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 xml:space="preserve">, </w:t>
      </w:r>
      <w:r w:rsidR="004152E2">
        <w:t xml:space="preserve"> </w:t>
      </w:r>
      <w:r w:rsidR="00E00DB2">
        <w:t>18.09</w:t>
      </w:r>
      <w:r w:rsidRPr="00001BFD">
        <w:t>.202</w:t>
      </w:r>
      <w:r w:rsidR="004152E2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4152E2">
        <w:t>0003.1.</w:t>
      </w:r>
      <w:r w:rsidR="00BA65FB">
        <w:t>190</w:t>
      </w:r>
      <w:r w:rsidR="00D10425">
        <w:t>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FA708E">
        <w:t>180923-4053</w:t>
      </w:r>
      <w:bookmarkStart w:id="0" w:name="_GoBack"/>
      <w:bookmarkEnd w:id="0"/>
    </w:p>
    <w:p w:rsidR="002E0CCD" w:rsidRDefault="00963C97" w:rsidP="008A030B">
      <w:pPr>
        <w:ind w:left="5812"/>
        <w:rPr>
          <w:rFonts w:cs="Calibri"/>
        </w:rPr>
      </w:pPr>
      <w:r w:rsidRPr="00001BFD">
        <w:t>Pan</w:t>
      </w:r>
      <w:r w:rsidR="00094F56">
        <w:rPr>
          <w:rFonts w:cs="Calibri"/>
        </w:rPr>
        <w:br/>
      </w:r>
      <w:r w:rsidR="00E00DB2">
        <w:t>Paweł Matuszak</w:t>
      </w:r>
      <w:r w:rsidR="00094F56">
        <w:rPr>
          <w:rFonts w:cs="Calibri"/>
        </w:rPr>
        <w:t xml:space="preserve"> </w:t>
      </w:r>
      <w:r w:rsidR="00094F56">
        <w:rPr>
          <w:rFonts w:cs="Calibri"/>
        </w:rPr>
        <w:br/>
      </w:r>
      <w:r w:rsidR="006A697F">
        <w:rPr>
          <w:rFonts w:cs="Calibri"/>
        </w:rPr>
        <w:t>Radn</w:t>
      </w:r>
      <w:r w:rsidR="00E00DB2">
        <w:rPr>
          <w:rFonts w:cs="Calibri"/>
        </w:rPr>
        <w:t>y</w:t>
      </w:r>
      <w:r w:rsidRPr="001C3189">
        <w:rPr>
          <w:rFonts w:cs="Calibri"/>
        </w:rPr>
        <w:t xml:space="preserve"> Miasta Poznania</w:t>
      </w:r>
    </w:p>
    <w:p w:rsidR="001D051A" w:rsidRPr="001D051A" w:rsidRDefault="00E00DB2" w:rsidP="001D051A">
      <w:r>
        <w:t>Szanowny</w:t>
      </w:r>
      <w:r w:rsidR="001D051A" w:rsidRPr="001D051A">
        <w:t xml:space="preserve"> Pani</w:t>
      </w:r>
      <w:r>
        <w:t>e Radny</w:t>
      </w:r>
      <w:r w:rsidR="001D051A" w:rsidRPr="001D051A">
        <w:t>,</w:t>
      </w:r>
    </w:p>
    <w:p w:rsidR="00E00DB2" w:rsidRPr="00E00DB2" w:rsidRDefault="00E00DB2" w:rsidP="00E00DB2">
      <w:r w:rsidRPr="00E00DB2">
        <w:t>odpowiadając na otrzymaną za pośrednictwem Przewodniczącego Rady Miasta Poznania pismem z dnia 7 września 2023 r. i przekazaną mi przez Prezydenta Miasta Poznania do rozpatrzenia interpelację Pana Radnego w sprawie poprawy bezpieczeństwa na ul. Panny Marii, uprzejmie informuję:</w:t>
      </w:r>
    </w:p>
    <w:p w:rsidR="00E00DB2" w:rsidRPr="00E00DB2" w:rsidRDefault="00E00DB2" w:rsidP="00E00DB2">
      <w:r w:rsidRPr="00E00DB2">
        <w:t>Ulica Panny Marii stanowi ogólnodostępną drogę publiczną administrowaną przez Zarząd Dróg Miejskich, która usytuowana jest w Strefie TEMPO 30, gdzie ruch pojazdów może odbywać się z maksymalną prędkością do 30 km/h.  Kierujący pojazdami poruszającymi się na tej ulicy zobowiązani są przestrzegać przepisów ustawy z dnia 20 czerwca 1997 r. Prawo o ruchu drogowym</w:t>
      </w:r>
      <w:r w:rsidRPr="00E00DB2">
        <w:rPr>
          <w:vertAlign w:val="superscript"/>
        </w:rPr>
        <w:footnoteReference w:id="1"/>
      </w:r>
      <w:r w:rsidRPr="00E00DB2">
        <w:t>. Zgodnie z treścią tej ustawy:</w:t>
      </w:r>
    </w:p>
    <w:p w:rsidR="00E00DB2" w:rsidRPr="00E00DB2" w:rsidRDefault="00E00DB2" w:rsidP="00E00DB2">
      <w:pPr>
        <w:numPr>
          <w:ilvl w:val="0"/>
          <w:numId w:val="13"/>
        </w:numPr>
      </w:pPr>
      <w:r w:rsidRPr="00E00DB2">
        <w:t xml:space="preserve">uczestnik ruchu i inna osoba znajdująca się na drodze są obowiązani zachować ostrożność albo gdy ustawa tego wymaga - szczególną ostrożność, unikać wszelkiego działania, które </w:t>
      </w:r>
      <w:r w:rsidRPr="00E00DB2">
        <w:lastRenderedPageBreak/>
        <w:t>mogłoby spowodować zagrożenie bezpieczeństwa lub porządku ruchu drogowego, ruch ten utrudnić albo w związku z ruchem zakłócić spokój lub porządek publiczny oraz narazić kogokolwiek na szkodę (art. 3 ust. 1),</w:t>
      </w:r>
    </w:p>
    <w:p w:rsidR="00E00DB2" w:rsidRPr="00E00DB2" w:rsidRDefault="00E00DB2" w:rsidP="00E00DB2">
      <w:pPr>
        <w:numPr>
          <w:ilvl w:val="0"/>
          <w:numId w:val="13"/>
        </w:numPr>
      </w:pPr>
      <w:r w:rsidRPr="00E00DB2">
        <w:t>kierujący pojazdem, włączając się do ruchu, jest obowiązany zachować szczególną ostrożność oraz ustąpić pierwszeństwa innemu pojazdowi lub uczestnikowi ruchu (art. 17 ust. 2),</w:t>
      </w:r>
    </w:p>
    <w:p w:rsidR="00E00DB2" w:rsidRPr="00E00DB2" w:rsidRDefault="00E00DB2" w:rsidP="00E00DB2">
      <w:pPr>
        <w:numPr>
          <w:ilvl w:val="0"/>
          <w:numId w:val="13"/>
        </w:numPr>
      </w:pPr>
      <w:r w:rsidRPr="00E00DB2">
        <w:t>zatrzymanie i postój pojazdu są dozwolone tylko w miejscu i w warunkach, w których jest on z dostatecznej odległości widoczny dla innych kierujących i nie powoduje zagrożenia bezpieczeństwa ruchu drogowego lub jego utrudnienia (art. 46 ust. 1),</w:t>
      </w:r>
    </w:p>
    <w:p w:rsidR="00E00DB2" w:rsidRPr="00E00DB2" w:rsidRDefault="00E00DB2" w:rsidP="00E00DB2">
      <w:pPr>
        <w:numPr>
          <w:ilvl w:val="0"/>
          <w:numId w:val="13"/>
        </w:numPr>
      </w:pPr>
      <w:r w:rsidRPr="00E00DB2">
        <w:t xml:space="preserve">kierujący pojazdem, zatrzymując pojazd na jezdni, jest obowiązany ustawić go jak najbliżej jej krawędzi oraz równolegle do niej (art. 46 ust. 2), </w:t>
      </w:r>
    </w:p>
    <w:p w:rsidR="00E00DB2" w:rsidRPr="00E00DB2" w:rsidRDefault="00E00DB2" w:rsidP="00E00DB2">
      <w:pPr>
        <w:numPr>
          <w:ilvl w:val="0"/>
          <w:numId w:val="13"/>
        </w:numPr>
      </w:pPr>
      <w:r w:rsidRPr="00E00DB2">
        <w:t xml:space="preserve">kierujący pojazdem jest obowiązany stosować sposób zatrzymania lub postoju wskazany znakami drogowymi (art. 46 ust. 4). </w:t>
      </w:r>
    </w:p>
    <w:p w:rsidR="00E00DB2" w:rsidRPr="00E00DB2" w:rsidRDefault="00E00DB2" w:rsidP="00E00DB2">
      <w:r w:rsidRPr="00E00DB2">
        <w:t xml:space="preserve">Ewentualne nieprawidłowości lub utrudnienia występujące na ul. Panny Marii, o których mowa w interpelacji Pana Radnego, wynikają z nieprawidłowych </w:t>
      </w:r>
      <w:proofErr w:type="spellStart"/>
      <w:r w:rsidRPr="00E00DB2">
        <w:t>zachowań</w:t>
      </w:r>
      <w:proofErr w:type="spellEnd"/>
      <w:r w:rsidRPr="00E00DB2">
        <w:t xml:space="preserve"> kierujących pojazdami, które stanowią wykroczenia drogowe podlegające egzekucji przez uprawnione służby Komendy Miejskiej Policji oraz Straży Miejskiej Miasta Poznania (w zakresie posiadanych kompetencji). </w:t>
      </w:r>
    </w:p>
    <w:p w:rsidR="00E00DB2" w:rsidRPr="00E00DB2" w:rsidRDefault="00E00DB2" w:rsidP="00E00DB2">
      <w:r w:rsidRPr="00E00DB2">
        <w:t>W ocenie Miejskiego Inżyniera Ruchu obowiązująca na ul. Panny Marii organizacja ruchu umożliwia:</w:t>
      </w:r>
    </w:p>
    <w:p w:rsidR="00E00DB2" w:rsidRPr="00E00DB2" w:rsidRDefault="00E00DB2" w:rsidP="00E00DB2">
      <w:pPr>
        <w:numPr>
          <w:ilvl w:val="0"/>
          <w:numId w:val="14"/>
        </w:numPr>
      </w:pPr>
      <w:r w:rsidRPr="00E00DB2">
        <w:t>parkowanie tam autobusów z zachowaniem odpowiedniej widoczności dla innych uczestników ruchu,</w:t>
      </w:r>
    </w:p>
    <w:p w:rsidR="00E00DB2" w:rsidRPr="00E00DB2" w:rsidRDefault="00E00DB2" w:rsidP="00E00DB2">
      <w:pPr>
        <w:numPr>
          <w:ilvl w:val="0"/>
          <w:numId w:val="14"/>
        </w:numPr>
      </w:pPr>
      <w:r w:rsidRPr="00E00DB2">
        <w:t>zawracanie autobusów na istniejących zjazdach.</w:t>
      </w:r>
    </w:p>
    <w:p w:rsidR="00076C06" w:rsidRPr="00076C06" w:rsidRDefault="00E00DB2" w:rsidP="00E00DB2">
      <w:r w:rsidRPr="00E00DB2">
        <w:lastRenderedPageBreak/>
        <w:t>Mając na uwadze powyższe, aktualnie nie jest rozważana zmiana organizacji ruchu we wnioskowanym przez Pana Radnego zakresie. Niemniej, sytuacja na wspomnianej ulicy będzie monitorowana przez służby MIR, także w kontekście wzrostu natężenia ruchu po realizacji inwestycji mieszkaniowej w tym rejonie Poznania.</w:t>
      </w:r>
      <w:r w:rsidR="008A030B" w:rsidRPr="008A030B">
        <w:t xml:space="preserve"> </w:t>
      </w:r>
    </w:p>
    <w:p w:rsidR="00E9439A" w:rsidRPr="001C3189" w:rsidRDefault="008F70E3" w:rsidP="00FA5CE4">
      <w:pPr>
        <w:ind w:left="5245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E00DB2">
        <w:t>Mariusz Wiśniewski</w:t>
      </w:r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8F70E3" w:rsidRPr="001C3189" w:rsidRDefault="00B67006" w:rsidP="00001BFD">
      <w:pPr>
        <w:spacing w:before="600"/>
      </w:pPr>
      <w:r>
        <w:br/>
      </w:r>
      <w:r>
        <w:br/>
      </w:r>
      <w:r w:rsidR="008F70E3" w:rsidRPr="00094F56">
        <w:t>Do wiadomości:</w:t>
      </w:r>
      <w:r w:rsidR="00094F56">
        <w:t xml:space="preserve"> </w:t>
      </w:r>
      <w:r w:rsidR="00094F56">
        <w:br/>
      </w:r>
      <w:r w:rsidR="008F70E3" w:rsidRPr="001C3189">
        <w:t>Przewodniczący Rady Miasta</w:t>
      </w:r>
    </w:p>
    <w:sectPr w:rsidR="008F70E3" w:rsidRPr="001C3189">
      <w:footerReference w:type="default" r:id="rId9"/>
      <w:headerReference w:type="first" r:id="rId10"/>
      <w:footerReference w:type="first" r:id="rId11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13B" w:rsidRDefault="0058713B">
      <w:pPr>
        <w:spacing w:after="0" w:line="240" w:lineRule="auto"/>
      </w:pPr>
      <w:r>
        <w:separator/>
      </w:r>
    </w:p>
  </w:endnote>
  <w:endnote w:type="continuationSeparator" w:id="0">
    <w:p w:rsidR="0058713B" w:rsidRDefault="00587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E55" w:rsidRPr="001C3189" w:rsidRDefault="00B95E55">
    <w:pPr>
      <w:pStyle w:val="Stopka"/>
      <w:jc w:val="center"/>
      <w:rPr>
        <w:rFonts w:cs="Calibri"/>
      </w:rPr>
    </w:pPr>
    <w:r w:rsidRPr="001C3189">
      <w:rPr>
        <w:rFonts w:cs="Calibri"/>
      </w:rPr>
      <w:fldChar w:fldCharType="begin"/>
    </w:r>
    <w:r w:rsidRPr="001C3189">
      <w:rPr>
        <w:rFonts w:cs="Calibri"/>
      </w:rPr>
      <w:instrText>PAGE   \* MERGEFORMAT</w:instrText>
    </w:r>
    <w:r w:rsidRPr="001C3189">
      <w:rPr>
        <w:rFonts w:cs="Calibri"/>
      </w:rPr>
      <w:fldChar w:fldCharType="separate"/>
    </w:r>
    <w:r w:rsidR="00FA708E">
      <w:rPr>
        <w:rFonts w:cs="Calibri"/>
        <w:noProof/>
      </w:rPr>
      <w:t>2</w:t>
    </w:r>
    <w:r w:rsidRPr="001C3189">
      <w:rPr>
        <w:rFonts w:cs="Calibri"/>
      </w:rPr>
      <w:fldChar w:fldCharType="end"/>
    </w:r>
  </w:p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>tel. +48 61 878 53 1</w:t>
    </w:r>
    <w:r w:rsidR="0006544F" w:rsidRPr="00EB6467">
      <w:rPr>
        <w:spacing w:val="-6"/>
        <w:szCs w:val="24"/>
        <w:lang w:val="fr-FR"/>
      </w:rPr>
      <w:t>7</w:t>
    </w:r>
    <w:r w:rsidRPr="00EB6467">
      <w:rPr>
        <w:spacing w:val="-6"/>
        <w:szCs w:val="24"/>
        <w:lang w:val="fr-FR"/>
      </w:rPr>
      <w:t xml:space="preserve">, fax +48 </w:t>
    </w:r>
    <w:r w:rsidR="0006544F" w:rsidRPr="00EB6467">
      <w:rPr>
        <w:spacing w:val="-6"/>
        <w:szCs w:val="24"/>
        <w:lang w:val="fr-FR"/>
      </w:rPr>
      <w:t>61 878 53 84, sekretariat_m.wisniewski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13B" w:rsidRDefault="0058713B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58713B" w:rsidRDefault="0058713B">
      <w:pPr>
        <w:spacing w:after="0" w:line="240" w:lineRule="auto"/>
      </w:pPr>
      <w:r>
        <w:continuationSeparator/>
      </w:r>
    </w:p>
  </w:footnote>
  <w:footnote w:id="1">
    <w:p w:rsidR="00E00DB2" w:rsidRDefault="00E00DB2" w:rsidP="00E00DB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63B36">
        <w:rPr>
          <w:sz w:val="24"/>
          <w:szCs w:val="24"/>
        </w:rPr>
        <w:t>Dz. U. z 2022 r. poz. 988 ze zm.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D66" w:rsidRDefault="006C13E5">
    <w:pPr>
      <w:pStyle w:val="Gb3b3b3b3b3b3b3b3b3f3f3f3f3f3f3f3f3f3wka"/>
      <w:rPr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30020321" wp14:editId="583ECD19">
          <wp:simplePos x="0" y="0"/>
          <wp:positionH relativeFrom="column">
            <wp:posOffset>-783590</wp:posOffset>
          </wp:positionH>
          <wp:positionV relativeFrom="paragraph">
            <wp:posOffset>-456565</wp:posOffset>
          </wp:positionV>
          <wp:extent cx="7620000" cy="2171700"/>
          <wp:effectExtent l="0" t="0" r="0" b="0"/>
          <wp:wrapNone/>
          <wp:docPr id="1" name="Obraz 1" descr="Czarno-biały herb miasta Poznania. Pod herbem tekst Zastępca Prezydenta Miasta Poznani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-biały herb miasta Poznania. Pod herbem tekst Zastępca Prezydenta Miasta Poznani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217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2E4F45CC"/>
    <w:multiLevelType w:val="hybridMultilevel"/>
    <w:tmpl w:val="BA222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107693"/>
    <w:multiLevelType w:val="hybridMultilevel"/>
    <w:tmpl w:val="6234D2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>
    <w:nsid w:val="60334A11"/>
    <w:multiLevelType w:val="hybridMultilevel"/>
    <w:tmpl w:val="6792E5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BB203C"/>
    <w:multiLevelType w:val="hybridMultilevel"/>
    <w:tmpl w:val="B928E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784DE0"/>
    <w:multiLevelType w:val="hybridMultilevel"/>
    <w:tmpl w:val="89E6B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4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4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2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7"/>
  </w:num>
  <w:num w:numId="9">
    <w:abstractNumId w:val="5"/>
  </w:num>
  <w:num w:numId="10">
    <w:abstractNumId w:val="9"/>
  </w:num>
  <w:num w:numId="11">
    <w:abstractNumId w:val="3"/>
  </w:num>
  <w:num w:numId="12">
    <w:abstractNumId w:val="1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E5"/>
    <w:rsid w:val="00001BFD"/>
    <w:rsid w:val="00023C66"/>
    <w:rsid w:val="00024438"/>
    <w:rsid w:val="00026044"/>
    <w:rsid w:val="000534CE"/>
    <w:rsid w:val="00056714"/>
    <w:rsid w:val="0006405F"/>
    <w:rsid w:val="0006544F"/>
    <w:rsid w:val="000676BB"/>
    <w:rsid w:val="00076C06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587"/>
    <w:rsid w:val="000D6809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7D66"/>
    <w:rsid w:val="00131698"/>
    <w:rsid w:val="001358E5"/>
    <w:rsid w:val="0014484D"/>
    <w:rsid w:val="00164171"/>
    <w:rsid w:val="00165DE5"/>
    <w:rsid w:val="001676A9"/>
    <w:rsid w:val="00173032"/>
    <w:rsid w:val="00177ED4"/>
    <w:rsid w:val="00181C27"/>
    <w:rsid w:val="00193997"/>
    <w:rsid w:val="001A0A65"/>
    <w:rsid w:val="001C00FA"/>
    <w:rsid w:val="001C3189"/>
    <w:rsid w:val="001D051A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531C6"/>
    <w:rsid w:val="0025515F"/>
    <w:rsid w:val="00273375"/>
    <w:rsid w:val="0027710F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3147ED"/>
    <w:rsid w:val="00327C40"/>
    <w:rsid w:val="00330A39"/>
    <w:rsid w:val="00330C25"/>
    <w:rsid w:val="00332405"/>
    <w:rsid w:val="00332C7F"/>
    <w:rsid w:val="00346642"/>
    <w:rsid w:val="00356512"/>
    <w:rsid w:val="003657F3"/>
    <w:rsid w:val="00371E81"/>
    <w:rsid w:val="00376694"/>
    <w:rsid w:val="00395DAE"/>
    <w:rsid w:val="003A4E2D"/>
    <w:rsid w:val="003A559F"/>
    <w:rsid w:val="003B2B68"/>
    <w:rsid w:val="003B33CE"/>
    <w:rsid w:val="003B716F"/>
    <w:rsid w:val="003D0CF8"/>
    <w:rsid w:val="003E0856"/>
    <w:rsid w:val="003F3BC8"/>
    <w:rsid w:val="004100D7"/>
    <w:rsid w:val="004122A9"/>
    <w:rsid w:val="004152E2"/>
    <w:rsid w:val="00426A54"/>
    <w:rsid w:val="00444C44"/>
    <w:rsid w:val="004464E9"/>
    <w:rsid w:val="00480984"/>
    <w:rsid w:val="00495636"/>
    <w:rsid w:val="004A0346"/>
    <w:rsid w:val="004B6B32"/>
    <w:rsid w:val="004C7A0B"/>
    <w:rsid w:val="004E2D6A"/>
    <w:rsid w:val="004F1F55"/>
    <w:rsid w:val="005015EB"/>
    <w:rsid w:val="005157BD"/>
    <w:rsid w:val="00530F53"/>
    <w:rsid w:val="00564C6F"/>
    <w:rsid w:val="00574AAA"/>
    <w:rsid w:val="005805D1"/>
    <w:rsid w:val="0058713B"/>
    <w:rsid w:val="00587FED"/>
    <w:rsid w:val="00597096"/>
    <w:rsid w:val="00597F25"/>
    <w:rsid w:val="005A556F"/>
    <w:rsid w:val="005B475E"/>
    <w:rsid w:val="005C2D05"/>
    <w:rsid w:val="005F2FC4"/>
    <w:rsid w:val="005F46D1"/>
    <w:rsid w:val="006044E4"/>
    <w:rsid w:val="006051C2"/>
    <w:rsid w:val="00605A18"/>
    <w:rsid w:val="00607F55"/>
    <w:rsid w:val="0061594F"/>
    <w:rsid w:val="00620B77"/>
    <w:rsid w:val="00624255"/>
    <w:rsid w:val="00647DB7"/>
    <w:rsid w:val="00655A22"/>
    <w:rsid w:val="00671ED1"/>
    <w:rsid w:val="00672CA1"/>
    <w:rsid w:val="00681F26"/>
    <w:rsid w:val="006A4468"/>
    <w:rsid w:val="006A697F"/>
    <w:rsid w:val="006C13E5"/>
    <w:rsid w:val="006C3A8D"/>
    <w:rsid w:val="006F23BB"/>
    <w:rsid w:val="00712DB9"/>
    <w:rsid w:val="007242D8"/>
    <w:rsid w:val="007254DA"/>
    <w:rsid w:val="00734E81"/>
    <w:rsid w:val="007404A0"/>
    <w:rsid w:val="00740F0B"/>
    <w:rsid w:val="0074574B"/>
    <w:rsid w:val="0075049D"/>
    <w:rsid w:val="007635E6"/>
    <w:rsid w:val="00781EEE"/>
    <w:rsid w:val="007855BC"/>
    <w:rsid w:val="00785D01"/>
    <w:rsid w:val="00786310"/>
    <w:rsid w:val="0078684D"/>
    <w:rsid w:val="007940BA"/>
    <w:rsid w:val="007C1BCA"/>
    <w:rsid w:val="007C239F"/>
    <w:rsid w:val="007F02C8"/>
    <w:rsid w:val="007F194F"/>
    <w:rsid w:val="007F28C8"/>
    <w:rsid w:val="007F343B"/>
    <w:rsid w:val="007F343D"/>
    <w:rsid w:val="007F4EF5"/>
    <w:rsid w:val="008263C8"/>
    <w:rsid w:val="008408C1"/>
    <w:rsid w:val="00860023"/>
    <w:rsid w:val="00870D5C"/>
    <w:rsid w:val="00876321"/>
    <w:rsid w:val="00894DB7"/>
    <w:rsid w:val="008A030B"/>
    <w:rsid w:val="008B4066"/>
    <w:rsid w:val="008D5DD2"/>
    <w:rsid w:val="008F6F6F"/>
    <w:rsid w:val="008F70E3"/>
    <w:rsid w:val="00903647"/>
    <w:rsid w:val="009044F0"/>
    <w:rsid w:val="009047D5"/>
    <w:rsid w:val="00930B86"/>
    <w:rsid w:val="00933059"/>
    <w:rsid w:val="00937C3D"/>
    <w:rsid w:val="00944242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E41E2"/>
    <w:rsid w:val="009F0B3E"/>
    <w:rsid w:val="009F0EAA"/>
    <w:rsid w:val="009F23BC"/>
    <w:rsid w:val="009F58BA"/>
    <w:rsid w:val="00A10D49"/>
    <w:rsid w:val="00A170D5"/>
    <w:rsid w:val="00A25216"/>
    <w:rsid w:val="00A35258"/>
    <w:rsid w:val="00A40F0B"/>
    <w:rsid w:val="00A5253A"/>
    <w:rsid w:val="00A537E4"/>
    <w:rsid w:val="00A54ECC"/>
    <w:rsid w:val="00A624AB"/>
    <w:rsid w:val="00A67CCF"/>
    <w:rsid w:val="00A74796"/>
    <w:rsid w:val="00A76EE5"/>
    <w:rsid w:val="00A83A6F"/>
    <w:rsid w:val="00A904A2"/>
    <w:rsid w:val="00AA00AC"/>
    <w:rsid w:val="00AA3E53"/>
    <w:rsid w:val="00AC3010"/>
    <w:rsid w:val="00AE1E38"/>
    <w:rsid w:val="00AE492A"/>
    <w:rsid w:val="00AF57E2"/>
    <w:rsid w:val="00B22F09"/>
    <w:rsid w:val="00B23BF7"/>
    <w:rsid w:val="00B32670"/>
    <w:rsid w:val="00B33EFC"/>
    <w:rsid w:val="00B4032B"/>
    <w:rsid w:val="00B55925"/>
    <w:rsid w:val="00B67006"/>
    <w:rsid w:val="00B7790F"/>
    <w:rsid w:val="00B8243C"/>
    <w:rsid w:val="00B9078A"/>
    <w:rsid w:val="00B90F8F"/>
    <w:rsid w:val="00B95E55"/>
    <w:rsid w:val="00BA1C47"/>
    <w:rsid w:val="00BA65FB"/>
    <w:rsid w:val="00C04394"/>
    <w:rsid w:val="00C3317F"/>
    <w:rsid w:val="00C403A3"/>
    <w:rsid w:val="00C41D5C"/>
    <w:rsid w:val="00C45265"/>
    <w:rsid w:val="00C46E76"/>
    <w:rsid w:val="00C4787E"/>
    <w:rsid w:val="00C67B2C"/>
    <w:rsid w:val="00C75504"/>
    <w:rsid w:val="00C77067"/>
    <w:rsid w:val="00C84622"/>
    <w:rsid w:val="00C874E7"/>
    <w:rsid w:val="00C9161F"/>
    <w:rsid w:val="00C91F22"/>
    <w:rsid w:val="00C93408"/>
    <w:rsid w:val="00CD0709"/>
    <w:rsid w:val="00CE06CD"/>
    <w:rsid w:val="00D00570"/>
    <w:rsid w:val="00D07E3A"/>
    <w:rsid w:val="00D10425"/>
    <w:rsid w:val="00D13C01"/>
    <w:rsid w:val="00D40B0B"/>
    <w:rsid w:val="00D44D41"/>
    <w:rsid w:val="00D60FBE"/>
    <w:rsid w:val="00D76476"/>
    <w:rsid w:val="00D8218F"/>
    <w:rsid w:val="00D85CB2"/>
    <w:rsid w:val="00D959C6"/>
    <w:rsid w:val="00DB09DF"/>
    <w:rsid w:val="00DB1CB1"/>
    <w:rsid w:val="00DB63F0"/>
    <w:rsid w:val="00DC6042"/>
    <w:rsid w:val="00DD0858"/>
    <w:rsid w:val="00DD77A2"/>
    <w:rsid w:val="00DD7F4E"/>
    <w:rsid w:val="00DE7342"/>
    <w:rsid w:val="00DE7FCA"/>
    <w:rsid w:val="00DF7645"/>
    <w:rsid w:val="00E00DB2"/>
    <w:rsid w:val="00E0328B"/>
    <w:rsid w:val="00E07DC4"/>
    <w:rsid w:val="00E17FCF"/>
    <w:rsid w:val="00E43606"/>
    <w:rsid w:val="00E4589E"/>
    <w:rsid w:val="00E45C83"/>
    <w:rsid w:val="00E46A0C"/>
    <w:rsid w:val="00E62559"/>
    <w:rsid w:val="00E71D82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EE466E"/>
    <w:rsid w:val="00F17EB2"/>
    <w:rsid w:val="00F20CA4"/>
    <w:rsid w:val="00F359E6"/>
    <w:rsid w:val="00F47F27"/>
    <w:rsid w:val="00F555AC"/>
    <w:rsid w:val="00F6061F"/>
    <w:rsid w:val="00F61FD3"/>
    <w:rsid w:val="00F67871"/>
    <w:rsid w:val="00F67A69"/>
    <w:rsid w:val="00F91B3C"/>
    <w:rsid w:val="00F93AF6"/>
    <w:rsid w:val="00FA3461"/>
    <w:rsid w:val="00FA5046"/>
    <w:rsid w:val="00FA5CE4"/>
    <w:rsid w:val="00FA708E"/>
    <w:rsid w:val="00FB2985"/>
    <w:rsid w:val="00FB4061"/>
    <w:rsid w:val="00FD08B9"/>
    <w:rsid w:val="00FD08D6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B8243C"/>
    <w:rPr>
      <w:rFonts w:cs="Mangal"/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B8243C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B8243C"/>
    <w:rPr>
      <w:rFonts w:cs="Mangal"/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B8243C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two\AppData\Local\Temp\notes6111BD\szablon%20interpelacja%20M.Wi&#347;niewski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059E8-0290-458A-860C-BEB3D58F5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interpelacja M.Wiśniewski</Template>
  <TotalTime>6</TotalTime>
  <Pages>3</Pages>
  <Words>421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odpowiedź na interpelację 123.23 w sprawie ul. Konkiewicza</vt:lpstr>
    </vt:vector>
  </TitlesOfParts>
  <Company/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interpelację 190.23 w sprawie poprawy bezpieczeństwa na ul. Panny Marii</dc:title>
  <dc:creator>Bartosz Wojciech</dc:creator>
  <cp:keywords>interpelacja; odpowiedź na interpelację; bezpieczeństwo; ulica panny marii; ruch drogowy; prawo o ruchu drogowym; organizacja ruchu; parkowanie</cp:keywords>
  <cp:lastModifiedBy>Bartosz Wojciech</cp:lastModifiedBy>
  <cp:revision>5</cp:revision>
  <cp:lastPrinted>2021-12-02T10:09:00Z</cp:lastPrinted>
  <dcterms:created xsi:type="dcterms:W3CDTF">2023-09-18T12:21:00Z</dcterms:created>
  <dcterms:modified xsi:type="dcterms:W3CDTF">2023-09-18T12:28:00Z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Bartosz Wojciech</vt:lpwstr>
  </property>
</Properties>
</file>