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1007B5">
        <w:t>, 11.10</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1007B5">
        <w:t>0003.1.207</w:t>
      </w:r>
      <w:r w:rsidR="0043613F">
        <w:t>.2023</w:t>
      </w:r>
    </w:p>
    <w:p w:rsidR="00094F56" w:rsidRDefault="00127D66" w:rsidP="00001BFD">
      <w:r w:rsidRPr="001C3189">
        <w:t>Nr rej.:</w:t>
      </w:r>
      <w:r w:rsidR="00327C40" w:rsidRPr="001C3189">
        <w:t xml:space="preserve"> </w:t>
      </w:r>
      <w:r w:rsidR="000077AE">
        <w:t>111023-7631</w:t>
      </w:r>
      <w:bookmarkStart w:id="0" w:name="_GoBack"/>
      <w:bookmarkEnd w:id="0"/>
    </w:p>
    <w:p w:rsidR="002E0CCD" w:rsidRPr="001C3189" w:rsidRDefault="00963C97" w:rsidP="00094F56">
      <w:pPr>
        <w:ind w:left="5812"/>
        <w:rPr>
          <w:rFonts w:cs="Calibri"/>
        </w:rPr>
      </w:pPr>
      <w:r w:rsidRPr="00001BFD">
        <w:t>Pan</w:t>
      </w:r>
      <w:r w:rsidR="001007B5">
        <w:t>i</w:t>
      </w:r>
      <w:r w:rsidR="00094F56">
        <w:rPr>
          <w:rFonts w:cs="Calibri"/>
        </w:rPr>
        <w:br/>
      </w:r>
      <w:r w:rsidR="001007B5">
        <w:t>Anna Wilczewska</w:t>
      </w:r>
      <w:r w:rsidR="00094F56">
        <w:rPr>
          <w:rFonts w:cs="Calibri"/>
        </w:rPr>
        <w:t xml:space="preserve"> </w:t>
      </w:r>
      <w:r w:rsidR="00094F56">
        <w:rPr>
          <w:rFonts w:cs="Calibri"/>
        </w:rPr>
        <w:br/>
      </w:r>
      <w:r w:rsidR="0043613F">
        <w:rPr>
          <w:rFonts w:cs="Calibri"/>
        </w:rPr>
        <w:t>Radn</w:t>
      </w:r>
      <w:r w:rsidR="001007B5">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1007B5">
        <w:t>a</w:t>
      </w:r>
      <w:r w:rsidRPr="00001BFD">
        <w:t xml:space="preserve"> Pani Radn</w:t>
      </w:r>
      <w:r w:rsidR="001007B5">
        <w:t>a</w:t>
      </w:r>
      <w:r w:rsidR="00530F53" w:rsidRPr="001C3189">
        <w:rPr>
          <w:rFonts w:cs="Calibri"/>
        </w:rPr>
        <w:t>,</w:t>
      </w:r>
    </w:p>
    <w:p w:rsidR="001007B5" w:rsidRPr="001007B5" w:rsidRDefault="001007B5" w:rsidP="001007B5">
      <w:r w:rsidRPr="001007B5">
        <w:t>odpowiadając na otrzymaną za pośrednictwem Przewodniczącego Rady Miasta pismem z dnia 28 września 2023 r. i przekazaną mi przez Prezydenta Miasta do rozpatrzenia interpelację Pani Radnej w sprawie koczowiska osób w kryzysie bezdomności na pętli Ogrody, uprzejmie informuję:</w:t>
      </w:r>
    </w:p>
    <w:p w:rsidR="001007B5" w:rsidRPr="001007B5" w:rsidRDefault="001007B5" w:rsidP="001007B5">
      <w:r w:rsidRPr="001007B5">
        <w:t>Straż Miejska Miasta Poznania od momentu powstania tzw. koczowiska na pętli Ogrody prowadzi kontrole tego terenu. Informacje o istniejącym problemie osób bezdomnych zostały przedstawione podczas spotkania przedstawicieli Komendy Miejskiej Policji z mieszkańcami, zorganizowanego w ramach programu „Bezpieczna Dzielnica – Bezpieczny Mieszkaniec”. W zakresie posiadanych uprawnień strażnicy miejscy interweniują z własnej inicjatywy oraz doraźnie - w sytuacjach zgłoszeń o naruszeniu porządku, czystości oraz spożywania alkoholu w rejonie pętli Ogrody. W przypadku ujawnienia wykroczeń podejmowane są środki przewidziane w przepisach prawa. Podczas przeprowadzanych kontroli, strażnicy miejscy przekazują osobom przebywającym na terenie tzw. koczowiska informację o możliwości skorzystania z miejsc noclegowych zapewnianych przez Miasto. Jednak bardzo często osoby te nie przyjmują takiej formy pomocy.</w:t>
      </w:r>
    </w:p>
    <w:p w:rsidR="001007B5" w:rsidRPr="001007B5" w:rsidRDefault="001007B5" w:rsidP="001007B5">
      <w:r w:rsidRPr="001007B5">
        <w:lastRenderedPageBreak/>
        <w:t>Ponadto w razie konieczności SMMP występuje o uporządkowanie terenu do MPK oraz Zakładu Sprzątania Placów i Ulic, odpowiedzialnych za utrzymanie czystości w tym miejscu. W dniach 25 sierpnia i 15 września br. patrol SMMP asystował podczas porządkowania terenu wewnątrz placu.</w:t>
      </w:r>
    </w:p>
    <w:p w:rsidR="001007B5" w:rsidRPr="001007B5" w:rsidRDefault="001007B5" w:rsidP="001007B5">
      <w:r w:rsidRPr="001007B5">
        <w:t>O problemie osób bezdomnych informowany jest także Miejski Ośrodek Pomocy Rodzinie, którego pracownicy kontaktują się z referatem SMMP Jeżyce, np. w celu udzielania asyst czy uzyskania dodatkowych informacji dotyczących stanu miejsca wskazanego przez Panią Radną w interpelacji. W sierpniu br. na pętli Ogrody pracownicy MOPR zastali bezdomnego mężczyznę, który twierdził, że jest jedyną osobą bezdomną przebywającą w tej lokalizacji. Osoby, które regularnie gromadzą się na pętli i spożywają alkohol, są osobami mieszkającymi w najbliższej okolicy. Miejsce to było ostatni raz wizytowane przez pracownika socjalnego MOPR w dniu 3 października br. Wówczas bezdomny mężczyzna już tam nie przebywał, a wygląd terenu nie wskazywał, by na stałe przebywały tam osoby bezdomne. Pozostawione rzeczy i odpady wskazywały natomiast, że jest to miejsce, gdzie spożywany był alkohol. Obecnie teren pętli Ogrody jest systematycznie sprzątany, a tzw. koczowisko - zlikwidowane. Patrole SMMP codziennie kontrolują stan sanitarno-porządkowy placu.</w:t>
      </w:r>
    </w:p>
    <w:p w:rsidR="001007B5" w:rsidRPr="001007B5" w:rsidRDefault="001007B5" w:rsidP="001007B5">
      <w:r w:rsidRPr="001007B5">
        <w:t xml:space="preserve">Warto też wspomnieć, że Miasto Poznań zleca realizację zadania publicznego pt. „Streetworking - usługa wsparcia interwencyjnego z wykorzystaniem metody streetworkingu dla osób bezdomnych, w miejscu ich przebywania w przestrzeni publicznej" - w ramach ogłaszanego otwartego konkursu ofert. W 2023 roku, podobnie jak w latach ubiegłych, zadanie realizują dwie organizacje: Pogotowie Społeczne oraz Caritas Archidiecezji Poznańskiej. Streetworkerzy pracują w miejscach publicznych z osobami pozostającymi w kryzysie bezdomności - w celu umożliwienia im zmiany sposobu życia, uzyskania wsparcia z instytucji pomocy społecznej czy proponowania różnych form spędzania czasu wolnego. Z informacji uzyskanych od podmiotów realizujących zadanie, wynika że przedmiotowe koczowisko jest znane streetworkerom patrolującym ten rejon, ale nie spotykali tam osób w kryzysie bezdomności. Osoby, z którymi mieli kontakt w tej okolicy mieszkały w pobliżu, czasami przebywając we wskazanym miejscu i spożywając alkohol. Niemniej, z uwagi na przekazane informacje o przebywających osobach w kryzysie bezdomności na terenie pętli Ogrody, </w:t>
      </w:r>
      <w:r w:rsidRPr="001007B5">
        <w:lastRenderedPageBreak/>
        <w:t>streetworkerzy zintensyfikują działania w tym obszarze i będą regularnie sprawdzać wskazane miejsce i w razie potrzeby wdrażać odpowiednie formy pomocy.</w:t>
      </w:r>
    </w:p>
    <w:p w:rsidR="0015506E" w:rsidRPr="007E6AEE" w:rsidRDefault="001007B5" w:rsidP="001007B5">
      <w:r w:rsidRPr="001007B5">
        <w:t>Jednocześnie informuję, że zakończył się etap projektowy dla przebudowy wnętrza pętli Ogrody i utworzenia na tym obszarze ogólnodostępnego skweru. Realizacja inwestycji (przy wykorzystaniu środków Osiedla Ogrody, grantu uzyskanego przez Radę Osiedla oraz środków budżetowych ZTM) jest planowana na pierwszą połowę 2024 roku. Mam nadzieję, że nowe zagospodarowanie tego terenu ograniczy wykorzystywanie go w sposób opisany przez Panią Radną w interpelacji.</w:t>
      </w:r>
    </w:p>
    <w:p w:rsidR="0015506E" w:rsidRDefault="008F70E3" w:rsidP="0015506E">
      <w:pPr>
        <w:spacing w:after="0"/>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15506E">
        <w:t>Jędrzej Solarski</w:t>
      </w:r>
      <w:r w:rsidR="00094F56">
        <w:t xml:space="preserve"> </w:t>
      </w:r>
      <w:r w:rsidR="00094F56">
        <w:br/>
      </w:r>
      <w:r w:rsidR="004E2D6A" w:rsidRPr="001C3189">
        <w:t xml:space="preserve">Z-CA PREZYDENTA </w:t>
      </w:r>
    </w:p>
    <w:p w:rsidR="007E6AEE" w:rsidRDefault="004E2D6A" w:rsidP="00D6386E">
      <w:pPr>
        <w:ind w:left="5245"/>
      </w:pPr>
      <w:r w:rsidRPr="001C3189">
        <w:t>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D1" w:rsidRDefault="00A253D1">
      <w:pPr>
        <w:spacing w:after="0" w:line="240" w:lineRule="auto"/>
      </w:pPr>
      <w:r>
        <w:separator/>
      </w:r>
    </w:p>
  </w:endnote>
  <w:endnote w:type="continuationSeparator" w:id="0">
    <w:p w:rsidR="00A253D1" w:rsidRDefault="00A2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00000000" w:usb2="00000000"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2040503050203030202"/>
    <w:charset w:val="01"/>
    <w:family w:val="roman"/>
    <w:notTrueType/>
    <w:pitch w:val="variable"/>
    <w:sig w:usb0="00002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A8115C">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007E6AEE">
      <w:rPr>
        <w:spacing w:val="-6"/>
        <w:szCs w:val="24"/>
        <w:lang w:val="fr-FR"/>
      </w:rPr>
      <w:t>tel. +48 61 878 53 23</w:t>
    </w:r>
    <w:r w:rsidRPr="00EB6467">
      <w:rPr>
        <w:spacing w:val="-6"/>
        <w:szCs w:val="24"/>
        <w:lang w:val="fr-FR"/>
      </w:rPr>
      <w:t xml:space="preserve">, fax +48 </w:t>
    </w:r>
    <w:r w:rsidR="007E6AEE">
      <w:rPr>
        <w:spacing w:val="-6"/>
        <w:szCs w:val="24"/>
        <w:lang w:val="fr-FR"/>
      </w:rPr>
      <w:t>61 878 53 60</w:t>
    </w:r>
    <w:r w:rsidR="0006544F" w:rsidRPr="00EB6467">
      <w:rPr>
        <w:spacing w:val="-6"/>
        <w:szCs w:val="24"/>
        <w:lang w:val="fr-FR"/>
      </w:rPr>
      <w:t>, sekretariat_</w:t>
    </w:r>
    <w:r w:rsidR="007E6AEE">
      <w:rPr>
        <w:spacing w:val="-6"/>
        <w:szCs w:val="24"/>
        <w:lang w:val="fr-FR"/>
      </w:rPr>
      <w:t>j.solarski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D1" w:rsidRDefault="00A253D1">
      <w:r w:rsidRPr="001C3189">
        <w:rPr>
          <w:rFonts w:ascii="Liberation Serif"/>
          <w:color w:val="auto"/>
          <w:kern w:val="0"/>
          <w:szCs w:val="24"/>
          <w:lang w:bidi="ar-SA"/>
        </w:rPr>
        <w:separator/>
      </w:r>
    </w:p>
  </w:footnote>
  <w:footnote w:type="continuationSeparator" w:id="0">
    <w:p w:rsidR="00A253D1" w:rsidRDefault="00A2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3819BA">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5C80"/>
    <w:multiLevelType w:val="hybridMultilevel"/>
    <w:tmpl w:val="C91E0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BA"/>
    <w:rsid w:val="00001BFD"/>
    <w:rsid w:val="000077AE"/>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A45C3"/>
    <w:rsid w:val="000C1818"/>
    <w:rsid w:val="000D5061"/>
    <w:rsid w:val="000D53FD"/>
    <w:rsid w:val="000D6587"/>
    <w:rsid w:val="000E2F25"/>
    <w:rsid w:val="000F10E2"/>
    <w:rsid w:val="000F68D2"/>
    <w:rsid w:val="001007B5"/>
    <w:rsid w:val="00100908"/>
    <w:rsid w:val="0010164C"/>
    <w:rsid w:val="00104128"/>
    <w:rsid w:val="00107C8F"/>
    <w:rsid w:val="00112580"/>
    <w:rsid w:val="00117C11"/>
    <w:rsid w:val="00120C28"/>
    <w:rsid w:val="00127D66"/>
    <w:rsid w:val="00131698"/>
    <w:rsid w:val="0014484D"/>
    <w:rsid w:val="0015506E"/>
    <w:rsid w:val="00164171"/>
    <w:rsid w:val="00165DE5"/>
    <w:rsid w:val="001676A9"/>
    <w:rsid w:val="00177ED4"/>
    <w:rsid w:val="00181C27"/>
    <w:rsid w:val="00193997"/>
    <w:rsid w:val="001A0A65"/>
    <w:rsid w:val="001C00FA"/>
    <w:rsid w:val="001C1A16"/>
    <w:rsid w:val="001C3189"/>
    <w:rsid w:val="001D3E74"/>
    <w:rsid w:val="001D695A"/>
    <w:rsid w:val="001D6F38"/>
    <w:rsid w:val="001E3878"/>
    <w:rsid w:val="001E410E"/>
    <w:rsid w:val="001F1813"/>
    <w:rsid w:val="0021050C"/>
    <w:rsid w:val="00215321"/>
    <w:rsid w:val="0022060F"/>
    <w:rsid w:val="00222CD6"/>
    <w:rsid w:val="00231AF8"/>
    <w:rsid w:val="00241C80"/>
    <w:rsid w:val="002531C6"/>
    <w:rsid w:val="0025515F"/>
    <w:rsid w:val="00261950"/>
    <w:rsid w:val="00273375"/>
    <w:rsid w:val="0028454A"/>
    <w:rsid w:val="00286735"/>
    <w:rsid w:val="002A2CC8"/>
    <w:rsid w:val="002A34D6"/>
    <w:rsid w:val="002B4162"/>
    <w:rsid w:val="002C1820"/>
    <w:rsid w:val="002C229E"/>
    <w:rsid w:val="002C615B"/>
    <w:rsid w:val="002D57EA"/>
    <w:rsid w:val="002E0CCD"/>
    <w:rsid w:val="002F224A"/>
    <w:rsid w:val="002F685E"/>
    <w:rsid w:val="003147ED"/>
    <w:rsid w:val="00327C40"/>
    <w:rsid w:val="00330A39"/>
    <w:rsid w:val="00330C25"/>
    <w:rsid w:val="00332C7F"/>
    <w:rsid w:val="00346642"/>
    <w:rsid w:val="00346BBE"/>
    <w:rsid w:val="00356512"/>
    <w:rsid w:val="003657F3"/>
    <w:rsid w:val="00371E81"/>
    <w:rsid w:val="00376694"/>
    <w:rsid w:val="003819BA"/>
    <w:rsid w:val="00395DAE"/>
    <w:rsid w:val="003B2B68"/>
    <w:rsid w:val="003B716F"/>
    <w:rsid w:val="003D0CF8"/>
    <w:rsid w:val="003E0856"/>
    <w:rsid w:val="003F3BC8"/>
    <w:rsid w:val="004100D7"/>
    <w:rsid w:val="00426A54"/>
    <w:rsid w:val="0042706A"/>
    <w:rsid w:val="0043613F"/>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1FE0"/>
    <w:rsid w:val="00734E81"/>
    <w:rsid w:val="00737ADF"/>
    <w:rsid w:val="007404A0"/>
    <w:rsid w:val="00740F0B"/>
    <w:rsid w:val="0074574B"/>
    <w:rsid w:val="0075049D"/>
    <w:rsid w:val="007568F4"/>
    <w:rsid w:val="007635E6"/>
    <w:rsid w:val="00781EEE"/>
    <w:rsid w:val="00785D01"/>
    <w:rsid w:val="00786310"/>
    <w:rsid w:val="0078684D"/>
    <w:rsid w:val="007923D0"/>
    <w:rsid w:val="007940BA"/>
    <w:rsid w:val="007C1BCA"/>
    <w:rsid w:val="007C239F"/>
    <w:rsid w:val="007E6AEE"/>
    <w:rsid w:val="007F02C8"/>
    <w:rsid w:val="007F194F"/>
    <w:rsid w:val="007F343B"/>
    <w:rsid w:val="007F343D"/>
    <w:rsid w:val="007F4EF5"/>
    <w:rsid w:val="008263C8"/>
    <w:rsid w:val="008408C1"/>
    <w:rsid w:val="00860023"/>
    <w:rsid w:val="00870D5C"/>
    <w:rsid w:val="00876321"/>
    <w:rsid w:val="00894DB7"/>
    <w:rsid w:val="008B4066"/>
    <w:rsid w:val="008D5363"/>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253D1"/>
    <w:rsid w:val="00A35258"/>
    <w:rsid w:val="00A40F0B"/>
    <w:rsid w:val="00A537E4"/>
    <w:rsid w:val="00A54ECC"/>
    <w:rsid w:val="00A554CC"/>
    <w:rsid w:val="00A624AB"/>
    <w:rsid w:val="00A74796"/>
    <w:rsid w:val="00A76EE5"/>
    <w:rsid w:val="00A8115C"/>
    <w:rsid w:val="00A904A2"/>
    <w:rsid w:val="00AA3E53"/>
    <w:rsid w:val="00AC3010"/>
    <w:rsid w:val="00AD60D7"/>
    <w:rsid w:val="00AE1E38"/>
    <w:rsid w:val="00AF57E2"/>
    <w:rsid w:val="00B22F09"/>
    <w:rsid w:val="00B4032B"/>
    <w:rsid w:val="00B55925"/>
    <w:rsid w:val="00B7790F"/>
    <w:rsid w:val="00B8243C"/>
    <w:rsid w:val="00B9078A"/>
    <w:rsid w:val="00B90F8F"/>
    <w:rsid w:val="00B95E55"/>
    <w:rsid w:val="00BA1C47"/>
    <w:rsid w:val="00BA3484"/>
    <w:rsid w:val="00BE638F"/>
    <w:rsid w:val="00BE63D3"/>
    <w:rsid w:val="00C04394"/>
    <w:rsid w:val="00C30777"/>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278D9"/>
    <w:rsid w:val="00D40B0B"/>
    <w:rsid w:val="00D44D41"/>
    <w:rsid w:val="00D60FBE"/>
    <w:rsid w:val="00D61FB7"/>
    <w:rsid w:val="00D6386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4911"/>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EE4B5A"/>
    <w:rsid w:val="00EF7E0E"/>
    <w:rsid w:val="00F17EB2"/>
    <w:rsid w:val="00F20CA4"/>
    <w:rsid w:val="00F359E6"/>
    <w:rsid w:val="00F47F27"/>
    <w:rsid w:val="00F555AC"/>
    <w:rsid w:val="00F6061F"/>
    <w:rsid w:val="00F61FD3"/>
    <w:rsid w:val="00F67871"/>
    <w:rsid w:val="00F67A69"/>
    <w:rsid w:val="00F91B3C"/>
    <w:rsid w:val="00F93AF6"/>
    <w:rsid w:val="00F976C3"/>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CCEA-0D86-4CA9-AD48-E02EC96E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30</TotalTime>
  <Pages>3</Pages>
  <Words>642</Words>
  <Characters>3854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odpowiedź na interpelację 198.23 w sprawie refundacji podatku VAT za gaz w Poznaniu</vt:lpstr>
    </vt:vector>
  </TitlesOfParts>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207.23 w sprawie koczowiska na pętli Ogrody</dc:title>
  <dc:creator>Bartosz Wojciech</dc:creator>
  <cp:keywords>odpowiedź na interpelację; interpelacja; koczowisko; ogrody; bezdomni</cp:keywords>
  <cp:lastModifiedBy>Bartosz Wojciech</cp:lastModifiedBy>
  <cp:revision>18</cp:revision>
  <cp:lastPrinted>2021-12-02T10:09:00Z</cp:lastPrinted>
  <dcterms:created xsi:type="dcterms:W3CDTF">2023-01-20T12:44:00Z</dcterms:created>
  <dcterms:modified xsi:type="dcterms:W3CDTF">2023-10-11T11:15:00Z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