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AA4098">
      <w:pPr>
        <w:spacing w:after="0"/>
        <w:ind w:left="6804"/>
        <w:rPr>
          <w:rFonts w:cs="Calibri"/>
        </w:rPr>
      </w:pPr>
      <w:r w:rsidRPr="00001BFD">
        <w:t>Poznań</w:t>
      </w:r>
      <w:r w:rsidR="00346642" w:rsidRPr="00001BFD">
        <w:t xml:space="preserve">, </w:t>
      </w:r>
      <w:r w:rsidR="00D33482">
        <w:t>19</w:t>
      </w:r>
      <w:r w:rsidR="009F67E3">
        <w:t>.10</w:t>
      </w:r>
      <w:r w:rsidRPr="00001BFD">
        <w:t>.202</w:t>
      </w:r>
      <w:r w:rsidR="00BA3484">
        <w:t>3</w:t>
      </w:r>
      <w:r w:rsidRPr="00001BFD">
        <w:t xml:space="preserve"> r</w:t>
      </w:r>
      <w:r w:rsidRPr="001C3189">
        <w:rPr>
          <w:rFonts w:cs="Calibri"/>
        </w:rPr>
        <w:t>.</w:t>
      </w:r>
    </w:p>
    <w:p w:rsidR="00127D66" w:rsidRPr="001C3189" w:rsidRDefault="00327C40" w:rsidP="00AA4098">
      <w:pPr>
        <w:spacing w:after="0"/>
      </w:pPr>
      <w:r w:rsidRPr="001C3189">
        <w:t>Znak sprawy: Or-II.</w:t>
      </w:r>
      <w:r w:rsidR="008148DB">
        <w:t>0003.1.</w:t>
      </w:r>
      <w:r w:rsidR="009F67E3">
        <w:t>210.2023</w:t>
      </w:r>
    </w:p>
    <w:p w:rsidR="00094F56" w:rsidRDefault="00127D66" w:rsidP="00AA4098">
      <w:pPr>
        <w:spacing w:after="0"/>
      </w:pPr>
      <w:r w:rsidRPr="001C3189">
        <w:t>Nr rej.:</w:t>
      </w:r>
      <w:r w:rsidR="00327C40" w:rsidRPr="001C3189">
        <w:t xml:space="preserve"> </w:t>
      </w:r>
      <w:r w:rsidR="00D33482">
        <w:t>19102301089</w:t>
      </w:r>
      <w:bookmarkStart w:id="0" w:name="_GoBack"/>
      <w:bookmarkEnd w:id="0"/>
    </w:p>
    <w:p w:rsidR="002E0CCD" w:rsidRPr="001C3189" w:rsidRDefault="00963C97" w:rsidP="00AA4098">
      <w:pPr>
        <w:spacing w:after="0"/>
        <w:ind w:left="5812"/>
        <w:rPr>
          <w:rFonts w:cs="Calibri"/>
        </w:rPr>
      </w:pPr>
      <w:r w:rsidRPr="00001BFD">
        <w:t>Pan</w:t>
      </w:r>
      <w:r w:rsidR="00094F56">
        <w:rPr>
          <w:rFonts w:cs="Calibri"/>
        </w:rPr>
        <w:br/>
      </w:r>
      <w:r w:rsidR="009F67E3">
        <w:t>Michał Grześ</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930B86" w:rsidRPr="001C3189">
        <w:t> </w:t>
      </w:r>
      <w:r w:rsidRPr="001C3189">
        <w:t xml:space="preserve">dnia </w:t>
      </w:r>
      <w:r w:rsidR="009F67E3">
        <w:t xml:space="preserve">6 października </w:t>
      </w:r>
      <w:r w:rsidRPr="001C3189">
        <w:t>202</w:t>
      </w:r>
      <w:r w:rsidR="008148DB">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t>
      </w:r>
      <w:r w:rsidR="009F67E3" w:rsidRPr="009F67E3">
        <w:t>w sprawie braku działań w gospodarce odpadami</w:t>
      </w:r>
      <w:r w:rsidR="009F67E3">
        <w:t>,</w:t>
      </w:r>
      <w:r w:rsidRPr="001C3189">
        <w:t xml:space="preserve"> uprzejmie informuję:</w:t>
      </w:r>
    </w:p>
    <w:p w:rsidR="009F67E3" w:rsidRPr="009F67E3" w:rsidRDefault="009F67E3" w:rsidP="009F67E3">
      <w:r w:rsidRPr="009F67E3">
        <w:t>Kwestia zaśmiecania terenów ogólnodostępnych jest bardzo złożona. Porzucanie odpadów oraz pojawiający się brak dbałości o wspólną przestrzeń potęgują to zjawisko. Porzucanymi odpadami  zajmują się uprawnione organy ścigania. W miarę możliwości – zwłaszcza w centrum miasta – porzucone odpady są też wywożone w trybie interwencyjnym. Realizowane są działania edukacyjne zwracające uwagę na problem zaśmiecania miasta, tj. poprzez akcje wspólnego sprzątania w ramach Wiosennych Porządków czy Sprzątania Świata. Miasto wspiera także każdą oddolną inicjatywę sprzątania wspólnej przestrzeni zgłaszaną przez mieszkańców w ciągu całego roku. W tym roku odbyło się ponad 50 tego typu akcji koordynowanych przez Wydział Gospodarki Komunalnej UMP (</w:t>
      </w:r>
      <w:proofErr w:type="spellStart"/>
      <w:r w:rsidRPr="009F67E3">
        <w:t>WGKo</w:t>
      </w:r>
      <w:proofErr w:type="spellEnd"/>
      <w:r w:rsidRPr="009F67E3">
        <w:t>).</w:t>
      </w:r>
    </w:p>
    <w:p w:rsidR="009F67E3" w:rsidRPr="009F67E3" w:rsidRDefault="009F67E3" w:rsidP="009F67E3">
      <w:r w:rsidRPr="009F67E3">
        <w:t xml:space="preserve">Na estetykę poznańskich przestrzeni publicznych wpływają również tzw. odpady wystawkowe, wystawiane przed nieruchomość niezgodnie z harmonogramem ich wywozu. W zabudowie śródmiejskiej, w ramach ponoszonej tzw. opłaty odpadowej, odbierane są one raz w miesiącu, co umożliwia mieszkańcom łatwe pozbycie się odpadów o większych gabarytach. Możliwość wystawiania odpadów bez potrzeby samodzielnego dostarczania ich do </w:t>
      </w:r>
      <w:proofErr w:type="spellStart"/>
      <w:r w:rsidRPr="009F67E3">
        <w:t>Gratowiska</w:t>
      </w:r>
      <w:proofErr w:type="spellEnd"/>
      <w:r w:rsidRPr="009F67E3">
        <w:t xml:space="preserve"> (PSZOK – Punkt </w:t>
      </w:r>
      <w:r w:rsidRPr="009F67E3">
        <w:lastRenderedPageBreak/>
        <w:t xml:space="preserve">Selektywnego Zbierania Odpadów Komunalnych) wiąże się jednak z koniecznością stosowania się do zasad ujętych w Regulaminie utrzymania czystości i porządku, który znaleźć można na miejskiej stronie internetowej o gospodarce odpadami: </w:t>
      </w:r>
      <w:hyperlink r:id="rId8" w:history="1">
        <w:r>
          <w:rPr>
            <w:rStyle w:val="Hipercze"/>
          </w:rPr>
          <w:t>link</w:t>
        </w:r>
      </w:hyperlink>
      <w:r w:rsidRPr="009F67E3">
        <w:t xml:space="preserve">. W Regulaminie wskazano, że wystawianie odpadów powinno nastąpić w dzień ich odbioru do godziny 6:00 rano. Należy jednak zauważyć, że część mieszkańców nie stosuje się do zapisów Regulaminu. Odpady wystawkowe są wystawiane, ignorując podane terminy wywozu, co prowadzi do zanieczyszczenia przestrzeni wspólnych. </w:t>
      </w:r>
      <w:proofErr w:type="spellStart"/>
      <w:r w:rsidRPr="009F67E3">
        <w:t>WGKo</w:t>
      </w:r>
      <w:proofErr w:type="spellEnd"/>
      <w:r w:rsidRPr="009F67E3">
        <w:t xml:space="preserve"> dostrzega problem zalegających gabarytów w Śródmieściu, gdzie blokują swobodne przejście chodnikiem, wpływają na pogorszenie estetyki oraz powodują uszkodzenia zieleni miejskiej. W tej sytuacji podjęto się już interwencyjnych odbiorów takich odpadów.</w:t>
      </w:r>
    </w:p>
    <w:p w:rsidR="009F67E3" w:rsidRPr="009F67E3" w:rsidRDefault="009F67E3" w:rsidP="009F67E3">
      <w:r w:rsidRPr="009F67E3">
        <w:t xml:space="preserve">W kwestii odbioru nadmiarowych odpadów z domków jednorodzinnych informuję, że usługa odbioru odpadów realizowana jest w ramach zawartej umowy z Wykonawcą, która w szczegółowy sposób określa zasady i obowiązki z tym związane. Wykonawca zobowiązany jest do odbierania wszystkich odpadów komunalnych z terenu nieruchomości jednorodzinnych, które objęte są przedmiotem zamówienia, zgodnie z harmonogramem odbioru. Dotyczy to także odbioru wszystkich odpadów umieszczanych w workach lub luzem, obok pojemników oraz odpadów, które uległy wysypaniu podczas odbioru. Poznański system gospodarowania odpadami nie nakłada limitów i nie ogranicza ilości odpadów odbieranych od mieszkańców. Firma odbierająca odpady ma obowiązek takie odpady zabrać, jeśli znajdują się obok pojemnika i są umieszczone w worku (w przypadku odpadów zbieranych selektywnie – w workach umożliwiających identyfikację odpadów). W kwestii odbioru odpadów z pojemników dodatkowych informuję, że Miasto wyposaża nieruchomości zamieszkane i mieszane w tradycyjne pojemniki do odbioru odpadów komunalnych. Brak pojemnika lub jego niewystarczającą pojemność mieszkaniec może zgłosić w celu jego podstawienia lub wymiany. W przypadku zainteresowania samodzielnym wyposażeniem swojej nieruchomości w pojemniki, właściciel nieruchomości zobowiązany jest każdorazowo zgłosić ten fakt do Miasta, aby Wykonawca mógł na takim pojemniku zamontować transponder i okleić go stosownymi naklejkami – pracownicy odbierający odpady muszą wiedzieć, </w:t>
      </w:r>
      <w:r w:rsidRPr="009F67E3">
        <w:lastRenderedPageBreak/>
        <w:t>do jakiej nieruchomości przypisany jest pojemnik, na jaki rodzaj odpadów jest przeznaczony oraz czy spełnia on wymogi Regulaminu utrzymania czystości i porządku na terenie miasta Poznania.</w:t>
      </w:r>
    </w:p>
    <w:p w:rsidR="009F67E3" w:rsidRPr="009F67E3" w:rsidRDefault="009F67E3" w:rsidP="009F67E3">
      <w:r w:rsidRPr="009F67E3">
        <w:t xml:space="preserve">Powyższe zapisy w żaden sposób nie ograniczają odbioru zwiększonej ilości odpadów, a jedynie określają i regulują zasady oraz pozwalają nadzorować odbierane odpady komunalne. Często wystawianie do odbioru dodatkowo zakupionych pojemników nie wynika z okazjonalnego przepełnienia, ale związane jest z cyklicznym powstawaniem na nieruchomości większej ilości odpadów niż wynika to ze złożonej deklaracji (nieujęcie w deklaracji wszystkich mieszkańców i nieujęcie w deklaracji działalności gospodarczej prowadzonej na terenie nieruchomości). Za odbiór, transport i zorganizowanie odpadów płacą wszyscy mieszkańcy Poznania. Miasto musi odpowiednio nadzorować gospodarkę komunalną, by uniknąć nadużyć. Istotne jest to dlatego, że systemem objęte są również nieruchomości niezamieszkane (w tym części niezamieszkane nieruchomości mieszanych), w których opłata naliczana jest za liczbę zadeklarowanych pojemników, gdzie każdy dodatkowy pojemnik powinien zostać wskazany w deklaracji (w przeciwieństwie do opłaty od mieszkańców). Firmy płacą za liczbę pojemników, a to, co jest wystawiane poza nimi (nawet w formie przesypu) nie jest odbierane, gdyż koszt zagospodarowania tych odpadów ostatecznie obciążałby mieszkańców. Brak nadzoru ze strony Miasta nad odpadami oraz odbiór wszystkich odpadów bez jakiejkolwiek ich weryfikacji spowodowałby, że system nie zbilansowałby się lub konieczne byłoby zwiększenie opłat dla właścicieli nieruchomości. </w:t>
      </w:r>
    </w:p>
    <w:p w:rsidR="009F67E3" w:rsidRPr="009F67E3" w:rsidRDefault="009F67E3" w:rsidP="009F67E3">
      <w:r w:rsidRPr="009F67E3">
        <w:t xml:space="preserve">Sytuacja opisana przez Pana Radnego może być nieprawidłowością ze strony Wykonawcy, który nie odebrał odpadów w formie przesypu (dodatkowo ustawionego worka przy pojemniku w nieruchomości zamieszkanej jednorodzinnej) lub może być niedopełnieniem obowiązków przez właściciela nieruchomości niezamieszkanej. Przypadki niewłaściwego świadczenia usług przez Wykonawcę oraz inne reklamacje związane z odbiorem odpadów, właściciele nieruchomości mogą zgłaszać do Urzędu Miasta pod numerem telefonu: 61 646 33 44, elektronicznie pod adresem e-mail: </w:t>
      </w:r>
      <w:hyperlink r:id="rId9" w:history="1">
        <w:r>
          <w:rPr>
            <w:rStyle w:val="Hipercze"/>
          </w:rPr>
          <w:t>adres e-mail</w:t>
        </w:r>
      </w:hyperlink>
      <w:r w:rsidRPr="009F67E3">
        <w:t xml:space="preserve">, w formularzu dostępnym na miejskiej stronie internetowej: </w:t>
      </w:r>
      <w:hyperlink r:id="rId10" w:history="1">
        <w:r>
          <w:rPr>
            <w:rStyle w:val="Hipercze"/>
          </w:rPr>
          <w:t>link</w:t>
        </w:r>
      </w:hyperlink>
      <w:r w:rsidRPr="009F67E3">
        <w:t xml:space="preserve">, a także pisemnie lub osobiście w Punktach Obsługi Klienta. Nieprawidłowości w kwestii czystości przestrzeni publicznych można również zgłaszać poprzez aplikację Smart City Poznań – w sekcji </w:t>
      </w:r>
      <w:r w:rsidRPr="009F67E3">
        <w:lastRenderedPageBreak/>
        <w:t xml:space="preserve">„czystość” mieszkańcy mogą zgłaszać m.in. drobne odpady czy dzikie wysypiska śmieci zalegające w granicach administracyjnych Poznania. W 2023 r. (dane na dzień 10.10.2023 r.) zarejestrowano tam prawie 2 500 zgłoszeń. Zgłoszenia te są niezwłocznie weryfikowane przez pracowników </w:t>
      </w:r>
      <w:proofErr w:type="spellStart"/>
      <w:r w:rsidRPr="009F67E3">
        <w:t>WGKo</w:t>
      </w:r>
      <w:proofErr w:type="spellEnd"/>
      <w:r w:rsidRPr="009F67E3">
        <w:t xml:space="preserve"> i przekazywane do właściwych jednostek w celu podjęcia działań.</w:t>
      </w:r>
    </w:p>
    <w:p w:rsidR="009F67E3" w:rsidRPr="009F67E3" w:rsidRDefault="009F67E3" w:rsidP="009F67E3">
      <w:r w:rsidRPr="009F67E3">
        <w:t xml:space="preserve">Odnosząc się do działalności </w:t>
      </w:r>
      <w:proofErr w:type="spellStart"/>
      <w:r w:rsidRPr="009F67E3">
        <w:t>Gratowiska</w:t>
      </w:r>
      <w:proofErr w:type="spellEnd"/>
      <w:r w:rsidRPr="009F67E3">
        <w:t>, informuję, że zgodnie z obowiązującym Regulaminem, bioodpady w postaci gałęzi i krzewów, a także drzewek świątecznych powinny być rozdrobnione do maksymalnej długości 30 cm oraz objętości maksymalnej 2 m</w:t>
      </w:r>
      <w:r w:rsidRPr="009F67E3">
        <w:rPr>
          <w:vertAlign w:val="superscript"/>
        </w:rPr>
        <w:t>3</w:t>
      </w:r>
      <w:r w:rsidRPr="009F67E3">
        <w:t xml:space="preserve">. Podyktowane jest to obecnymi możliwościami technologicznymi oraz logistycznymi na terenie </w:t>
      </w:r>
      <w:proofErr w:type="spellStart"/>
      <w:r w:rsidRPr="009F67E3">
        <w:t>Gratowiska</w:t>
      </w:r>
      <w:proofErr w:type="spellEnd"/>
      <w:r w:rsidRPr="009F67E3">
        <w:t xml:space="preserve">. Wszystkie odpady gromadzone są tam w kontenerach – umieszczanie gałęzi o dużych gabarytach oraz nieregularnych kształtach powodowałyby bardzo szybkie ich zapełnienie. Dodatkowo ma to ograniczać naruszenia w zakresie wjazdów na teren </w:t>
      </w:r>
      <w:proofErr w:type="spellStart"/>
      <w:r w:rsidRPr="009F67E3">
        <w:t>Gratowiska</w:t>
      </w:r>
      <w:proofErr w:type="spellEnd"/>
      <w:r w:rsidRPr="009F67E3">
        <w:t xml:space="preserve"> firm świadczących komercyjne usługi ogrodnicze lub związane z utrzymywaniem terenów zielonych. Niezależnie o powyższego, cały czas trwają działania poprawiające jakość świadczonych usług.</w:t>
      </w:r>
    </w:p>
    <w:p w:rsidR="009F67E3" w:rsidRPr="009F67E3" w:rsidRDefault="009F67E3" w:rsidP="009F67E3">
      <w:r w:rsidRPr="009F67E3">
        <w:t>Informuję również, że w Poznaniu (stan na dzień 2.10.2023 r.) liczba złożonych deklaracji o wysokości opłaty za gospodarowanie odpadami komunalnymi przez właścicieli nieruchomości wynosi 49 454, co przedkłada się na 518 543 osoby, które objęte są systemem. Poziom objęcia systemem gminnym osób zamieszkujących na terenie Poznania wynosi 96%. Wydział Gospodarki Komunalnej na bieżąco prowadzi prace nad uszczelnieniem systemu. W wyniku tych prac liczba mieszkańców, którzy złożyli deklarację w okresie styczeń-październik br. wzrosła o 4 498 osób.</w:t>
      </w:r>
    </w:p>
    <w:p w:rsidR="00E9439A" w:rsidRPr="001C3189" w:rsidRDefault="008F70E3" w:rsidP="00AA4098">
      <w:pPr>
        <w:spacing w:after="0"/>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8148DB">
        <w:t xml:space="preserve">Bartosz </w:t>
      </w:r>
      <w:proofErr w:type="spellStart"/>
      <w:r w:rsidR="008148DB">
        <w:t>Guss</w:t>
      </w:r>
      <w:proofErr w:type="spellEnd"/>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11"/>
      <w:headerReference w:type="first" r:id="rId12"/>
      <w:footerReference w:type="first" r:id="rId13"/>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8C6" w:rsidRDefault="005018C6">
      <w:pPr>
        <w:spacing w:after="0" w:line="240" w:lineRule="auto"/>
      </w:pPr>
      <w:r>
        <w:separator/>
      </w:r>
    </w:p>
  </w:endnote>
  <w:endnote w:type="continuationSeparator" w:id="0">
    <w:p w:rsidR="005018C6" w:rsidRDefault="0050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748147"/>
      <w:docPartObj>
        <w:docPartGallery w:val="Page Numbers (Bottom of Page)"/>
        <w:docPartUnique/>
      </w:docPartObj>
    </w:sdtPr>
    <w:sdtEndPr/>
    <w:sdtContent>
      <w:p w:rsidR="009F67E3" w:rsidRDefault="009F67E3">
        <w:pPr>
          <w:pStyle w:val="Stopka"/>
          <w:jc w:val="right"/>
        </w:pPr>
        <w:r>
          <w:fldChar w:fldCharType="begin"/>
        </w:r>
        <w:r>
          <w:instrText>PAGE   \* MERGEFORMAT</w:instrText>
        </w:r>
        <w:r>
          <w:fldChar w:fldCharType="separate"/>
        </w:r>
        <w:r w:rsidR="00D33482">
          <w:rPr>
            <w:noProof/>
          </w:rPr>
          <w:t>4</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BA3484">
      <w:rPr>
        <w:spacing w:val="-6"/>
        <w:szCs w:val="24"/>
        <w:lang w:val="fr-FR"/>
      </w:rPr>
      <w:t>6</w:t>
    </w:r>
    <w:r w:rsidRPr="00EB6467">
      <w:rPr>
        <w:spacing w:val="-6"/>
        <w:szCs w:val="24"/>
        <w:lang w:val="fr-FR"/>
      </w:rPr>
      <w:t xml:space="preserve">, fax +48 </w:t>
    </w:r>
    <w:r w:rsidR="0006544F" w:rsidRPr="00EB6467">
      <w:rPr>
        <w:spacing w:val="-6"/>
        <w:szCs w:val="24"/>
        <w:lang w:val="fr-FR"/>
      </w:rPr>
      <w:t>61 878 53 84, sekretariat_</w:t>
    </w:r>
    <w:r w:rsidR="002F685E">
      <w:rPr>
        <w:spacing w:val="-6"/>
        <w:szCs w:val="24"/>
        <w:lang w:val="fr-FR"/>
      </w:rPr>
      <w:t>b.</w:t>
    </w:r>
    <w:r w:rsidR="00BA3484">
      <w:rPr>
        <w:spacing w:val="-6"/>
        <w:szCs w:val="24"/>
        <w:lang w:val="fr-FR"/>
      </w:rPr>
      <w:t>guss</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8C6" w:rsidRDefault="005018C6">
      <w:r w:rsidRPr="001C3189">
        <w:rPr>
          <w:rFonts w:ascii="Liberation Serif"/>
          <w:color w:val="auto"/>
          <w:kern w:val="0"/>
          <w:szCs w:val="24"/>
          <w:lang w:bidi="ar-SA"/>
        </w:rPr>
        <w:separator/>
      </w:r>
    </w:p>
  </w:footnote>
  <w:footnote w:type="continuationSeparator" w:id="0">
    <w:p w:rsidR="005018C6" w:rsidRDefault="00501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E643EF">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EF"/>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39E6"/>
    <w:rsid w:val="00127D66"/>
    <w:rsid w:val="00131698"/>
    <w:rsid w:val="0014484D"/>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00B08"/>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2F2B9D"/>
    <w:rsid w:val="002F685E"/>
    <w:rsid w:val="003147ED"/>
    <w:rsid w:val="00327C40"/>
    <w:rsid w:val="00330A39"/>
    <w:rsid w:val="00330C25"/>
    <w:rsid w:val="00332C7F"/>
    <w:rsid w:val="00346642"/>
    <w:rsid w:val="00356512"/>
    <w:rsid w:val="003657F3"/>
    <w:rsid w:val="00371E81"/>
    <w:rsid w:val="00376694"/>
    <w:rsid w:val="0037784A"/>
    <w:rsid w:val="00395DAE"/>
    <w:rsid w:val="003B2B68"/>
    <w:rsid w:val="003B716F"/>
    <w:rsid w:val="003D0CF8"/>
    <w:rsid w:val="003E0856"/>
    <w:rsid w:val="003F3BC8"/>
    <w:rsid w:val="004100D7"/>
    <w:rsid w:val="00426A54"/>
    <w:rsid w:val="00444C44"/>
    <w:rsid w:val="004464E9"/>
    <w:rsid w:val="00480984"/>
    <w:rsid w:val="00495636"/>
    <w:rsid w:val="004A0346"/>
    <w:rsid w:val="004B6B32"/>
    <w:rsid w:val="004C7A0B"/>
    <w:rsid w:val="004E2D6A"/>
    <w:rsid w:val="004F1F55"/>
    <w:rsid w:val="005015EB"/>
    <w:rsid w:val="005018C6"/>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F23BB"/>
    <w:rsid w:val="00712DB9"/>
    <w:rsid w:val="007242D8"/>
    <w:rsid w:val="007254DA"/>
    <w:rsid w:val="00734E81"/>
    <w:rsid w:val="00737ADF"/>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148DB"/>
    <w:rsid w:val="008263C8"/>
    <w:rsid w:val="008408C1"/>
    <w:rsid w:val="00860023"/>
    <w:rsid w:val="00870D5C"/>
    <w:rsid w:val="00876321"/>
    <w:rsid w:val="00894DB7"/>
    <w:rsid w:val="008B4066"/>
    <w:rsid w:val="008C60A2"/>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9F67E3"/>
    <w:rsid w:val="00A170D5"/>
    <w:rsid w:val="00A25216"/>
    <w:rsid w:val="00A35258"/>
    <w:rsid w:val="00A40F0B"/>
    <w:rsid w:val="00A537E4"/>
    <w:rsid w:val="00A54ECC"/>
    <w:rsid w:val="00A624AB"/>
    <w:rsid w:val="00A74796"/>
    <w:rsid w:val="00A76EE5"/>
    <w:rsid w:val="00A904A2"/>
    <w:rsid w:val="00AA3E53"/>
    <w:rsid w:val="00AA4098"/>
    <w:rsid w:val="00AC3010"/>
    <w:rsid w:val="00AE1E38"/>
    <w:rsid w:val="00AF57E2"/>
    <w:rsid w:val="00B22F09"/>
    <w:rsid w:val="00B4032B"/>
    <w:rsid w:val="00B55925"/>
    <w:rsid w:val="00B7790F"/>
    <w:rsid w:val="00B8243C"/>
    <w:rsid w:val="00B9078A"/>
    <w:rsid w:val="00B90F8F"/>
    <w:rsid w:val="00B95E55"/>
    <w:rsid w:val="00BA1C47"/>
    <w:rsid w:val="00BA3484"/>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33482"/>
    <w:rsid w:val="00D40B0B"/>
    <w:rsid w:val="00D44D41"/>
    <w:rsid w:val="00D60FBE"/>
    <w:rsid w:val="00D76476"/>
    <w:rsid w:val="00D85CB2"/>
    <w:rsid w:val="00D959C6"/>
    <w:rsid w:val="00DB09DF"/>
    <w:rsid w:val="00DB1CB1"/>
    <w:rsid w:val="00DB63F0"/>
    <w:rsid w:val="00DB7566"/>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643EF"/>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B8A9A9"/>
  <w14:defaultImageDpi w14:val="0"/>
  <w15:docId w15:val="{3F4C066D-8F08-47E7-AB26-DC03A4E2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8148DB"/>
    <w:rPr>
      <w:rFonts w:cs="Mangal"/>
      <w:szCs w:val="18"/>
    </w:rPr>
  </w:style>
  <w:style w:type="character" w:customStyle="1" w:styleId="TekstprzypisudolnegoZnak">
    <w:name w:val="Tekst przypisu dolnego Znak"/>
    <w:link w:val="Tekstprzypisudolnego"/>
    <w:uiPriority w:val="99"/>
    <w:locked/>
    <w:rsid w:val="008148DB"/>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znan.pl/odpad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znan.pl/odpady" TargetMode="External"/><Relationship Id="rId4" Type="http://schemas.openxmlformats.org/officeDocument/2006/relationships/settings" Target="settings.xml"/><Relationship Id="rId9" Type="http://schemas.openxmlformats.org/officeDocument/2006/relationships/hyperlink" Target="mailto:odpady@um.poznan.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B.Guss.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4E27F-975B-42E2-9210-3EF032F28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B.Guss</Template>
  <TotalTime>4</TotalTime>
  <Pages>4</Pages>
  <Words>1183</Words>
  <Characters>7101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210/2023 w sprawie braku działań w gospodarce odpadami</dc:title>
  <dc:subject/>
  <dc:creator>ŁW</dc:creator>
  <cp:keywords>gospodarka odpadami komunalnymi, odpowiedź na interpelację</cp:keywords>
  <dc:description/>
  <cp:lastModifiedBy>ŁW</cp:lastModifiedBy>
  <cp:revision>6</cp:revision>
  <cp:lastPrinted>2021-12-02T10:09:00Z</cp:lastPrinted>
  <dcterms:created xsi:type="dcterms:W3CDTF">2023-10-11T13:09:00Z</dcterms:created>
  <dcterms:modified xsi:type="dcterms:W3CDTF">2023-10-19T07:42:00Z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