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335D52">
        <w:t xml:space="preserve"> </w:t>
      </w:r>
      <w:r w:rsidR="005C784D">
        <w:t>09</w:t>
      </w:r>
      <w:r w:rsidR="00335D52">
        <w:t>.10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335D52">
        <w:t>205.2023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5C784D">
        <w:t>09102303687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335D52">
        <w:t>Paweł Sowa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335D52">
        <w:t xml:space="preserve">28 września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335D52" w:rsidRPr="00335D52">
        <w:t>budowy układu drogowego oraz obsługi autobusowej wschodniej części Naramowic</w:t>
      </w:r>
      <w:r w:rsidRPr="001C3189">
        <w:t>, uprzejmie informuję:</w:t>
      </w:r>
    </w:p>
    <w:p w:rsidR="00335D52" w:rsidRPr="00335D52" w:rsidRDefault="00335D52" w:rsidP="00335D52">
      <w:r w:rsidRPr="00335D52">
        <w:t>Konieczność uzyskania dodatkowych uzgodnień przez inwestora zewnętrznego sprawiła, że realizacja zadania dotyczącego budowy dróg we wschodniej części Naramowic, tj. ul. Bielicowej, ul. Sielawy i tzw. ul. Mleczarskiej planowana jest na koniec 2023 r. Prace te obejmują:</w:t>
      </w:r>
    </w:p>
    <w:p w:rsidR="00335D52" w:rsidRPr="00335D52" w:rsidRDefault="00335D52" w:rsidP="00335D52">
      <w:pPr>
        <w:numPr>
          <w:ilvl w:val="0"/>
          <w:numId w:val="10"/>
        </w:numPr>
      </w:pPr>
      <w:r w:rsidRPr="00335D52">
        <w:t>budowę odcinka ul. Bielicowej, teren 4KD-L na wysokości terenu 15MW,</w:t>
      </w:r>
    </w:p>
    <w:p w:rsidR="00335D52" w:rsidRPr="00335D52" w:rsidRDefault="00335D52" w:rsidP="00335D52">
      <w:pPr>
        <w:numPr>
          <w:ilvl w:val="0"/>
          <w:numId w:val="10"/>
        </w:numPr>
      </w:pPr>
      <w:r w:rsidRPr="00335D52">
        <w:t>budowę odcinków drogowych ul. Sielawy, teren 10KDW, 10KDWx,</w:t>
      </w:r>
    </w:p>
    <w:p w:rsidR="00335D52" w:rsidRPr="00335D52" w:rsidRDefault="00335D52" w:rsidP="00335D52">
      <w:pPr>
        <w:numPr>
          <w:ilvl w:val="0"/>
          <w:numId w:val="10"/>
        </w:numPr>
      </w:pPr>
      <w:r w:rsidRPr="00335D52">
        <w:t xml:space="preserve">przebudowę chodnika po stronie północnej ul. Sielawy i budowę oświetlenia na odcinku od nowobudowanej drogi 10KDWx w kierunku ul. Naramowickiej (ok. 360 </w:t>
      </w:r>
      <w:proofErr w:type="spellStart"/>
      <w:r w:rsidRPr="00335D52">
        <w:t>mb</w:t>
      </w:r>
      <w:proofErr w:type="spellEnd"/>
      <w:r w:rsidRPr="00335D52">
        <w:t>).</w:t>
      </w:r>
    </w:p>
    <w:p w:rsidR="00335D52" w:rsidRPr="00335D52" w:rsidRDefault="00335D52" w:rsidP="00335D52">
      <w:r w:rsidRPr="00335D52">
        <w:t xml:space="preserve">Dodatkowo inwestor dokona także odtworzenia nawierzchni ul. Sielawy. </w:t>
      </w:r>
    </w:p>
    <w:p w:rsidR="00335D52" w:rsidRPr="00335D52" w:rsidRDefault="00335D52" w:rsidP="00335D52">
      <w:r w:rsidRPr="00335D52">
        <w:lastRenderedPageBreak/>
        <w:t xml:space="preserve">Odnosząc się do tzw. ul. Mleczarskiej, informuję, że inwestor uzyskał zezwolenie na realizację inwestycji drogowej w zakresie brakującego odcinka drogi 4KD-L do skrzyżowania z ul. Sielawy (teren 10KDW), umożliwiającego połączenie z ul. Karpią. Na odcinku realizowanym przez inwestora zostanie wykonane oświetlenie. Planowany termin wykonania prac budowlanych to koniec pierwszej połowy 2024 r. </w:t>
      </w:r>
    </w:p>
    <w:p w:rsidR="00335D52" w:rsidRPr="00335D52" w:rsidRDefault="00335D52" w:rsidP="00335D52">
      <w:r w:rsidRPr="00335D52">
        <w:t>W związku z tym, że obszar wschodnich Naramowic nie posiada obecnie układu drogowego, który umożliwiałby wprowadzenie komunikacji autobusowej, obsługa komunikacyjna tego obszaru możliwa będzie dopiero po jego zrealizowaniu, w tym ewentualnej budowy pętli nawrotowej.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335D52" w:rsidRPr="00335D52" w:rsidRDefault="00335D52" w:rsidP="00335D52">
      <w:pPr>
        <w:spacing w:before="240" w:after="0"/>
      </w:pPr>
      <w:r w:rsidRPr="00335D52">
        <w:t>Załączniki:</w:t>
      </w:r>
    </w:p>
    <w:p w:rsidR="00335D52" w:rsidRPr="00335D52" w:rsidRDefault="00335D52" w:rsidP="00335D52">
      <w:pPr>
        <w:numPr>
          <w:ilvl w:val="0"/>
          <w:numId w:val="11"/>
        </w:numPr>
      </w:pPr>
      <w:r w:rsidRPr="00335D52">
        <w:t>mapa będąca załącznikiem do uchwały Nr XX/256/VII/2015 Rady Miasta Poznania z dnia 17 listopada 2015 r. w sprawie miejscowego planu zagospodarowania przestrzennego dla obszaru Naramowic w rejonie ulic: Rubież i Sielawy oraz linii kolejowej relacji Zieliniec – Kiekrz w Poznaniu,</w:t>
      </w:r>
      <w:bookmarkStart w:id="0" w:name="_GoBack"/>
      <w:bookmarkEnd w:id="0"/>
    </w:p>
    <w:p w:rsidR="00335D52" w:rsidRPr="00335D52" w:rsidRDefault="00335D52" w:rsidP="00335D52">
      <w:pPr>
        <w:numPr>
          <w:ilvl w:val="0"/>
          <w:numId w:val="11"/>
        </w:numPr>
      </w:pPr>
      <w:r w:rsidRPr="00335D52">
        <w:t>mapa będąca załącznikiem do uchwały Nr LII/692/V/2009 Rady Miasta Poznania z dnia 7 kwietnia 2009 r. w sprawie uchwalenia miejscowego planu zagospodarowania przestrzennego obszaru „Naramowice – ul. Karpia” w Poznaniu,</w:t>
      </w:r>
    </w:p>
    <w:p w:rsidR="008F70E3" w:rsidRPr="00335D52" w:rsidRDefault="008F70E3" w:rsidP="00335D52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335D52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8C" w:rsidRDefault="0065588C">
      <w:pPr>
        <w:spacing w:after="0" w:line="240" w:lineRule="auto"/>
      </w:pPr>
      <w:r>
        <w:separator/>
      </w:r>
    </w:p>
  </w:endnote>
  <w:endnote w:type="continuationSeparator" w:id="0">
    <w:p w:rsidR="0065588C" w:rsidRDefault="0065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824209"/>
      <w:docPartObj>
        <w:docPartGallery w:val="Page Numbers (Bottom of Page)"/>
        <w:docPartUnique/>
      </w:docPartObj>
    </w:sdtPr>
    <w:sdtEndPr/>
    <w:sdtContent>
      <w:p w:rsidR="00335D52" w:rsidRDefault="00335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84D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8C" w:rsidRDefault="0065588C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65588C" w:rsidRDefault="0065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0B4DBB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49C4"/>
    <w:multiLevelType w:val="hybridMultilevel"/>
    <w:tmpl w:val="DEC4BF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2920"/>
    <w:multiLevelType w:val="hybridMultilevel"/>
    <w:tmpl w:val="E2C42DD6"/>
    <w:lvl w:ilvl="0" w:tplc="C180E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BB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B4DBB"/>
    <w:rsid w:val="000C1818"/>
    <w:rsid w:val="000D5061"/>
    <w:rsid w:val="000D53FD"/>
    <w:rsid w:val="000D6587"/>
    <w:rsid w:val="000E2F25"/>
    <w:rsid w:val="000F10E2"/>
    <w:rsid w:val="000F1F29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35D52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1B91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C784D"/>
    <w:rsid w:val="005F2FC4"/>
    <w:rsid w:val="005F46D1"/>
    <w:rsid w:val="006044E4"/>
    <w:rsid w:val="00605A18"/>
    <w:rsid w:val="0061594F"/>
    <w:rsid w:val="00624255"/>
    <w:rsid w:val="00647DB7"/>
    <w:rsid w:val="0065588C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3418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58453F"/>
  <w14:defaultImageDpi w14:val="0"/>
  <w15:docId w15:val="{2F4A27A2-F775-499E-8F4B-9536398E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7B82-A6BB-4A07-BBA7-621298A6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5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205/2023 w sprawie budowy układu drogowego oraz obsługi autobusowej wschodniej częśc Naramowic</dc:title>
  <dc:subject/>
  <dc:creator>ŁW</dc:creator>
  <cp:keywords>Naramowice, ul. Bielicowa, ul. Sielawy, tzw. ul. Mleczarska, infrastruktura drogowa, transport publiczny, odpowiedź na interpelację</cp:keywords>
  <dc:description/>
  <cp:lastModifiedBy>ŁW</cp:lastModifiedBy>
  <cp:revision>4</cp:revision>
  <cp:lastPrinted>2021-12-02T10:09:00Z</cp:lastPrinted>
  <dcterms:created xsi:type="dcterms:W3CDTF">2023-10-09T10:45:00Z</dcterms:created>
  <dcterms:modified xsi:type="dcterms:W3CDTF">2023-10-09T11:13:00Z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