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CB356C">
        <w:t xml:space="preserve"> </w:t>
      </w:r>
      <w:r w:rsidR="005B26CA">
        <w:t>23</w:t>
      </w:r>
      <w:r w:rsidR="00CB356C">
        <w:t>.10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CB356C">
        <w:t>21</w:t>
      </w:r>
      <w:r w:rsidR="00275D08">
        <w:t>4</w:t>
      </w:r>
      <w:r w:rsidR="00CB356C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5B26CA">
        <w:t>23102302241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F61107">
        <w:t>i</w:t>
      </w:r>
      <w:r w:rsidR="00094F56">
        <w:rPr>
          <w:rFonts w:cs="Calibri"/>
        </w:rPr>
        <w:br/>
      </w:r>
      <w:r w:rsidR="00CB356C">
        <w:t xml:space="preserve">Sara </w:t>
      </w:r>
      <w:proofErr w:type="spellStart"/>
      <w:r w:rsidR="00CB356C">
        <w:t>Szynkowska</w:t>
      </w:r>
      <w:proofErr w:type="spellEnd"/>
      <w:r w:rsidR="00CB356C">
        <w:t xml:space="preserve"> vel Sęk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CB356C">
        <w:t>a</w:t>
      </w:r>
      <w:r w:rsidRPr="00001BFD">
        <w:t xml:space="preserve"> Pani Radn</w:t>
      </w:r>
      <w:r w:rsidR="00CB356C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CB356C">
        <w:t xml:space="preserve">10 października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CB356C" w:rsidRPr="00CB356C">
        <w:t>nowych modeli nośników reklamowych/informacyjnych</w:t>
      </w:r>
      <w:r w:rsidRPr="001C3189">
        <w:t>, uprzejmie informuję:</w:t>
      </w:r>
    </w:p>
    <w:p w:rsidR="00CB356C" w:rsidRPr="00CB356C" w:rsidRDefault="00CB356C" w:rsidP="00CB356C">
      <w:r w:rsidRPr="00CB356C">
        <w:t>Chciałbym podkreślić, że projekt przebudowy śródmieścia realizowany jest z dużym szacunkiem i dbałością o historyczną zabudowę tego obszaru. Dokumenty projektowe, określające sposób zagospodarowania przestrzeni i jej wyposażenie w elementy małej architektury, uzyskują wszystkie uzgodnienia, zarówno przewidziane prawem ogólnie obowiązującym, jak i wewnętrznymi regulacjami, w tym ze strony Wydziału Urbanistyki i Architektury UMP, Miejskiego Konserwatora Zabytków, Plastyka Miejskiego czy Pełnomocnika Prezydenta ds. Osób z Niepełnosprawnościami.</w:t>
      </w:r>
    </w:p>
    <w:p w:rsidR="00CB356C" w:rsidRPr="00CB356C" w:rsidRDefault="00CB356C" w:rsidP="00CB356C">
      <w:r w:rsidRPr="00CB356C">
        <w:t xml:space="preserve">Wskazywane przez Panią Radną nośniki nie mają charakteru reklamowego. Nośniki </w:t>
      </w:r>
      <w:proofErr w:type="spellStart"/>
      <w:r w:rsidRPr="00CB356C">
        <w:t>citylight</w:t>
      </w:r>
      <w:proofErr w:type="spellEnd"/>
      <w:r w:rsidRPr="00CB356C">
        <w:t xml:space="preserve"> zaprojektowane zostały wyłącznie w sąsiedztwie Centrum Kultury Zamek, jako odpowiedź na zgłoszone przez instytucję potrzeby promowania swoich działań kulturalnych. Nośniki </w:t>
      </w:r>
      <w:proofErr w:type="spellStart"/>
      <w:r w:rsidRPr="00CB356C">
        <w:t>citylight</w:t>
      </w:r>
      <w:proofErr w:type="spellEnd"/>
      <w:r w:rsidRPr="00CB356C">
        <w:t xml:space="preserve"> pełnić będą funkcję afisza dla miejskich instytucji kultury (Centrum Kultury Zamek, Teatru Animacji, </w:t>
      </w:r>
      <w:r w:rsidRPr="00CB356C">
        <w:lastRenderedPageBreak/>
        <w:t>Centrum Sztuki Dziecka i Filharmonii Poznańskiej), promując ich program oraz zachęcając mieszkańców i turystów do udziału w wydarzeniach kulturalnych. Nigdy nie zakładano wykorzystania nośników do celów komercyjnych, np. umieszczania tam reklam.</w:t>
      </w:r>
    </w:p>
    <w:p w:rsidR="00CB356C" w:rsidRPr="00CB356C" w:rsidRDefault="00CB356C" w:rsidP="00CB356C">
      <w:r w:rsidRPr="00CB356C">
        <w:t xml:space="preserve">Nośniki </w:t>
      </w:r>
      <w:proofErr w:type="spellStart"/>
      <w:r w:rsidRPr="00CB356C">
        <w:t>citylight</w:t>
      </w:r>
      <w:proofErr w:type="spellEnd"/>
      <w:r w:rsidRPr="00CB356C">
        <w:t xml:space="preserve"> znajdują się w pasie drogowym i zarządzać nimi będzie Zarząd Dróg Miejskich. Zgodnie z założeniami, mają zostać przekazane do wyłącznego użytkowania przez Centrum Kultury Zamek.</w:t>
      </w:r>
    </w:p>
    <w:p w:rsidR="00CB356C" w:rsidRPr="00CB356C" w:rsidRDefault="00CB356C" w:rsidP="00CB356C">
      <w:r w:rsidRPr="00CB356C">
        <w:t xml:space="preserve">Informuję również, że koszt zakupu 1 nośnika </w:t>
      </w:r>
      <w:proofErr w:type="spellStart"/>
      <w:r w:rsidRPr="00CB356C">
        <w:t>citylight</w:t>
      </w:r>
      <w:proofErr w:type="spellEnd"/>
      <w:r w:rsidRPr="00CB356C">
        <w:t xml:space="preserve"> wynosi 11 670,12 zł brutto, natomiast koszt montażu wraz z wykonaniem niezbędnych instalacji i robót budowlanych wszystkich 4 nośników to 13 139,32 zł brutto.</w:t>
      </w:r>
    </w:p>
    <w:p w:rsidR="005B26CA" w:rsidRDefault="008F70E3" w:rsidP="005B26CA">
      <w:pPr>
        <w:spacing w:after="0"/>
        <w:ind w:left="5245"/>
      </w:pPr>
      <w:r w:rsidRPr="001C3189">
        <w:t>Z wyrazami szacunku</w:t>
      </w:r>
      <w:bookmarkStart w:id="0" w:name="_GoBack"/>
      <w:bookmarkEnd w:id="0"/>
      <w:r w:rsidR="00094F56">
        <w:br/>
      </w:r>
      <w:r w:rsidR="005B26CA">
        <w:t>ZASTĘPCA</w:t>
      </w:r>
    </w:p>
    <w:p w:rsidR="00E9439A" w:rsidRPr="001C3189" w:rsidRDefault="005B26CA" w:rsidP="00001BFD">
      <w:pPr>
        <w:ind w:left="5245"/>
      </w:pPr>
      <w:r>
        <w:t>PREZYDENTA MIASTA POZNANIA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48" w:rsidRDefault="00E90748">
      <w:pPr>
        <w:spacing w:after="0" w:line="240" w:lineRule="auto"/>
      </w:pPr>
      <w:r>
        <w:separator/>
      </w:r>
    </w:p>
  </w:endnote>
  <w:endnote w:type="continuationSeparator" w:id="0">
    <w:p w:rsidR="00E90748" w:rsidRDefault="00E9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113802"/>
      <w:docPartObj>
        <w:docPartGallery w:val="Page Numbers (Bottom of Page)"/>
        <w:docPartUnique/>
      </w:docPartObj>
    </w:sdtPr>
    <w:sdtEndPr/>
    <w:sdtContent>
      <w:p w:rsidR="00275D08" w:rsidRDefault="00275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FE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48" w:rsidRDefault="00E9074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90748" w:rsidRDefault="00E9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D664B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B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966FB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5D08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D25D2"/>
    <w:rsid w:val="004D664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26CA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E748C"/>
    <w:rsid w:val="008F6F6F"/>
    <w:rsid w:val="008F70E3"/>
    <w:rsid w:val="00903647"/>
    <w:rsid w:val="009044F0"/>
    <w:rsid w:val="009047D5"/>
    <w:rsid w:val="00930B86"/>
    <w:rsid w:val="00934AFE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B356C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0748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452528"/>
  <w14:defaultImageDpi w14:val="0"/>
  <w15:docId w15:val="{7E48DC7A-2F76-430B-94EB-3FC61A04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9A2B-3E5D-4DF3-B653-E5B0E24A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5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214/2023 w sprawie nowych modeli nośników reklamowych/informacyjnych</dc:title>
  <dc:subject/>
  <dc:creator>ŁW</dc:creator>
  <cp:keywords>Centrum Kultury Zamek, nośniki informacyjne, afisze, odpowiedź na interpelację</cp:keywords>
  <dc:description/>
  <cp:lastModifiedBy>ŁW</cp:lastModifiedBy>
  <cp:revision>6</cp:revision>
  <cp:lastPrinted>2021-12-02T10:09:00Z</cp:lastPrinted>
  <dcterms:created xsi:type="dcterms:W3CDTF">2023-10-23T07:46:00Z</dcterms:created>
  <dcterms:modified xsi:type="dcterms:W3CDTF">2023-10-23T09:21:00Z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