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F52732">
        <w:t>13</w:t>
      </w:r>
      <w:r w:rsidR="008D43B7">
        <w:t>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D43B7">
        <w:t>24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F52732">
        <w:t>13022401760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8D43B7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FD1B40">
      <w:pPr>
        <w:pStyle w:val="UMP-odbiorca"/>
        <w:spacing w:after="720"/>
      </w:pPr>
      <w:r w:rsidRPr="005E5BF3">
        <w:t>Radny Miasta Poznania</w:t>
      </w:r>
    </w:p>
    <w:p w:rsidR="005E5BF3" w:rsidRPr="005E5BF3" w:rsidRDefault="005E5BF3" w:rsidP="005E5BF3">
      <w:pPr>
        <w:pStyle w:val="UMP-zwrotszanowni"/>
      </w:pPr>
      <w:r w:rsidRPr="005E5BF3">
        <w:t>Szanowny Panie Radny,</w:t>
      </w:r>
    </w:p>
    <w:p w:rsidR="005E5BF3" w:rsidRDefault="005E5BF3" w:rsidP="0069470E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8D43B7">
        <w:t>1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Pana Radnego w sprawie </w:t>
      </w:r>
      <w:r w:rsidR="008D43B7">
        <w:t>usunięcia gwiazd z podłoża fontanny Prozerpiny na Starym Rynku w Poznaniu</w:t>
      </w:r>
      <w:r w:rsidRPr="005E5BF3">
        <w:t>, uprzejmie informuję:</w:t>
      </w:r>
    </w:p>
    <w:p w:rsidR="006130AE" w:rsidRDefault="00620329" w:rsidP="0069470E">
      <w:pPr>
        <w:pStyle w:val="UMP-tekstpodstawowy"/>
      </w:pPr>
      <w:r>
        <w:t>Prace konserwatorskie m.in.</w:t>
      </w:r>
      <w:r w:rsidR="007E6CFB">
        <w:t xml:space="preserve"> przy zabytkowej fontannie ze sceną rzeźbiarską „Porwanie Prozerpiny przez Plutona”, zlokalizowanej w północno-wschodniej części Starego Rynku</w:t>
      </w:r>
      <w:r>
        <w:t xml:space="preserve"> rozpoczęto jesienią 2023 r.</w:t>
      </w:r>
      <w:r w:rsidR="002E3599">
        <w:t xml:space="preserve"> </w:t>
      </w:r>
      <w:r w:rsidR="00CD7777">
        <w:t xml:space="preserve">Miejski </w:t>
      </w:r>
      <w:r w:rsidR="003C07F8">
        <w:t xml:space="preserve">Konserwator </w:t>
      </w:r>
      <w:r w:rsidR="00CD7777">
        <w:t xml:space="preserve">Zabytków </w:t>
      </w:r>
      <w:r w:rsidR="003C07F8">
        <w:t>zatwierdził o</w:t>
      </w:r>
      <w:r>
        <w:t xml:space="preserve">pracowany </w:t>
      </w:r>
      <w:r w:rsidR="003C07F8">
        <w:t>na</w:t>
      </w:r>
      <w:r w:rsidR="003B250B">
        <w:t> </w:t>
      </w:r>
      <w:r w:rsidR="003C07F8">
        <w:t xml:space="preserve">potrzeby przebudowy Starego Rynku </w:t>
      </w:r>
      <w:r>
        <w:t>Program Prac Konserwatorskich</w:t>
      </w:r>
      <w:r w:rsidR="00543DA3">
        <w:t xml:space="preserve">. W Programie </w:t>
      </w:r>
      <w:r w:rsidR="00D76FF7">
        <w:t xml:space="preserve">wskazano, że istniejących przed przebudową form gwiazd nie należy odtwarzać: </w:t>
      </w:r>
      <w:r w:rsidR="00D76FF7" w:rsidRPr="00D76FF7">
        <w:t>„Konieczne jest ustalenie nowej, właściwej formy podestu – chodnika wokół fontanny. Dotyczy to formy krawężnika oraz sposobu ułożenia kamiennego bruku wokół fontanny. Obecna, wtórna forma estetyczna jest stylistycznie obca fontannie. (…) Należy usunąć nieestetyczną mozaikę z</w:t>
      </w:r>
      <w:r w:rsidR="003B250B">
        <w:t> </w:t>
      </w:r>
      <w:r w:rsidR="00D76FF7" w:rsidRPr="00D76FF7">
        <w:t>drobnej, nieregularnej kostki granitowej i zastąpić ją regularną kostką granitową układaną w wachlarze. Nie należy odtwarzać żadnych motywów zdobniczych, jak istniejące obecnie gwiazdki”</w:t>
      </w:r>
      <w:r w:rsidR="001A475A">
        <w:t>.</w:t>
      </w:r>
      <w:r w:rsidR="00CD7777" w:rsidRPr="00CD7777">
        <w:t xml:space="preserve"> </w:t>
      </w:r>
      <w:r w:rsidR="00CD7777">
        <w:t>W związku z tym elementy te zostały rozebrane i nie zostaną wykorzystane. Na</w:t>
      </w:r>
      <w:r w:rsidR="003B250B">
        <w:t> </w:t>
      </w:r>
      <w:r w:rsidR="00CD7777">
        <w:t>prace konserwatorskie wydano pozwolenie i są one wykonywane w uzgodnieniu z</w:t>
      </w:r>
      <w:r w:rsidR="003B250B">
        <w:t> </w:t>
      </w:r>
      <w:r w:rsidR="00CD7777">
        <w:t>Miejskim Konserwatorem Zabytków.</w:t>
      </w:r>
      <w:r w:rsidR="00D76FF7">
        <w:t xml:space="preserve"> 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FE1D84" w:rsidRDefault="00FE1D84" w:rsidP="00FE1D84">
      <w:pPr>
        <w:pStyle w:val="UMP-podpis"/>
      </w:pPr>
      <w:r>
        <w:t xml:space="preserve">ZASTĘPCA </w:t>
      </w:r>
      <w:r>
        <w:br/>
      </w:r>
      <w:r>
        <w:t>PREZYDENTA MIASTA POZNANIA</w:t>
      </w:r>
    </w:p>
    <w:p w:rsidR="00957776" w:rsidRPr="00957776" w:rsidRDefault="00FE1D84" w:rsidP="00FE1D84">
      <w:pPr>
        <w:pStyle w:val="UMP-podpis"/>
      </w:pPr>
      <w:r>
        <w:t xml:space="preserve">(-) </w:t>
      </w:r>
      <w:r>
        <w:t>Jędrzej Solarski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ECA" w:rsidRDefault="00034ECA">
      <w:r>
        <w:separator/>
      </w:r>
    </w:p>
  </w:endnote>
  <w:endnote w:type="continuationSeparator" w:id="0">
    <w:p w:rsidR="00034ECA" w:rsidRDefault="00034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51C4390-DAC3-44C2-9594-152C2BB7D166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D6F12B8F-CAAA-4F0B-A5BA-B725628C2463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3" w:fontKey="{2F3289CB-1831-4DBE-AD9F-B98DDE2619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421F319-F407-41B8-B9C0-4B8CC1140B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F7109DE-DA73-4B51-9D22-CE77B145B2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FE1D84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ECA" w:rsidRDefault="00034ECA">
      <w:r>
        <w:rPr>
          <w:rFonts w:ascii="Liberation Serif"/>
          <w:kern w:val="0"/>
        </w:rPr>
        <w:separator/>
      </w:r>
    </w:p>
  </w:footnote>
  <w:footnote w:type="continuationSeparator" w:id="0">
    <w:p w:rsidR="00034ECA" w:rsidRDefault="00034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653A"/>
    <w:rsid w:val="00026E41"/>
    <w:rsid w:val="000335B4"/>
    <w:rsid w:val="00034ECA"/>
    <w:rsid w:val="00042DC1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3CF1"/>
    <w:rsid w:val="00094A34"/>
    <w:rsid w:val="00097953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4725"/>
    <w:rsid w:val="00116886"/>
    <w:rsid w:val="001177E5"/>
    <w:rsid w:val="00123F37"/>
    <w:rsid w:val="001250E9"/>
    <w:rsid w:val="00125F35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35D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7945"/>
    <w:rsid w:val="00520E68"/>
    <w:rsid w:val="00522831"/>
    <w:rsid w:val="005232CE"/>
    <w:rsid w:val="00524BFA"/>
    <w:rsid w:val="0052584F"/>
    <w:rsid w:val="0052614F"/>
    <w:rsid w:val="0052622D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30AE"/>
    <w:rsid w:val="00613404"/>
    <w:rsid w:val="00614A9D"/>
    <w:rsid w:val="00614AD5"/>
    <w:rsid w:val="006200A2"/>
    <w:rsid w:val="00620329"/>
    <w:rsid w:val="00621182"/>
    <w:rsid w:val="00623A06"/>
    <w:rsid w:val="00625E9E"/>
    <w:rsid w:val="0062658A"/>
    <w:rsid w:val="00632AF4"/>
    <w:rsid w:val="00640DF5"/>
    <w:rsid w:val="0064244B"/>
    <w:rsid w:val="006440F5"/>
    <w:rsid w:val="006476DD"/>
    <w:rsid w:val="00650090"/>
    <w:rsid w:val="00650207"/>
    <w:rsid w:val="006546A5"/>
    <w:rsid w:val="00655553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D37"/>
    <w:rsid w:val="00C22510"/>
    <w:rsid w:val="00C25074"/>
    <w:rsid w:val="00C324FA"/>
    <w:rsid w:val="00C34C69"/>
    <w:rsid w:val="00C3795D"/>
    <w:rsid w:val="00C37C73"/>
    <w:rsid w:val="00C40134"/>
    <w:rsid w:val="00C440CF"/>
    <w:rsid w:val="00C44A81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2732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409F"/>
    <w:rsid w:val="00FC517A"/>
    <w:rsid w:val="00FC6F93"/>
    <w:rsid w:val="00FD1566"/>
    <w:rsid w:val="00FD15BA"/>
    <w:rsid w:val="00FD1B40"/>
    <w:rsid w:val="00FD3416"/>
    <w:rsid w:val="00FE1D84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3782BA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FBEC2-F0D5-45AA-9DC3-FE7CFC83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24/2024 w sprawie usunięcia gwiazd z podłoża fontanny Prozerpiny na Starym Rynku w Poznaniu</vt:lpstr>
    </vt:vector>
  </TitlesOfParts>
  <Company>ump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24/2024 w sprawie usunięcia gwiazd z podłoża fontanny Prozerpiny na Starym Rynku w Poznaniu</dc:title>
  <dc:subject/>
  <dc:creator>Urząd Miasta Poznania</dc:creator>
  <cp:keywords>Stary Rynek, fontanna Prozerpiny, odpowiedź na interpelację</cp:keywords>
  <dc:description/>
  <cp:lastModifiedBy>ŁW</cp:lastModifiedBy>
  <cp:revision>3</cp:revision>
  <cp:lastPrinted>2022-02-15T10:23:00Z</cp:lastPrinted>
  <dcterms:created xsi:type="dcterms:W3CDTF">2024-02-13T09:50:00Z</dcterms:created>
  <dcterms:modified xsi:type="dcterms:W3CDTF">2024-02-13T09:51:00Z</dcterms:modified>
</cp:coreProperties>
</file>