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66482F8" w:rsidR="00687E3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915B2F">
        <w:rPr>
          <w:rFonts w:asciiTheme="minorHAnsi" w:hAnsiTheme="minorHAnsi" w:cstheme="minorHAnsi"/>
          <w:color w:val="000000"/>
          <w:sz w:val="24"/>
          <w:szCs w:val="24"/>
        </w:rPr>
        <w:t>Poznań, 15 maja 2025 r.</w:t>
      </w:r>
    </w:p>
    <w:p w14:paraId="00000002" w14:textId="77777777" w:rsidR="00687E31" w:rsidRPr="00915B2F" w:rsidRDefault="00687E3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687E31" w:rsidRPr="00915B2F" w:rsidRDefault="00687E3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687E3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5B2F">
        <w:rPr>
          <w:rFonts w:asciiTheme="minorHAnsi" w:hAnsiTheme="minorHAnsi" w:cstheme="minorHAnsi"/>
          <w:b/>
          <w:color w:val="000000"/>
          <w:sz w:val="24"/>
          <w:szCs w:val="24"/>
        </w:rPr>
        <w:t>Magdalena Antolczyk</w:t>
      </w:r>
    </w:p>
    <w:p w14:paraId="00000005" w14:textId="77777777" w:rsidR="00687E3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5B2F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9013BD5" w:rsidR="00687E3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5B2F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3F615A9E" w14:textId="14DE47C7" w:rsidR="00E3146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E7451BF" w14:textId="7A5F0E48" w:rsidR="00E3146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5B2F">
        <w:rPr>
          <w:rFonts w:asciiTheme="minorHAnsi" w:hAnsiTheme="minorHAnsi" w:cstheme="minorHAnsi"/>
          <w:b/>
          <w:color w:val="000000"/>
          <w:sz w:val="24"/>
          <w:szCs w:val="24"/>
        </w:rPr>
        <w:t>Tomasz Stachowiak</w:t>
      </w:r>
    </w:p>
    <w:p w14:paraId="4D53B883" w14:textId="5150E27E" w:rsidR="00E3146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5B2F">
        <w:rPr>
          <w:rFonts w:asciiTheme="minorHAnsi" w:hAnsiTheme="minorHAnsi" w:cstheme="minorHAnsi"/>
          <w:color w:val="000000"/>
          <w:sz w:val="24"/>
          <w:szCs w:val="24"/>
        </w:rPr>
        <w:t xml:space="preserve">Radny Miasta Poznania </w:t>
      </w:r>
    </w:p>
    <w:p w14:paraId="1FDA54A1" w14:textId="77777777" w:rsidR="00E3146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5B2F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7" w14:textId="270DCFFF" w:rsidR="00687E31" w:rsidRPr="00915B2F" w:rsidRDefault="00687E3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7F12368" w14:textId="77777777" w:rsidR="00E3146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8" w14:textId="77777777" w:rsidR="00687E31" w:rsidRPr="00915B2F" w:rsidRDefault="00687E3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9" w14:textId="77777777" w:rsidR="00687E3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915B2F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Pr="00915B2F">
        <w:rPr>
          <w:rFonts w:asciiTheme="minorHAnsi" w:hAnsiTheme="minorHAnsi" w:cstheme="minorHAnsi"/>
          <w:b/>
          <w:sz w:val="24"/>
          <w:szCs w:val="24"/>
        </w:rPr>
        <w:t xml:space="preserve">anowny </w:t>
      </w:r>
      <w:r w:rsidRPr="00915B2F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915B2F">
        <w:rPr>
          <w:rFonts w:asciiTheme="minorHAnsi" w:hAnsiTheme="minorHAnsi" w:cstheme="minorHAnsi"/>
          <w:b/>
          <w:sz w:val="24"/>
          <w:szCs w:val="24"/>
        </w:rPr>
        <w:t>an</w:t>
      </w:r>
    </w:p>
    <w:p w14:paraId="0000000A" w14:textId="77777777" w:rsidR="00687E3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5B2F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B" w14:textId="77777777" w:rsidR="00687E3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915B2F">
        <w:rPr>
          <w:rFonts w:asciiTheme="minorHAnsi" w:hAnsiTheme="minorHAnsi" w:cstheme="minorHAnsi"/>
          <w:color w:val="000000"/>
          <w:sz w:val="24"/>
          <w:szCs w:val="24"/>
        </w:rPr>
        <w:t>Prezydent Miasta Poznania</w:t>
      </w:r>
    </w:p>
    <w:p w14:paraId="0000000C" w14:textId="77777777" w:rsidR="00687E31" w:rsidRPr="00915B2F" w:rsidRDefault="00687E3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D" w14:textId="77777777" w:rsidR="00687E31" w:rsidRPr="00915B2F" w:rsidRDefault="00687E3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77777777" w:rsidR="00687E31" w:rsidRPr="00915B2F" w:rsidRDefault="00687E3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F" w14:textId="77777777" w:rsidR="00687E3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5B2F">
        <w:rPr>
          <w:rFonts w:asciiTheme="minorHAnsi" w:hAnsiTheme="minorHAnsi" w:cstheme="minorHAnsi"/>
          <w:b/>
          <w:color w:val="000000"/>
          <w:sz w:val="24"/>
          <w:szCs w:val="24"/>
        </w:rPr>
        <w:t>INTERPELACJA</w:t>
      </w:r>
    </w:p>
    <w:p w14:paraId="00000010" w14:textId="77777777" w:rsidR="00687E31" w:rsidRPr="00915B2F" w:rsidRDefault="00687E3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1" w14:textId="39B06518" w:rsidR="00687E3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15B2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sprawie: </w:t>
      </w:r>
      <w:r w:rsidRPr="00915B2F">
        <w:rPr>
          <w:rFonts w:asciiTheme="minorHAnsi" w:hAnsiTheme="minorHAnsi" w:cstheme="minorHAnsi"/>
          <w:color w:val="000000"/>
          <w:sz w:val="24"/>
          <w:szCs w:val="24"/>
        </w:rPr>
        <w:t>poprawy dostępności komunikacji miejskiej na Osied</w:t>
      </w:r>
      <w:r w:rsidR="00817E6C" w:rsidRPr="00915B2F">
        <w:rPr>
          <w:rFonts w:asciiTheme="minorHAnsi" w:hAnsiTheme="minorHAnsi" w:cstheme="minorHAnsi"/>
          <w:color w:val="000000"/>
          <w:sz w:val="24"/>
          <w:szCs w:val="24"/>
        </w:rPr>
        <w:t>lu</w:t>
      </w:r>
      <w:r w:rsidRPr="00915B2F">
        <w:rPr>
          <w:rFonts w:asciiTheme="minorHAnsi" w:hAnsiTheme="minorHAnsi" w:cstheme="minorHAnsi"/>
          <w:color w:val="000000"/>
          <w:sz w:val="24"/>
          <w:szCs w:val="24"/>
        </w:rPr>
        <w:t xml:space="preserve"> Górczyn</w:t>
      </w:r>
    </w:p>
    <w:p w14:paraId="00000012" w14:textId="77777777" w:rsidR="00687E31" w:rsidRPr="00915B2F" w:rsidRDefault="00687E3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GoBack"/>
      <w:bookmarkEnd w:id="0"/>
    </w:p>
    <w:p w14:paraId="00000013" w14:textId="77777777" w:rsidR="00687E31" w:rsidRPr="00915B2F" w:rsidRDefault="00687E3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4" w14:textId="77777777" w:rsidR="00687E3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5B2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00000015" w14:textId="77777777" w:rsidR="00687E31" w:rsidRPr="00915B2F" w:rsidRDefault="00687E3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8" w14:textId="20D772D1" w:rsidR="00687E3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5B2F">
        <w:rPr>
          <w:rFonts w:asciiTheme="minorHAnsi" w:hAnsiTheme="minorHAnsi" w:cstheme="minorHAnsi"/>
          <w:sz w:val="24"/>
          <w:szCs w:val="24"/>
        </w:rPr>
        <w:t>w imieniu mieszkańców i mieszkanek Osiedla Górczyn zwracamy się z uprzejmą prośbą o ponowne rozważenie dwóch kwestii dotyczących organizacji komunikacji miejskiej, których rozwiązanie może realnie wpłynąć na poprawę jakości życia w tej części Poznania:</w:t>
      </w:r>
    </w:p>
    <w:p w14:paraId="045C843C" w14:textId="77777777" w:rsidR="00817E6C" w:rsidRPr="00915B2F" w:rsidRDefault="00817E6C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19" w14:textId="5C53F2BD" w:rsidR="00687E31" w:rsidRPr="00915B2F" w:rsidRDefault="00E31461" w:rsidP="00915B2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5B2F">
        <w:rPr>
          <w:rFonts w:asciiTheme="minorHAnsi" w:hAnsiTheme="minorHAnsi" w:cstheme="minorHAnsi"/>
          <w:b/>
          <w:sz w:val="24"/>
          <w:szCs w:val="24"/>
        </w:rPr>
        <w:t>Przywrócenie przebiegu trasy tramwaju linii nr 5</w:t>
      </w:r>
    </w:p>
    <w:p w14:paraId="1B9422CA" w14:textId="77777777" w:rsidR="00817E6C" w:rsidRPr="00915B2F" w:rsidRDefault="00817E6C" w:rsidP="00915B2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00001A" w14:textId="7ACAF831" w:rsidR="00687E3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5B2F">
        <w:rPr>
          <w:rFonts w:asciiTheme="minorHAnsi" w:hAnsiTheme="minorHAnsi" w:cstheme="minorHAnsi"/>
          <w:sz w:val="24"/>
          <w:szCs w:val="24"/>
        </w:rPr>
        <w:t>Wnioskujemy o przywrócenie na stałe przebiegu trasy tramwaju nr 5 przez przystanki: Kolejowa, Pamiątkowa, Kosińskiego, Rynek Wildecki, Św. Czesława, Wierzbięcice, Poznań Główny. Obecnie wszystkie tramwaje wyruszające z pętli Górczyn kursują identyczną trasą aż do Dworca Zachodniego, co prowadzi do braku bezpośredniego połączenia Górczyna z Wildą – stąd zasadna jest zmiana przebiegu trasy tramwaju nr 5 i skierowanie jej przez ulice Hetmańską i 28 Czerwca 1956. Mieszkańcy zmuszeni są do wielokrotnych przesiadek na relatywnie krótkim odcinku – skutecznie to zniechęca do korzystania z komunikacji miejskiej, a w konsekwencji zwiększa ruch samochodowy i emisję szkodliwych pyłów.</w:t>
      </w:r>
    </w:p>
    <w:p w14:paraId="57A0655D" w14:textId="77777777" w:rsidR="00817E6C" w:rsidRPr="00915B2F" w:rsidRDefault="00817E6C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528D71" w14:textId="26F79696" w:rsidR="00817E6C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5B2F">
        <w:rPr>
          <w:rFonts w:asciiTheme="minorHAnsi" w:hAnsiTheme="minorHAnsi" w:cstheme="minorHAnsi"/>
          <w:sz w:val="24"/>
          <w:szCs w:val="24"/>
        </w:rPr>
        <w:lastRenderedPageBreak/>
        <w:t>Dotkliwie odczuwają to szczególnie osoby starsze, które często muszą przemieszczać się do placówek medycznych</w:t>
      </w:r>
      <w:r w:rsidR="009957D3" w:rsidRPr="00915B2F">
        <w:rPr>
          <w:rFonts w:asciiTheme="minorHAnsi" w:hAnsiTheme="minorHAnsi" w:cstheme="minorHAnsi"/>
          <w:sz w:val="24"/>
          <w:szCs w:val="24"/>
        </w:rPr>
        <w:t>. Dojazd z Górczyna do Centrum Medycznego HCP Sp. z o.o.</w:t>
      </w:r>
      <w:r w:rsidRPr="00915B2F">
        <w:rPr>
          <w:rFonts w:asciiTheme="minorHAnsi" w:hAnsiTheme="minorHAnsi" w:cstheme="minorHAnsi"/>
          <w:sz w:val="24"/>
          <w:szCs w:val="24"/>
        </w:rPr>
        <w:t xml:space="preserve"> wymaga przesiadek na ruchliwym skrzyżowaniu ulic Głogowska-Hetmańska, a do </w:t>
      </w:r>
      <w:r w:rsidR="009957D3" w:rsidRPr="00915B2F">
        <w:rPr>
          <w:rFonts w:asciiTheme="minorHAnsi" w:hAnsiTheme="minorHAnsi" w:cstheme="minorHAnsi"/>
          <w:sz w:val="24"/>
          <w:szCs w:val="24"/>
        </w:rPr>
        <w:t>Ortopedyczno-Rehabilitacyjnego Szpitala Klinicznego im. Wiktora Degi</w:t>
      </w:r>
      <w:r w:rsidRPr="00915B2F">
        <w:rPr>
          <w:rFonts w:asciiTheme="minorHAnsi" w:hAnsiTheme="minorHAnsi" w:cstheme="minorHAnsi"/>
          <w:sz w:val="24"/>
          <w:szCs w:val="24"/>
        </w:rPr>
        <w:t xml:space="preserve"> czekają ich przesiadki na dwóch skrzyżowaniach ulic Głogowska-Hetmańska oraz Traugutta-Hetmańska. Powoduje to znaczne zwiększenie długości i uciążliwości podróży lub wybranie dojazdu do szpitala taksówką.</w:t>
      </w:r>
    </w:p>
    <w:p w14:paraId="0000001C" w14:textId="759D4A8B" w:rsidR="00687E31" w:rsidRPr="00915B2F" w:rsidRDefault="00E31461" w:rsidP="00915B2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5B2F">
        <w:rPr>
          <w:rFonts w:asciiTheme="minorHAnsi" w:hAnsiTheme="minorHAnsi" w:cstheme="minorHAnsi"/>
          <w:b/>
          <w:sz w:val="24"/>
          <w:szCs w:val="24"/>
        </w:rPr>
        <w:t>Utrzymanie tymczasowej trasy autobusu linii nr 179 jako trasy stałej</w:t>
      </w:r>
    </w:p>
    <w:p w14:paraId="2E41BFB1" w14:textId="77777777" w:rsidR="00817E6C" w:rsidRPr="00915B2F" w:rsidRDefault="00817E6C" w:rsidP="00915B2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150053" w14:textId="77777777" w:rsidR="00817E6C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5B2F">
        <w:rPr>
          <w:rFonts w:asciiTheme="minorHAnsi" w:hAnsiTheme="minorHAnsi" w:cstheme="minorHAnsi"/>
          <w:sz w:val="24"/>
          <w:szCs w:val="24"/>
        </w:rPr>
        <w:t xml:space="preserve">Apelujemy również o pozostawienie wprowadzonych tymczasowo zmian w przebiegu linii autobusowej nr 179. Ten wariant trasy pozwalał na lepszą obsługę komunikacyjną mieszkańców nowych osiedli powstających pomiędzy ulicami Krauthofera a Daleką. </w:t>
      </w:r>
    </w:p>
    <w:p w14:paraId="170F5C7D" w14:textId="77777777" w:rsidR="00817E6C" w:rsidRPr="00915B2F" w:rsidRDefault="00817E6C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1D" w14:textId="0EBA2AF9" w:rsidR="00687E3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5B2F">
        <w:rPr>
          <w:rFonts w:asciiTheme="minorHAnsi" w:hAnsiTheme="minorHAnsi" w:cstheme="minorHAnsi"/>
          <w:sz w:val="24"/>
          <w:szCs w:val="24"/>
        </w:rPr>
        <w:t>Trasa stała autobusu nr 179 na odcinku pomiędzy ulicami Dmowskiego a Drużynową nie ma żadnych przystanków i stanowi wyłącznie jej odcinek przelotowy. Wraz z pojawieniem się przystanków Dmowskiego n/ż, Górki, Daleka pojawiła się alternatywa dla zwiększonego ruchu samochodowego spowodowanego bardzo szybko postępującą urbanizacją tej części Osiedla. Pozostawienie trasy w (tymczasowym) kształcie może pomóc realnie obniżyć już za wysokie stężenie szkodliwych pyłów oraz zmniejszyć poziom hałasu.</w:t>
      </w:r>
    </w:p>
    <w:p w14:paraId="00305E0F" w14:textId="77777777" w:rsidR="00817E6C" w:rsidRPr="00915B2F" w:rsidRDefault="00817E6C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1E" w14:textId="77777777" w:rsidR="00687E3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5B2F">
        <w:rPr>
          <w:rFonts w:asciiTheme="minorHAnsi" w:hAnsiTheme="minorHAnsi" w:cstheme="minorHAnsi"/>
          <w:sz w:val="24"/>
          <w:szCs w:val="24"/>
        </w:rPr>
        <w:t>Zwracamy uwagę, że brak dostępu do sprawnej i dogodnej komunikacji miejskiej dla znacznej liczby mieszkańców i mieszkanek Górczyna może prowadzić do zjawiska wykluczenia komunikacyjnego – zwłaszcza osób starszych i mniej mobilnych. Wnosimy więc o pilne przeanalizowanie powyższych propozycji oraz podjęcie działań zmierzających do ich wdrożenia.</w:t>
      </w:r>
    </w:p>
    <w:p w14:paraId="00000027" w14:textId="67BA8D48" w:rsidR="00687E31" w:rsidRPr="00915B2F" w:rsidRDefault="00687E3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8" w14:textId="77777777" w:rsidR="00687E31" w:rsidRPr="00915B2F" w:rsidRDefault="00687E3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9" w14:textId="77777777" w:rsidR="00687E31" w:rsidRPr="00915B2F" w:rsidRDefault="00687E3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A" w14:textId="77777777" w:rsidR="00687E3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915B2F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000002B" w14:textId="77777777" w:rsidR="00687E31" w:rsidRPr="00915B2F" w:rsidRDefault="00687E3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C" w14:textId="77777777" w:rsidR="00687E31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915B2F">
        <w:rPr>
          <w:rFonts w:asciiTheme="minorHAnsi" w:hAnsiTheme="minorHAnsi" w:cstheme="minorHAnsi"/>
          <w:color w:val="000000"/>
          <w:sz w:val="24"/>
          <w:szCs w:val="24"/>
        </w:rPr>
        <w:t>Magdalena Antolczyk</w:t>
      </w:r>
    </w:p>
    <w:p w14:paraId="314550ED" w14:textId="0BEBE471" w:rsidR="00817E6C" w:rsidRPr="00915B2F" w:rsidRDefault="00E31461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915B2F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</w:p>
    <w:p w14:paraId="73A76DD5" w14:textId="792D79B7" w:rsidR="00817E6C" w:rsidRPr="00915B2F" w:rsidRDefault="00817E6C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60A34CB4" w14:textId="77777777" w:rsidR="00817E6C" w:rsidRPr="00915B2F" w:rsidRDefault="00817E6C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6EEA2E5" w14:textId="77777777" w:rsidR="00817E6C" w:rsidRPr="00915B2F" w:rsidRDefault="00817E6C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915B2F">
        <w:rPr>
          <w:rFonts w:asciiTheme="minorHAnsi" w:hAnsiTheme="minorHAnsi" w:cstheme="minorHAnsi"/>
          <w:sz w:val="24"/>
          <w:szCs w:val="24"/>
        </w:rPr>
        <w:t>Tomasz Stachowiak</w:t>
      </w:r>
    </w:p>
    <w:p w14:paraId="340DD552" w14:textId="218BB014" w:rsidR="00817E6C" w:rsidRPr="00915B2F" w:rsidRDefault="00817E6C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915B2F">
        <w:rPr>
          <w:rFonts w:asciiTheme="minorHAnsi" w:hAnsiTheme="minorHAnsi" w:cstheme="minorHAnsi"/>
          <w:sz w:val="24"/>
          <w:szCs w:val="24"/>
        </w:rPr>
        <w:t>Radny Miasta Poznania</w:t>
      </w:r>
    </w:p>
    <w:p w14:paraId="0361ABB4" w14:textId="77777777" w:rsidR="00817E6C" w:rsidRPr="00915B2F" w:rsidRDefault="00817E6C" w:rsidP="00915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817E6C" w:rsidRPr="00915B2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5AF"/>
    <w:multiLevelType w:val="hybridMultilevel"/>
    <w:tmpl w:val="5ED2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31"/>
    <w:rsid w:val="001D6D8A"/>
    <w:rsid w:val="00687E31"/>
    <w:rsid w:val="00817E6C"/>
    <w:rsid w:val="00915B2F"/>
    <w:rsid w:val="009957D3"/>
    <w:rsid w:val="00E3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98ED"/>
  <w15:docId w15:val="{C09C2B3E-C820-45B9-AABF-94915B1E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81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DoEDX4xhphgGYTY2dvkZzMcLuw==">CgMxLjAyCGguZ2pkZ3hzOAByITFRcGRzQVdiWGJiZnVtYWtQU0g0SFFCQVN6cFktT1paMQ==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6</cp:revision>
  <dcterms:created xsi:type="dcterms:W3CDTF">2024-05-28T08:50:00Z</dcterms:created>
  <dcterms:modified xsi:type="dcterms:W3CDTF">2025-05-15T09:24:00Z</dcterms:modified>
</cp:coreProperties>
</file>