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1DCAA2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C649C">
        <w:t>28</w:t>
      </w:r>
      <w:r w:rsidR="00AD56D0">
        <w:t>.10.</w:t>
      </w:r>
      <w:r>
        <w:t>2025 roku</w:t>
      </w:r>
    </w:p>
    <w:p w14:paraId="393B66B4" w14:textId="6324F235" w:rsidR="009147B1" w:rsidRDefault="002A16A4">
      <w:pPr>
        <w:pStyle w:val="UMP-data-znak-UID-za-prowadzi"/>
      </w:pPr>
      <w:r>
        <w:t>Znak sprawy: Or-II.0003.1.</w:t>
      </w:r>
      <w:r w:rsidR="00AD56D0">
        <w:t>312</w:t>
      </w:r>
      <w:r>
        <w:t>.2025</w:t>
      </w:r>
    </w:p>
    <w:p w14:paraId="36DFD159" w14:textId="2EAA4BC9" w:rsidR="009147B1" w:rsidRDefault="002A16A4">
      <w:pPr>
        <w:pStyle w:val="UMP-data-znak-UID-za-prowadzi"/>
        <w:spacing w:after="0"/>
      </w:pPr>
      <w:r>
        <w:t xml:space="preserve">Nr rej.: </w:t>
      </w:r>
      <w:r w:rsidR="00015187">
        <w:t>28102501346</w:t>
      </w:r>
      <w:bookmarkStart w:id="0" w:name="_GoBack"/>
      <w:bookmarkEnd w:id="0"/>
    </w:p>
    <w:p w14:paraId="436F0186" w14:textId="1B6CC7AD" w:rsidR="009147B1" w:rsidRDefault="002A16A4">
      <w:pPr>
        <w:pStyle w:val="UMP-odbiorca"/>
        <w:spacing w:before="240"/>
      </w:pPr>
      <w:r>
        <w:t>Pan</w:t>
      </w:r>
      <w:r w:rsidR="00AD56D0">
        <w:t>i</w:t>
      </w:r>
    </w:p>
    <w:p w14:paraId="149A4261" w14:textId="14B925C2" w:rsidR="009147B1" w:rsidRDefault="00AD56D0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3EA6D0AA" w:rsidR="009147B1" w:rsidRDefault="002A16A4">
      <w:pPr>
        <w:pStyle w:val="UMP-odbiorca"/>
      </w:pPr>
      <w:r>
        <w:t>Radn</w:t>
      </w:r>
      <w:r w:rsidR="00AD56D0">
        <w:t>a</w:t>
      </w:r>
      <w:r>
        <w:t xml:space="preserve"> Miasta Poznania</w:t>
      </w:r>
    </w:p>
    <w:p w14:paraId="506792A3" w14:textId="232D238D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347BAF58" w:rsidR="009147B1" w:rsidRDefault="002A16A4" w:rsidP="00293AAF">
      <w:pPr>
        <w:pStyle w:val="UMP-zwrotszanowni"/>
      </w:pPr>
      <w:r>
        <w:t>Szanown</w:t>
      </w:r>
      <w:r w:rsidR="00AD56D0">
        <w:t>a</w:t>
      </w:r>
      <w:r>
        <w:t xml:space="preserve"> Pani Radn</w:t>
      </w:r>
      <w:r w:rsidR="00AD56D0">
        <w:t>a</w:t>
      </w:r>
      <w:r>
        <w:t>,</w:t>
      </w:r>
    </w:p>
    <w:p w14:paraId="469A1270" w14:textId="01DDBBD3" w:rsidR="009147B1" w:rsidRDefault="00AD56D0" w:rsidP="00AD56D0">
      <w:pPr>
        <w:pStyle w:val="UMP-tekstpodstawowy"/>
      </w:pPr>
      <w:r>
        <w:rPr>
          <w:szCs w:val="22"/>
        </w:rPr>
        <w:t xml:space="preserve">15 października </w:t>
      </w:r>
      <w:r w:rsidR="002A16A4">
        <w:rPr>
          <w:szCs w:val="22"/>
        </w:rPr>
        <w:t>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ulicy Święty Marcin</w:t>
      </w:r>
      <w:r w:rsidR="002A16A4">
        <w:rPr>
          <w:szCs w:val="22"/>
        </w:rPr>
        <w:t>.</w:t>
      </w:r>
    </w:p>
    <w:p w14:paraId="123CEA7F" w14:textId="77777777" w:rsidR="00F95041" w:rsidRDefault="00F95041" w:rsidP="00F95041">
      <w:pPr>
        <w:pStyle w:val="UMP-tekstpodstawowy"/>
      </w:pPr>
      <w:r>
        <w:t xml:space="preserve">Ulica Święty Marcin, po zakończonych pracach, została objęta gwarancją, która obowiązuje do 2029 roku. Do zakończenia okresu gwarancyjnego Zarząd Dróg Miejskich nie planuje zmian w przestrzeni ulicy. </w:t>
      </w:r>
    </w:p>
    <w:p w14:paraId="51E48126" w14:textId="160321BB" w:rsidR="00CC64CE" w:rsidRDefault="00F95041" w:rsidP="00CC64CE">
      <w:pPr>
        <w:pStyle w:val="UMP-tekstpodstawowy"/>
      </w:pPr>
      <w:r>
        <w:t xml:space="preserve">Odnosząc się do kwestii poruszonych przez Panią </w:t>
      </w:r>
      <w:r w:rsidR="00025E4C">
        <w:t>R</w:t>
      </w:r>
      <w:r>
        <w:t>adną, zwracam jednak uwagę, że</w:t>
      </w:r>
      <w:r w:rsidR="00CC07AB">
        <w:t> </w:t>
      </w:r>
      <w:r>
        <w:t>n</w:t>
      </w:r>
      <w:r w:rsidR="003556B9">
        <w:t>a</w:t>
      </w:r>
      <w:r w:rsidR="00CC07AB">
        <w:t> </w:t>
      </w:r>
      <w:r w:rsidR="003556B9">
        <w:t>ulicy Święty Marcin, p</w:t>
      </w:r>
      <w:r w:rsidR="003F3DC3">
        <w:t>rzed przebudową</w:t>
      </w:r>
      <w:r w:rsidR="003556B9">
        <w:t>,</w:t>
      </w:r>
      <w:r w:rsidR="00CC64CE">
        <w:t xml:space="preserve"> rosło 27 drzew (4 śliwy wiśniowe, 1 berberys </w:t>
      </w:r>
      <w:proofErr w:type="spellStart"/>
      <w:r w:rsidR="00CC64CE">
        <w:t>thunberga</w:t>
      </w:r>
      <w:proofErr w:type="spellEnd"/>
      <w:r w:rsidR="00CC64CE">
        <w:t>, 1 jałowiec sabiński i 21 robinii akacjowych). Rosły one w pasie rozdziału, za</w:t>
      </w:r>
      <w:r w:rsidR="00CC07AB">
        <w:t> </w:t>
      </w:r>
      <w:r w:rsidR="00CC64CE">
        <w:t xml:space="preserve">płotem, oddzielając od siebie dwie pierzeje ulicy, </w:t>
      </w:r>
      <w:r w:rsidR="003B132A">
        <w:t>przez co nie można było z niej w pełni korzystać</w:t>
      </w:r>
      <w:r w:rsidR="00CC64CE">
        <w:t xml:space="preserve">. Nie zajmowały </w:t>
      </w:r>
      <w:r w:rsidR="00256385">
        <w:t xml:space="preserve">jednak, jak wskazuje Pani Radna, </w:t>
      </w:r>
      <w:r w:rsidR="00CC64CE">
        <w:t xml:space="preserve">50% powierzchni biologicznie czynnej. </w:t>
      </w:r>
      <w:r w:rsidR="007C5784">
        <w:t xml:space="preserve">Obecnie na ulicy Święty Marcin znajduje się </w:t>
      </w:r>
      <w:r w:rsidR="00CC64CE">
        <w:t xml:space="preserve">67 nowych </w:t>
      </w:r>
      <w:r w:rsidR="007C5784">
        <w:t xml:space="preserve">drzew </w:t>
      </w:r>
      <w:r w:rsidR="00CC64CE">
        <w:t>(48 klonów pospolitych w trzech odmianach, 16 lip holenderskich i 3 pospolite), któr</w:t>
      </w:r>
      <w:r w:rsidR="007C5784">
        <w:t>e wraz ze wzrostem koron z każdym kolejnym rokiem coraz bardziej wypełniają przestrzeń ulicy.</w:t>
      </w:r>
      <w:r w:rsidR="00CC64CE">
        <w:t xml:space="preserve"> Dodatkowo wzdłuż pierzei budynków od strony południowej zostały ustawione donice z roślinnością kwitnącą.</w:t>
      </w:r>
    </w:p>
    <w:p w14:paraId="463B790E" w14:textId="3E182A52" w:rsidR="00CC64CE" w:rsidRDefault="00B42931" w:rsidP="00CC64CE">
      <w:pPr>
        <w:pStyle w:val="UMP-tekstpodstawowy"/>
      </w:pPr>
      <w:r>
        <w:t>P</w:t>
      </w:r>
      <w:r w:rsidR="00CC64CE">
        <w:t xml:space="preserve">rzywołana przez Panią Radną przestrzeń </w:t>
      </w:r>
      <w:r w:rsidR="00177470">
        <w:t xml:space="preserve">publiczna pełni funkcję </w:t>
      </w:r>
      <w:r w:rsidR="00CC64CE">
        <w:t>miejsc</w:t>
      </w:r>
      <w:r w:rsidR="00177470">
        <w:t>a</w:t>
      </w:r>
      <w:r w:rsidR="00CC64CE">
        <w:t xml:space="preserve"> spotkań i</w:t>
      </w:r>
      <w:r w:rsidR="00CC07AB">
        <w:t> </w:t>
      </w:r>
      <w:r w:rsidR="00CC64CE">
        <w:t xml:space="preserve">organizacji wydarzeń kulturalnych. </w:t>
      </w:r>
      <w:r w:rsidR="00F40071">
        <w:t>F</w:t>
      </w:r>
      <w:r w:rsidR="00CC64CE">
        <w:t xml:space="preserve">unkcja </w:t>
      </w:r>
      <w:r w:rsidR="00F40071">
        <w:t xml:space="preserve">ta </w:t>
      </w:r>
      <w:r w:rsidR="00CC64CE">
        <w:t xml:space="preserve">określa sposób zagospodarowania </w:t>
      </w:r>
      <w:r w:rsidR="00F40071">
        <w:t xml:space="preserve">przestrzeni i </w:t>
      </w:r>
      <w:r w:rsidR="00320A82">
        <w:t>możliwości wypełnienia jej zielenią</w:t>
      </w:r>
      <w:r w:rsidR="00CC64CE">
        <w:t xml:space="preserve">. </w:t>
      </w:r>
      <w:r w:rsidR="006E1F21">
        <w:t xml:space="preserve">Możliwość ta ograniczona </w:t>
      </w:r>
      <w:r w:rsidR="00992CEF">
        <w:t xml:space="preserve">zawsze </w:t>
      </w:r>
      <w:r w:rsidR="006E1F21">
        <w:t xml:space="preserve">jest </w:t>
      </w:r>
      <w:r w:rsidR="008C2B69">
        <w:t>gęsto zlokalizowan</w:t>
      </w:r>
      <w:r w:rsidR="006E1F21">
        <w:t>ą</w:t>
      </w:r>
      <w:r w:rsidR="008C2B69">
        <w:t xml:space="preserve"> </w:t>
      </w:r>
      <w:r w:rsidR="00CC64CE">
        <w:t>infrastruktur</w:t>
      </w:r>
      <w:r w:rsidR="006E1F21">
        <w:t>ą</w:t>
      </w:r>
      <w:r w:rsidR="00CC64CE">
        <w:t xml:space="preserve"> podziemn</w:t>
      </w:r>
      <w:r w:rsidR="006E1F21">
        <w:t>ą</w:t>
      </w:r>
      <w:r w:rsidR="008C2B69">
        <w:t xml:space="preserve"> </w:t>
      </w:r>
      <w:r w:rsidR="006E1F21">
        <w:t>(</w:t>
      </w:r>
      <w:r w:rsidR="00CC64CE">
        <w:t xml:space="preserve">warunki gestorów sieci </w:t>
      </w:r>
      <w:r w:rsidR="006E1F21">
        <w:t xml:space="preserve">określają </w:t>
      </w:r>
      <w:r w:rsidR="00CC64CE">
        <w:t>normatywn</w:t>
      </w:r>
      <w:r w:rsidR="006E1F21">
        <w:t>e</w:t>
      </w:r>
      <w:r w:rsidR="00CC64CE">
        <w:t xml:space="preserve"> odległości od siebie wody, ścieków, prądu, gazu czy sieci ciepłowniczej</w:t>
      </w:r>
      <w:r w:rsidR="006E1F21">
        <w:t>)</w:t>
      </w:r>
      <w:r w:rsidR="00CC64CE">
        <w:t>.</w:t>
      </w:r>
    </w:p>
    <w:p w14:paraId="3E496AF8" w14:textId="64BBC37A" w:rsidR="009A3AB1" w:rsidRDefault="00884643" w:rsidP="00CC64CE">
      <w:pPr>
        <w:pStyle w:val="UMP-tekstpodstawowy"/>
      </w:pPr>
      <w:r>
        <w:t>Zwracam także uwagę, że</w:t>
      </w:r>
      <w:r w:rsidR="00CC64CE">
        <w:t xml:space="preserve"> śródmieście </w:t>
      </w:r>
      <w:r w:rsidR="00BA51A3">
        <w:t xml:space="preserve">jest </w:t>
      </w:r>
      <w:r w:rsidR="00CC64CE">
        <w:t>miejsce</w:t>
      </w:r>
      <w:r w:rsidR="00BA51A3">
        <w:t>m</w:t>
      </w:r>
      <w:r w:rsidR="00CC64CE">
        <w:t xml:space="preserve"> zamieszkania i prowadzenia działalności gospodarczej wielu osób. </w:t>
      </w:r>
      <w:r w:rsidR="00BA51A3">
        <w:t xml:space="preserve">Muszą znajdować się tam </w:t>
      </w:r>
      <w:r w:rsidR="00CC64CE">
        <w:t xml:space="preserve">miejsca parkingowe, </w:t>
      </w:r>
      <w:r w:rsidR="00CC64CE">
        <w:lastRenderedPageBreak/>
        <w:t>przestrzenie do prowadzenia działań ratowniczych przez straż pożarną</w:t>
      </w:r>
      <w:r w:rsidR="00BA51A3">
        <w:t>,</w:t>
      </w:r>
      <w:r w:rsidR="00CC64CE">
        <w:t xml:space="preserve"> drogi dojazdowe </w:t>
      </w:r>
      <w:r w:rsidR="00BA51A3">
        <w:t>(</w:t>
      </w:r>
      <w:r w:rsidR="00CC64CE">
        <w:t>wjazdy do bram</w:t>
      </w:r>
      <w:r w:rsidR="00BA51A3">
        <w:t>) czy</w:t>
      </w:r>
      <w:r w:rsidR="00CC64CE">
        <w:t xml:space="preserve"> miejsca do obsługi logistycznej śmieciarek.</w:t>
      </w:r>
    </w:p>
    <w:p w14:paraId="593B1805" w14:textId="687BF375" w:rsidR="0033299D" w:rsidRDefault="0080061D" w:rsidP="00CC64CE">
      <w:pPr>
        <w:pStyle w:val="UMP-tekstpodstawowy"/>
      </w:pPr>
      <w:r>
        <w:t>A</w:t>
      </w:r>
      <w:r w:rsidR="00BA51A3">
        <w:t xml:space="preserve">by </w:t>
      </w:r>
      <w:r w:rsidR="00CC5A59">
        <w:t>o</w:t>
      </w:r>
      <w:r w:rsidR="00CC64CE">
        <w:t>ceni</w:t>
      </w:r>
      <w:r w:rsidR="00CC5A59">
        <w:t>ć</w:t>
      </w:r>
      <w:r w:rsidR="00CC64CE">
        <w:t xml:space="preserve"> daną przestrzeń nie można </w:t>
      </w:r>
      <w:r w:rsidR="001642FF">
        <w:t xml:space="preserve">brać pod </w:t>
      </w:r>
      <w:r w:rsidR="00A045C3">
        <w:t>uwag</w:t>
      </w:r>
      <w:r w:rsidR="00F02C5E">
        <w:t>ę</w:t>
      </w:r>
      <w:r w:rsidR="00A045C3">
        <w:t xml:space="preserve"> jedynie </w:t>
      </w:r>
      <w:r w:rsidR="00CC5A59">
        <w:t>kwesti</w:t>
      </w:r>
      <w:r w:rsidR="001642FF">
        <w:t>i</w:t>
      </w:r>
      <w:r w:rsidR="00EA1833">
        <w:t xml:space="preserve"> zieleni</w:t>
      </w:r>
      <w:r w:rsidR="00CC64CE">
        <w:t xml:space="preserve">, </w:t>
      </w:r>
      <w:r w:rsidR="00EA1833">
        <w:t>które</w:t>
      </w:r>
      <w:r w:rsidR="00392C45">
        <w:t> </w:t>
      </w:r>
      <w:r w:rsidR="00EA1833">
        <w:t>są</w:t>
      </w:r>
      <w:r w:rsidR="00392C45">
        <w:t> </w:t>
      </w:r>
      <w:r w:rsidR="00CC64CE">
        <w:t xml:space="preserve">ważne także dla </w:t>
      </w:r>
      <w:r w:rsidR="00CC5A59">
        <w:t>M</w:t>
      </w:r>
      <w:r w:rsidR="00CC64CE">
        <w:t>iasta</w:t>
      </w:r>
      <w:r w:rsidR="00A71683">
        <w:t>.</w:t>
      </w:r>
      <w:r w:rsidR="008237D2">
        <w:t xml:space="preserve"> </w:t>
      </w:r>
      <w:r w:rsidR="009A385B">
        <w:t xml:space="preserve">Tworzenie przestrzeni zielonych jest </w:t>
      </w:r>
      <w:r w:rsidR="00ED7C92">
        <w:t xml:space="preserve">bowiem </w:t>
      </w:r>
      <w:r w:rsidR="009A385B">
        <w:t>istotnym elementem polityki miejskiej, a p</w:t>
      </w:r>
      <w:r w:rsidR="008237D2">
        <w:t xml:space="preserve">rzy projektowaniu inwestycji dąży </w:t>
      </w:r>
      <w:r w:rsidR="009A385B">
        <w:t xml:space="preserve">się </w:t>
      </w:r>
      <w:r w:rsidR="008237D2">
        <w:t xml:space="preserve">do maksymalizowania ilości zieleni. </w:t>
      </w:r>
      <w:r w:rsidR="00E74465">
        <w:t xml:space="preserve">Oceniając </w:t>
      </w:r>
      <w:r w:rsidR="009D226E">
        <w:t>przestrze</w:t>
      </w:r>
      <w:r w:rsidR="00E74465">
        <w:t>ń</w:t>
      </w:r>
      <w:r w:rsidR="009D226E">
        <w:t xml:space="preserve"> </w:t>
      </w:r>
      <w:r w:rsidR="00E74465">
        <w:t>trzeba mieć również na uwadze</w:t>
      </w:r>
      <w:r w:rsidR="00A71683">
        <w:t xml:space="preserve"> </w:t>
      </w:r>
      <w:r w:rsidR="00CC64CE">
        <w:t xml:space="preserve">funkcje, </w:t>
      </w:r>
      <w:r w:rsidR="0058649F">
        <w:t xml:space="preserve">jakie </w:t>
      </w:r>
      <w:r w:rsidR="00CC64CE">
        <w:t>pełni</w:t>
      </w:r>
      <w:r w:rsidR="00E74465">
        <w:t>,</w:t>
      </w:r>
      <w:r w:rsidR="00CC64CE">
        <w:t xml:space="preserve"> oraz</w:t>
      </w:r>
      <w:r w:rsidR="00CC07AB">
        <w:t> </w:t>
      </w:r>
      <w:r w:rsidR="00A71683">
        <w:t xml:space="preserve">zaspokajane </w:t>
      </w:r>
      <w:r w:rsidR="00BA63B9">
        <w:t xml:space="preserve">przez nią </w:t>
      </w:r>
      <w:r w:rsidR="00CC64CE">
        <w:t>potrzeby</w:t>
      </w:r>
      <w:r w:rsidR="00A71683">
        <w:t xml:space="preserve"> i</w:t>
      </w:r>
      <w:r w:rsidR="00CC64CE">
        <w:t xml:space="preserve"> ograniczenia techniczne</w:t>
      </w:r>
      <w:r w:rsidR="00BA63B9">
        <w:t xml:space="preserve"> </w:t>
      </w:r>
      <w:r w:rsidR="009D226E">
        <w:t xml:space="preserve">z nią </w:t>
      </w:r>
      <w:r w:rsidR="00BA63B9">
        <w:t>związane</w:t>
      </w:r>
      <w:r w:rsidR="00CC64CE">
        <w:t>.</w:t>
      </w:r>
      <w:r w:rsidR="00FC4D01">
        <w:t xml:space="preserve"> 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6C42ADBF" w14:textId="77777777" w:rsidR="00894E56" w:rsidRDefault="00894E56" w:rsidP="00894E56">
      <w:pPr>
        <w:pStyle w:val="UMP-podpis"/>
      </w:pPr>
      <w:r>
        <w:t>Z up. PREZYDENTA MIASTA</w:t>
      </w:r>
    </w:p>
    <w:p w14:paraId="55107298" w14:textId="77777777" w:rsidR="00894E56" w:rsidRDefault="00894E56" w:rsidP="00894E56">
      <w:pPr>
        <w:pStyle w:val="UMP-podpis"/>
      </w:pPr>
      <w:r>
        <w:t>(-) Mariusz Wiśniewski</w:t>
      </w:r>
    </w:p>
    <w:p w14:paraId="2639EFFE" w14:textId="730914F2" w:rsidR="004054CE" w:rsidRDefault="00894E56" w:rsidP="00894E56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CC5A59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D6113" w14:textId="77777777" w:rsidR="00663F64" w:rsidRDefault="00663F64">
      <w:pPr>
        <w:spacing w:after="0" w:line="240" w:lineRule="auto"/>
      </w:pPr>
      <w:r>
        <w:separator/>
      </w:r>
    </w:p>
  </w:endnote>
  <w:endnote w:type="continuationSeparator" w:id="0">
    <w:p w14:paraId="254EADD9" w14:textId="77777777" w:rsidR="00663F64" w:rsidRDefault="0066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E80952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4E5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5FCE3" w14:textId="77777777" w:rsidR="00663F64" w:rsidRDefault="00663F64">
      <w:pPr>
        <w:spacing w:after="0" w:line="240" w:lineRule="auto"/>
      </w:pPr>
      <w:r>
        <w:separator/>
      </w:r>
    </w:p>
  </w:footnote>
  <w:footnote w:type="continuationSeparator" w:id="0">
    <w:p w14:paraId="65926B94" w14:textId="77777777" w:rsidR="00663F64" w:rsidRDefault="0066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5187"/>
    <w:rsid w:val="00025E4C"/>
    <w:rsid w:val="00065DC7"/>
    <w:rsid w:val="000B010C"/>
    <w:rsid w:val="000B65D2"/>
    <w:rsid w:val="0013708E"/>
    <w:rsid w:val="00137B34"/>
    <w:rsid w:val="001642FF"/>
    <w:rsid w:val="00177470"/>
    <w:rsid w:val="001A4BE8"/>
    <w:rsid w:val="001B79E0"/>
    <w:rsid w:val="001D55AC"/>
    <w:rsid w:val="001F1A70"/>
    <w:rsid w:val="00224492"/>
    <w:rsid w:val="002401C6"/>
    <w:rsid w:val="00256385"/>
    <w:rsid w:val="002721FA"/>
    <w:rsid w:val="00293AAF"/>
    <w:rsid w:val="002A16A4"/>
    <w:rsid w:val="00320A82"/>
    <w:rsid w:val="0033299D"/>
    <w:rsid w:val="003556B9"/>
    <w:rsid w:val="00387487"/>
    <w:rsid w:val="00392C45"/>
    <w:rsid w:val="003B132A"/>
    <w:rsid w:val="003F3DC3"/>
    <w:rsid w:val="004054CE"/>
    <w:rsid w:val="004074D5"/>
    <w:rsid w:val="0044634D"/>
    <w:rsid w:val="00494A88"/>
    <w:rsid w:val="004A0F01"/>
    <w:rsid w:val="004A4FA5"/>
    <w:rsid w:val="004B47BC"/>
    <w:rsid w:val="004C649C"/>
    <w:rsid w:val="004F7BB6"/>
    <w:rsid w:val="005072AD"/>
    <w:rsid w:val="005225B8"/>
    <w:rsid w:val="005304C5"/>
    <w:rsid w:val="00556E97"/>
    <w:rsid w:val="0058649F"/>
    <w:rsid w:val="005C70E7"/>
    <w:rsid w:val="006039F7"/>
    <w:rsid w:val="00604A4A"/>
    <w:rsid w:val="00646910"/>
    <w:rsid w:val="00663F64"/>
    <w:rsid w:val="00680F69"/>
    <w:rsid w:val="00683A3F"/>
    <w:rsid w:val="006979AE"/>
    <w:rsid w:val="006B7EB0"/>
    <w:rsid w:val="006E1F21"/>
    <w:rsid w:val="0072381F"/>
    <w:rsid w:val="00752B27"/>
    <w:rsid w:val="007C5784"/>
    <w:rsid w:val="0080061D"/>
    <w:rsid w:val="008211BB"/>
    <w:rsid w:val="008237D2"/>
    <w:rsid w:val="00842B32"/>
    <w:rsid w:val="0086045E"/>
    <w:rsid w:val="00877B9C"/>
    <w:rsid w:val="00884643"/>
    <w:rsid w:val="00894E56"/>
    <w:rsid w:val="008B69EE"/>
    <w:rsid w:val="008C2B69"/>
    <w:rsid w:val="008E5EA3"/>
    <w:rsid w:val="008E7E9C"/>
    <w:rsid w:val="008F4145"/>
    <w:rsid w:val="008F6543"/>
    <w:rsid w:val="008F776D"/>
    <w:rsid w:val="009147B1"/>
    <w:rsid w:val="0092715A"/>
    <w:rsid w:val="00992CEF"/>
    <w:rsid w:val="009A385B"/>
    <w:rsid w:val="009A3AB1"/>
    <w:rsid w:val="009B349B"/>
    <w:rsid w:val="009D226E"/>
    <w:rsid w:val="00A045C3"/>
    <w:rsid w:val="00A71683"/>
    <w:rsid w:val="00AD56D0"/>
    <w:rsid w:val="00B42931"/>
    <w:rsid w:val="00BA51A3"/>
    <w:rsid w:val="00BA63B9"/>
    <w:rsid w:val="00BD114C"/>
    <w:rsid w:val="00BD4A02"/>
    <w:rsid w:val="00C62844"/>
    <w:rsid w:val="00C8693E"/>
    <w:rsid w:val="00CC07AB"/>
    <w:rsid w:val="00CC5A59"/>
    <w:rsid w:val="00CC64CE"/>
    <w:rsid w:val="00D00357"/>
    <w:rsid w:val="00D448FB"/>
    <w:rsid w:val="00DC3B11"/>
    <w:rsid w:val="00E74465"/>
    <w:rsid w:val="00E93A78"/>
    <w:rsid w:val="00EA1833"/>
    <w:rsid w:val="00ED7C92"/>
    <w:rsid w:val="00EE12AA"/>
    <w:rsid w:val="00EF099C"/>
    <w:rsid w:val="00F02C5E"/>
    <w:rsid w:val="00F40071"/>
    <w:rsid w:val="00F5067E"/>
    <w:rsid w:val="00F61342"/>
    <w:rsid w:val="00F61671"/>
    <w:rsid w:val="00F716D6"/>
    <w:rsid w:val="00F95041"/>
    <w:rsid w:val="00FA24FD"/>
    <w:rsid w:val="00FA430F"/>
    <w:rsid w:val="00FC4D01"/>
    <w:rsid w:val="00FE07B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4A01-81AC-45DE-8CD3-1A085E4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312/2025 dotyczącą ulicy Święty Marcin</vt:lpstr>
    </vt:vector>
  </TitlesOfParts>
  <Company>ump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312/2025 dotyczącą ulicy Święty Marcin</dc:title>
  <dc:subject/>
  <dc:creator>Urząd Miasta Poznania</dc:creator>
  <cp:keywords>ulica Święty Marcin, odpowiedź na interpelację</cp:keywords>
  <dc:description/>
  <cp:lastModifiedBy>ŁW</cp:lastModifiedBy>
  <cp:revision>5</cp:revision>
  <cp:lastPrinted>2022-02-15T10:23:00Z</cp:lastPrinted>
  <dcterms:created xsi:type="dcterms:W3CDTF">2025-10-28T08:59:00Z</dcterms:created>
  <dcterms:modified xsi:type="dcterms:W3CDTF">2025-10-28T09:02:00Z</dcterms:modified>
  <dc:language>pl-PL</dc:language>
</cp:coreProperties>
</file>