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7E1CFA20" w14:textId="0F63DE65" w:rsidR="00A4467B" w:rsidRDefault="00A4467B" w:rsidP="00A4467B">
      <w:pPr>
        <w:pStyle w:val="UMP-data-znak-UID-za-prowadzi"/>
      </w:pPr>
      <w:r>
        <w:t xml:space="preserve">Poznań, </w:t>
      </w:r>
      <w:r w:rsidR="006F4C3E">
        <w:t>13</w:t>
      </w:r>
      <w:r>
        <w:t>.11.2025 roku</w:t>
      </w:r>
    </w:p>
    <w:p w14:paraId="38B49822" w14:textId="77777777" w:rsidR="00A4467B" w:rsidRDefault="00A4467B" w:rsidP="00A4467B">
      <w:pPr>
        <w:pStyle w:val="UMP-data-znak-UID-za-prowadzi"/>
      </w:pPr>
      <w:r>
        <w:t>Znak sprawy: Or-II.0003.1.331.2025</w:t>
      </w:r>
    </w:p>
    <w:p w14:paraId="033D2998" w14:textId="40278262" w:rsidR="00A4467B" w:rsidRDefault="00A4467B" w:rsidP="00A4467B">
      <w:pPr>
        <w:pStyle w:val="UMP-data-znak-UID-za-prowadzi"/>
        <w:spacing w:after="0"/>
      </w:pPr>
      <w:r>
        <w:t xml:space="preserve">Nr rej.: </w:t>
      </w:r>
      <w:r w:rsidR="00FE5192">
        <w:t>14112500250</w:t>
      </w:r>
      <w:bookmarkStart w:id="0" w:name="_GoBack"/>
      <w:bookmarkEnd w:id="0"/>
    </w:p>
    <w:p w14:paraId="4267240B" w14:textId="77777777" w:rsidR="00A4467B" w:rsidRDefault="00A4467B" w:rsidP="00A4467B">
      <w:pPr>
        <w:pStyle w:val="UMP-odbiorca"/>
        <w:spacing w:before="240"/>
      </w:pPr>
      <w:r>
        <w:t>Pan</w:t>
      </w:r>
    </w:p>
    <w:p w14:paraId="09DEA153" w14:textId="77777777" w:rsidR="00A4467B" w:rsidRDefault="00A4467B" w:rsidP="00A4467B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3CDFB323" w14:textId="77777777" w:rsidR="00A4467B" w:rsidRDefault="00A4467B" w:rsidP="00A4467B">
      <w:pPr>
        <w:pStyle w:val="UMP-odbiorca"/>
      </w:pPr>
      <w:r>
        <w:t>Radny Miasta Poznania</w:t>
      </w:r>
    </w:p>
    <w:p w14:paraId="0ADB883D" w14:textId="77777777" w:rsidR="00A4467B" w:rsidRDefault="00A4467B" w:rsidP="00A4467B">
      <w:pPr>
        <w:pStyle w:val="UMP-nagwekpierwszegopoziomu"/>
        <w:spacing w:before="480" w:after="480"/>
      </w:pPr>
      <w:r>
        <w:t>Odpowiedź na interpelację</w:t>
      </w:r>
    </w:p>
    <w:p w14:paraId="2306537E" w14:textId="77777777" w:rsidR="00A4467B" w:rsidRDefault="00A4467B" w:rsidP="00A4467B">
      <w:pPr>
        <w:pStyle w:val="UMP-zwrotszanowni"/>
      </w:pPr>
      <w:r>
        <w:t>Szanowny Panie Radny,</w:t>
      </w:r>
    </w:p>
    <w:p w14:paraId="44BDDF9E" w14:textId="77777777" w:rsidR="00A4467B" w:rsidRDefault="00A4467B" w:rsidP="00A4467B">
      <w:pPr>
        <w:pStyle w:val="UMP-tekstpodstawowy"/>
        <w:rPr>
          <w:szCs w:val="22"/>
        </w:rPr>
      </w:pPr>
      <w:r>
        <w:rPr>
          <w:szCs w:val="22"/>
        </w:rPr>
        <w:t>3 listopada 2025 r. do Prezydenta Miasta Poznania wpłynęła Pana interpelacja dotycząca montażu kamer monitoringu w Parku Cytadela.</w:t>
      </w:r>
    </w:p>
    <w:p w14:paraId="39AFE79E" w14:textId="10757580" w:rsidR="00055883" w:rsidRPr="003C713C" w:rsidRDefault="000927A0" w:rsidP="00055883">
      <w:pPr>
        <w:pStyle w:val="UMP-tekstpodstawowy"/>
      </w:pPr>
      <w:r>
        <w:t xml:space="preserve">W Parku Cytadela nie </w:t>
      </w:r>
      <w:r w:rsidR="00B33408">
        <w:t>ma</w:t>
      </w:r>
      <w:r w:rsidR="00A4467B" w:rsidRPr="003C713C">
        <w:t xml:space="preserve"> infrastruktur</w:t>
      </w:r>
      <w:r w:rsidR="00B33408">
        <w:t>y</w:t>
      </w:r>
      <w:r w:rsidR="00A4467B" w:rsidRPr="003C713C">
        <w:t xml:space="preserve"> teleinformatyczn</w:t>
      </w:r>
      <w:r w:rsidR="00B33408">
        <w:t>ej</w:t>
      </w:r>
      <w:r>
        <w:t>, która jest potrzebna do objęcia</w:t>
      </w:r>
      <w:r w:rsidR="00B33408">
        <w:t xml:space="preserve"> tego</w:t>
      </w:r>
      <w:r>
        <w:t xml:space="preserve"> terenu monitoringiem miejskim. </w:t>
      </w:r>
      <w:r w:rsidR="00055883" w:rsidRPr="003C713C">
        <w:t>Wydział Zarządzania Kryzysowego i Bezpieczeństwa</w:t>
      </w:r>
      <w:r w:rsidR="00055883">
        <w:t xml:space="preserve"> oszacował, że </w:t>
      </w:r>
      <w:r>
        <w:t xml:space="preserve">koszt </w:t>
      </w:r>
      <w:r w:rsidR="001A74B1">
        <w:t>budowy</w:t>
      </w:r>
      <w:r w:rsidR="00A4467B" w:rsidRPr="003C713C">
        <w:t xml:space="preserve"> 3 punktów kamerowych wynosi co najmniej 650</w:t>
      </w:r>
      <w:r w:rsidR="0090549E">
        <w:t xml:space="preserve"> </w:t>
      </w:r>
      <w:r>
        <w:t>tysięcy</w:t>
      </w:r>
      <w:r w:rsidR="00A4467B" w:rsidRPr="003C713C">
        <w:t xml:space="preserve"> zł brutto </w:t>
      </w:r>
      <w:r>
        <w:t>(</w:t>
      </w:r>
      <w:r w:rsidR="00A4467B" w:rsidRPr="003C713C">
        <w:t>teren Rosarium</w:t>
      </w:r>
      <w:r>
        <w:t xml:space="preserve"> –</w:t>
      </w:r>
      <w:r w:rsidR="00A4467B" w:rsidRPr="003C713C">
        <w:t xml:space="preserve"> 350</w:t>
      </w:r>
      <w:r w:rsidR="0090549E">
        <w:t xml:space="preserve"> </w:t>
      </w:r>
      <w:r>
        <w:t>tysięcy</w:t>
      </w:r>
      <w:r w:rsidR="00A4467B" w:rsidRPr="003C713C">
        <w:t xml:space="preserve"> zł brutto</w:t>
      </w:r>
      <w:r w:rsidR="00E33A0F">
        <w:t>,</w:t>
      </w:r>
      <w:r w:rsidR="00A4467B" w:rsidRPr="003C713C">
        <w:t xml:space="preserve"> teren przy Muzeum Uzbrojenia</w:t>
      </w:r>
      <w:r>
        <w:t xml:space="preserve"> –</w:t>
      </w:r>
      <w:r w:rsidR="00A4467B" w:rsidRPr="003C713C">
        <w:t xml:space="preserve"> 160</w:t>
      </w:r>
      <w:r w:rsidR="0090549E">
        <w:t xml:space="preserve"> </w:t>
      </w:r>
      <w:r>
        <w:t>tysięcy</w:t>
      </w:r>
      <w:r w:rsidR="00A4467B" w:rsidRPr="003C713C">
        <w:t xml:space="preserve"> zł brutto</w:t>
      </w:r>
      <w:r w:rsidR="00E33A0F">
        <w:t>,</w:t>
      </w:r>
      <w:r w:rsidR="00A4467B" w:rsidRPr="003C713C">
        <w:t xml:space="preserve"> główne wejście do Parku</w:t>
      </w:r>
      <w:r>
        <w:t xml:space="preserve"> –</w:t>
      </w:r>
      <w:r w:rsidR="00E33A0F">
        <w:t xml:space="preserve"> 140 t</w:t>
      </w:r>
      <w:r>
        <w:t>ysięcy</w:t>
      </w:r>
      <w:r w:rsidR="00A4467B" w:rsidRPr="003C713C">
        <w:t xml:space="preserve"> zł brutto</w:t>
      </w:r>
      <w:r w:rsidR="00055883">
        <w:t>).</w:t>
      </w:r>
      <w:r w:rsidR="0027405B">
        <w:t xml:space="preserve"> </w:t>
      </w:r>
      <w:r w:rsidR="0012228D">
        <w:t xml:space="preserve">Natomiast </w:t>
      </w:r>
      <w:r w:rsidR="00055883" w:rsidRPr="003C713C">
        <w:t xml:space="preserve">koszt utrzymania infrastruktury technicznej </w:t>
      </w:r>
      <w:r w:rsidR="00055883">
        <w:t xml:space="preserve">wynosi </w:t>
      </w:r>
      <w:r w:rsidR="00055883" w:rsidRPr="003C713C">
        <w:t>kilk</w:t>
      </w:r>
      <w:r w:rsidR="00055883">
        <w:t>a</w:t>
      </w:r>
      <w:r w:rsidR="00055883" w:rsidRPr="003C713C">
        <w:t xml:space="preserve"> tysięcy złotych w skali roku.</w:t>
      </w:r>
    </w:p>
    <w:p w14:paraId="3A48AD08" w14:textId="7B366F7F" w:rsidR="00A4467B" w:rsidRPr="003C713C" w:rsidRDefault="0027405B" w:rsidP="00A4467B">
      <w:pPr>
        <w:pStyle w:val="UMP-tekstpodstawowy"/>
      </w:pPr>
      <w:r>
        <w:t>W o</w:t>
      </w:r>
      <w:r w:rsidR="00055883">
        <w:t xml:space="preserve">cenie Wydziału </w:t>
      </w:r>
      <w:r>
        <w:t xml:space="preserve">Zarządzania Kryzysowego i Bezpieczeństwa istnieje także </w:t>
      </w:r>
      <w:r w:rsidR="00A4467B" w:rsidRPr="003C713C">
        <w:t xml:space="preserve">poważne ryzyko wystąpienia dodatkowych, nieprzewidzianych kosztów związanych z koniecznością przeprowadzenia badań archeologicznych lub antropologicznych. Koszty te nie są możliwe do oszacowania na etapie przygotowania inwestycji. Rozpoczęcie procesu inwestycyjnego będzie wymagało </w:t>
      </w:r>
      <w:r>
        <w:t xml:space="preserve">również </w:t>
      </w:r>
      <w:r w:rsidR="00A4467B" w:rsidRPr="003C713C">
        <w:t>zgody Wojewódzkiego Urzędu Ochrony Zabytków w Poznaniu</w:t>
      </w:r>
      <w:r>
        <w:t>, ponieważ</w:t>
      </w:r>
      <w:r w:rsidR="00A4467B" w:rsidRPr="003C713C">
        <w:t xml:space="preserve"> obiekt Centralnego Fortu Twierdzy Poznań (Fort Winiary) został wpisany na listę pomników historii. </w:t>
      </w:r>
    </w:p>
    <w:p w14:paraId="38353697" w14:textId="19667739" w:rsidR="009147B1" w:rsidRDefault="002A16A4">
      <w:pPr>
        <w:pStyle w:val="UMP-zwrotzpowaaniem"/>
      </w:pPr>
      <w:r>
        <w:t>Z wyrazami szacunku</w:t>
      </w:r>
    </w:p>
    <w:p w14:paraId="6E323E40" w14:textId="77777777" w:rsidR="00FE5192" w:rsidRDefault="00FE5192" w:rsidP="00FE5192">
      <w:pPr>
        <w:pStyle w:val="UMP-podpis"/>
      </w:pPr>
      <w:r>
        <w:t>Z up. PREZYDENTA MIASTA</w:t>
      </w:r>
    </w:p>
    <w:p w14:paraId="188B1823" w14:textId="77777777" w:rsidR="00FE5192" w:rsidRDefault="00FE5192" w:rsidP="00FE5192">
      <w:pPr>
        <w:pStyle w:val="UMP-podpis"/>
      </w:pPr>
      <w:r>
        <w:t>(-) Marcin Gołek</w:t>
      </w:r>
    </w:p>
    <w:p w14:paraId="2B29A5FF" w14:textId="77777777" w:rsidR="00FE5192" w:rsidRDefault="00FE5192" w:rsidP="00FE5192">
      <w:pPr>
        <w:pStyle w:val="UMP-podpis"/>
      </w:pPr>
      <w:r>
        <w:t>ZASTĘPCA PREZYDENTA</w:t>
      </w:r>
    </w:p>
    <w:p w14:paraId="0AF88B9E" w14:textId="77D1F2B6" w:rsidR="00E33A0F" w:rsidRPr="00E33A0F" w:rsidRDefault="00FE5192" w:rsidP="00FE5192">
      <w:pPr>
        <w:pStyle w:val="UMP-podpis"/>
        <w:spacing w:after="0"/>
      </w:pPr>
      <w:r>
        <w:t>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24082CC2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8EF793" w14:textId="77777777" w:rsidR="00FC4BA3" w:rsidRDefault="00FC4BA3">
      <w:pPr>
        <w:spacing w:after="0" w:line="240" w:lineRule="auto"/>
      </w:pPr>
      <w:r>
        <w:separator/>
      </w:r>
    </w:p>
  </w:endnote>
  <w:endnote w:type="continuationSeparator" w:id="0">
    <w:p w14:paraId="0337F4DB" w14:textId="77777777" w:rsidR="00FC4BA3" w:rsidRDefault="00FC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4A54B48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FE519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FF82A" w14:textId="77777777" w:rsidR="00FC4BA3" w:rsidRDefault="00FC4BA3">
      <w:pPr>
        <w:spacing w:after="0" w:line="240" w:lineRule="auto"/>
      </w:pPr>
      <w:r>
        <w:separator/>
      </w:r>
    </w:p>
  </w:footnote>
  <w:footnote w:type="continuationSeparator" w:id="0">
    <w:p w14:paraId="2350798E" w14:textId="77777777" w:rsidR="00FC4BA3" w:rsidRDefault="00FC4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84649A"/>
    <w:multiLevelType w:val="hybridMultilevel"/>
    <w:tmpl w:val="F7B44686"/>
    <w:lvl w:ilvl="0" w:tplc="9DD6891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55883"/>
    <w:rsid w:val="00065DC7"/>
    <w:rsid w:val="000927A0"/>
    <w:rsid w:val="000B010C"/>
    <w:rsid w:val="0012228D"/>
    <w:rsid w:val="001A74B1"/>
    <w:rsid w:val="001B3914"/>
    <w:rsid w:val="001D55AC"/>
    <w:rsid w:val="00224492"/>
    <w:rsid w:val="0027405B"/>
    <w:rsid w:val="00293AAF"/>
    <w:rsid w:val="0029462C"/>
    <w:rsid w:val="002A16A4"/>
    <w:rsid w:val="002A627D"/>
    <w:rsid w:val="002F077B"/>
    <w:rsid w:val="003756A8"/>
    <w:rsid w:val="003F0099"/>
    <w:rsid w:val="004054CE"/>
    <w:rsid w:val="0044634D"/>
    <w:rsid w:val="00484C4A"/>
    <w:rsid w:val="004A4FA5"/>
    <w:rsid w:val="00590C3B"/>
    <w:rsid w:val="00604A4A"/>
    <w:rsid w:val="00683A3F"/>
    <w:rsid w:val="006B7EB0"/>
    <w:rsid w:val="006F4C3E"/>
    <w:rsid w:val="00700DB8"/>
    <w:rsid w:val="007326F5"/>
    <w:rsid w:val="007435F4"/>
    <w:rsid w:val="00842B32"/>
    <w:rsid w:val="00863189"/>
    <w:rsid w:val="0090549E"/>
    <w:rsid w:val="009147B1"/>
    <w:rsid w:val="00997CD0"/>
    <w:rsid w:val="009B349B"/>
    <w:rsid w:val="00A4467B"/>
    <w:rsid w:val="00B33408"/>
    <w:rsid w:val="00BF6F38"/>
    <w:rsid w:val="00C71731"/>
    <w:rsid w:val="00D5260E"/>
    <w:rsid w:val="00DA04A0"/>
    <w:rsid w:val="00DB79C0"/>
    <w:rsid w:val="00DC3B11"/>
    <w:rsid w:val="00E33A0F"/>
    <w:rsid w:val="00E60A03"/>
    <w:rsid w:val="00EB04C3"/>
    <w:rsid w:val="00FA430F"/>
    <w:rsid w:val="00FC4BA3"/>
    <w:rsid w:val="00FE3A48"/>
    <w:rsid w:val="00FE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50B9C-EB4E-4C58-BA1A-F4EAE3E3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331/2025 dotyczącą montażu kamer monitoringu w Parku Cytadela</dc:title>
  <dc:subject/>
  <dc:creator>Urząd Miasta Poznania</dc:creator>
  <cp:keywords>Park Cytadela, monitoring, interpelacja</cp:keywords>
  <dc:description/>
  <cp:lastModifiedBy>ŁW</cp:lastModifiedBy>
  <cp:revision>4</cp:revision>
  <cp:lastPrinted>2022-02-15T10:23:00Z</cp:lastPrinted>
  <dcterms:created xsi:type="dcterms:W3CDTF">2025-11-14T06:44:00Z</dcterms:created>
  <dcterms:modified xsi:type="dcterms:W3CDTF">2025-11-14T06:46:00Z</dcterms:modified>
  <dc:language>pl-PL</dc:language>
</cp:coreProperties>
</file>