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5E53995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9429CA">
        <w:t>06</w:t>
      </w:r>
      <w:r w:rsidR="00F20FC1">
        <w:t>.02.</w:t>
      </w:r>
      <w:r>
        <w:t>202</w:t>
      </w:r>
      <w:r w:rsidR="00AA7C28">
        <w:t>6</w:t>
      </w:r>
      <w:r>
        <w:t xml:space="preserve"> roku</w:t>
      </w:r>
    </w:p>
    <w:p w14:paraId="393B66B4" w14:textId="109EEB73" w:rsidR="009147B1" w:rsidRDefault="002A16A4">
      <w:pPr>
        <w:pStyle w:val="UMP-data-znak-UID-za-prowadzi"/>
      </w:pPr>
      <w:r>
        <w:t>Znak sprawy: Or-II.0003.1.</w:t>
      </w:r>
      <w:r w:rsidR="006D2FFC">
        <w:t>22</w:t>
      </w:r>
      <w:r>
        <w:t>.202</w:t>
      </w:r>
      <w:r w:rsidR="00AA7C28">
        <w:t>6</w:t>
      </w:r>
    </w:p>
    <w:p w14:paraId="36DFD159" w14:textId="6F4E4A2B" w:rsidR="009147B1" w:rsidRDefault="002A16A4">
      <w:pPr>
        <w:pStyle w:val="UMP-data-znak-UID-za-prowadzi"/>
        <w:spacing w:after="0"/>
      </w:pPr>
      <w:r>
        <w:t xml:space="preserve">Nr rej.: </w:t>
      </w:r>
      <w:r w:rsidR="006806AF">
        <w:t>06022602472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5775FBC" w:rsidR="009147B1" w:rsidRDefault="006D2FFC">
      <w:pPr>
        <w:pStyle w:val="UMP-odbiorca"/>
      </w:pPr>
      <w:r>
        <w:t>Paweł Matuszak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8B7A38E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7C1C8373" w:rsidR="009147B1" w:rsidRDefault="006D2FFC" w:rsidP="006D2FFC">
      <w:pPr>
        <w:pStyle w:val="UMP-tekstpodstawowy"/>
      </w:pPr>
      <w:r>
        <w:rPr>
          <w:szCs w:val="22"/>
        </w:rPr>
        <w:t xml:space="preserve">23 stycznia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 xml:space="preserve">przebudowy </w:t>
      </w:r>
      <w:r w:rsidR="00E45638">
        <w:rPr>
          <w:szCs w:val="22"/>
        </w:rPr>
        <w:t>układu</w:t>
      </w:r>
      <w:r>
        <w:rPr>
          <w:szCs w:val="22"/>
        </w:rPr>
        <w:t xml:space="preserve"> drogowego ul. Stróżyńskiego, bł. Marka z </w:t>
      </w:r>
      <w:proofErr w:type="spellStart"/>
      <w:r>
        <w:rPr>
          <w:szCs w:val="22"/>
        </w:rPr>
        <w:t>Aviano</w:t>
      </w:r>
      <w:proofErr w:type="spellEnd"/>
      <w:r>
        <w:rPr>
          <w:szCs w:val="22"/>
        </w:rPr>
        <w:t xml:space="preserve"> i T. Mateckiego</w:t>
      </w:r>
      <w:r w:rsidR="00E45638">
        <w:rPr>
          <w:szCs w:val="22"/>
        </w:rPr>
        <w:t>.</w:t>
      </w:r>
    </w:p>
    <w:p w14:paraId="13A42809" w14:textId="13BF309D" w:rsidR="00843BC0" w:rsidRDefault="006A1C4A" w:rsidP="00843BC0">
      <w:pPr>
        <w:pStyle w:val="UMP-tekstpodstawowy"/>
      </w:pPr>
      <w:r>
        <w:t>W</w:t>
      </w:r>
      <w:r w:rsidR="00843BC0">
        <w:t xml:space="preserve"> 2021 r. została opracowana koncepcja rozwiązań transportowych</w:t>
      </w:r>
      <w:r w:rsidR="00145527">
        <w:t xml:space="preserve"> </w:t>
      </w:r>
      <w:r w:rsidR="00843BC0">
        <w:t>w północnej części Poznania. Obejmuje ona budowę nowych i rozbudowę istniejących dróg zgodnie</w:t>
      </w:r>
      <w:r w:rsidR="00145527">
        <w:t xml:space="preserve"> </w:t>
      </w:r>
      <w:r w:rsidR="00843BC0">
        <w:t>z</w:t>
      </w:r>
      <w:r w:rsidR="009A1E34">
        <w:t> </w:t>
      </w:r>
      <w:r w:rsidR="00843BC0">
        <w:t>dokumentami planistycznymi, m.in. Nowa Szymanowskiego (od ul.</w:t>
      </w:r>
      <w:r>
        <w:t xml:space="preserve"> </w:t>
      </w:r>
      <w:r w:rsidR="00843BC0">
        <w:t>Mateckiego</w:t>
      </w:r>
      <w:r w:rsidR="00145527">
        <w:t xml:space="preserve"> </w:t>
      </w:r>
      <w:r w:rsidR="00843BC0">
        <w:t>do</w:t>
      </w:r>
      <w:r w:rsidR="009A1E34">
        <w:t> </w:t>
      </w:r>
      <w:r w:rsidR="00843BC0">
        <w:t>skrzyżowania z ul. Stróżyńskiego), Nowa Obornicka i Nowa Kurpińskiego.</w:t>
      </w:r>
      <w:r w:rsidR="00F42C61">
        <w:t xml:space="preserve"> </w:t>
      </w:r>
      <w:r>
        <w:t>T</w:t>
      </w:r>
      <w:r w:rsidR="00843BC0">
        <w:t>zw. Nowa Szymanowskiego projektowana jest jako ulica jednojezdniowa</w:t>
      </w:r>
      <w:r w:rsidR="00145527">
        <w:t xml:space="preserve"> </w:t>
      </w:r>
      <w:r w:rsidR="00843BC0">
        <w:t>z jednostronnymi chodnikami i</w:t>
      </w:r>
      <w:r w:rsidR="009A1E34">
        <w:t> </w:t>
      </w:r>
      <w:r w:rsidR="00843BC0">
        <w:t>drogą rowerową po stronie północnej. W ramach inwestycji przewiduje</w:t>
      </w:r>
      <w:r w:rsidR="00145527">
        <w:t xml:space="preserve"> </w:t>
      </w:r>
      <w:r w:rsidR="00843BC0">
        <w:t xml:space="preserve">się także </w:t>
      </w:r>
      <w:r w:rsidR="00313037">
        <w:t xml:space="preserve">posadzenie </w:t>
      </w:r>
      <w:r w:rsidR="00843BC0">
        <w:t>drzew.</w:t>
      </w:r>
    </w:p>
    <w:p w14:paraId="2F339007" w14:textId="3D0595EB" w:rsidR="00843BC0" w:rsidRDefault="00843BC0" w:rsidP="00843BC0">
      <w:pPr>
        <w:pStyle w:val="UMP-tekstpodstawowy"/>
      </w:pPr>
      <w:r>
        <w:t>Zostało również zawarte porozumienie między Gminą Suchy Las, Powiatem Poznańskim</w:t>
      </w:r>
      <w:r w:rsidR="00145527">
        <w:t xml:space="preserve"> </w:t>
      </w:r>
      <w:r>
        <w:t>i</w:t>
      </w:r>
      <w:r w:rsidR="009A1E34">
        <w:t> </w:t>
      </w:r>
      <w:r>
        <w:t>Miastem Poznań, na mocy którego opracowywana jest dokumentacja projektowa dla</w:t>
      </w:r>
      <w:r w:rsidR="009A1E34">
        <w:t> </w:t>
      </w:r>
      <w:r>
        <w:t>zadania „Budowa węzła przesiadkowego przy przystanku pasażerskim Poznań Suchy Las</w:t>
      </w:r>
      <w:r w:rsidR="00145527">
        <w:t xml:space="preserve"> </w:t>
      </w:r>
      <w:r>
        <w:t>wraz z likwidacją kolizyjnego przejazdu drogowego przez linie kolejowe w ciągu ul.</w:t>
      </w:r>
      <w:r w:rsidR="009A1E34">
        <w:t> </w:t>
      </w:r>
      <w:r>
        <w:t>Sucholeskiej</w:t>
      </w:r>
      <w:r w:rsidR="00230ACC">
        <w:t>”</w:t>
      </w:r>
      <w:r w:rsidR="00145527">
        <w:t xml:space="preserve"> </w:t>
      </w:r>
      <w:r>
        <w:t>w ramach projektu „Integracja węzłów na północnej obwodnicy towarowej m. Poznania z miejskim</w:t>
      </w:r>
      <w:r w:rsidR="00145527">
        <w:t xml:space="preserve"> </w:t>
      </w:r>
      <w:r>
        <w:t xml:space="preserve">transportem zbiorowym </w:t>
      </w:r>
      <w:r w:rsidR="00DF3F97">
        <w:t xml:space="preserve">– </w:t>
      </w:r>
      <w:r>
        <w:t>dokumentacja".</w:t>
      </w:r>
    </w:p>
    <w:p w14:paraId="682926F2" w14:textId="0987CF7B" w:rsidR="00843BC0" w:rsidRDefault="00843BC0" w:rsidP="00843BC0">
      <w:pPr>
        <w:pStyle w:val="UMP-tekstpodstawowy"/>
      </w:pPr>
      <w:r>
        <w:t>W ramach dokumentacji projektowane są:</w:t>
      </w:r>
    </w:p>
    <w:p w14:paraId="54D551BE" w14:textId="41EBFBFE" w:rsidR="00843BC0" w:rsidRDefault="00843BC0" w:rsidP="001D64C2">
      <w:pPr>
        <w:pStyle w:val="UMP-listawyroniona"/>
      </w:pPr>
      <w:r>
        <w:t>przystanek pasażerski na liniach kolejowych nr 395 Zieliniec-Kiekrz i</w:t>
      </w:r>
      <w:r w:rsidR="009A1E34">
        <w:t> </w:t>
      </w:r>
      <w:r>
        <w:t>803 Poznań</w:t>
      </w:r>
      <w:r w:rsidR="00145527">
        <w:t xml:space="preserve"> </w:t>
      </w:r>
      <w:r>
        <w:t>Piątkowo-Suchy Las z transportem publicznym, parkingiem P&amp;R po stronie północnej (Gmina Suchy</w:t>
      </w:r>
      <w:r w:rsidR="00145527">
        <w:t xml:space="preserve"> </w:t>
      </w:r>
      <w:r>
        <w:t xml:space="preserve">Las) oraz wiaduktem drogowym nad </w:t>
      </w:r>
      <w:r w:rsidR="000B1ED3">
        <w:t xml:space="preserve">tymi </w:t>
      </w:r>
      <w:r>
        <w:t>liniami kolejowymi w</w:t>
      </w:r>
      <w:r w:rsidR="009A1E34">
        <w:t> </w:t>
      </w:r>
      <w:r>
        <w:t>ciągu drogi powiatowej ul. Sucholeskiej,</w:t>
      </w:r>
    </w:p>
    <w:p w14:paraId="22405800" w14:textId="007ED49F" w:rsidR="00843BC0" w:rsidRDefault="00843BC0" w:rsidP="001D64C2">
      <w:pPr>
        <w:pStyle w:val="UMP-listawyroniona"/>
      </w:pPr>
      <w:r>
        <w:t>powiązanie układu drogowego (tzw. łącznika) od wiaduktu w ciągu ul. Sucholeskiej nad</w:t>
      </w:r>
      <w:r w:rsidR="009A1E34">
        <w:t> </w:t>
      </w:r>
      <w:r>
        <w:t>liniami</w:t>
      </w:r>
      <w:r w:rsidR="00145527">
        <w:t xml:space="preserve"> </w:t>
      </w:r>
      <w:r>
        <w:t>kolejowymi 395 Zieliniec-Kiekrz i 803 Poznań Piątkowo-Suchy Las z</w:t>
      </w:r>
      <w:r w:rsidR="009A1E34">
        <w:t> </w:t>
      </w:r>
      <w:r>
        <w:t>wiaduktem im. G. Narutowicza</w:t>
      </w:r>
      <w:r w:rsidR="00145527">
        <w:t xml:space="preserve"> </w:t>
      </w:r>
      <w:r>
        <w:t>(ul. Obornicka),</w:t>
      </w:r>
    </w:p>
    <w:p w14:paraId="6129BDB4" w14:textId="41D385A7" w:rsidR="00843BC0" w:rsidRDefault="00843BC0" w:rsidP="001D64C2">
      <w:pPr>
        <w:pStyle w:val="UMP-listawyroniona"/>
      </w:pPr>
      <w:r>
        <w:lastRenderedPageBreak/>
        <w:t>powstanie układu drogowego od wiaduktu im. G. Narutowicza (po południowej stronie linii kolejowej)</w:t>
      </w:r>
      <w:r w:rsidR="00145527">
        <w:t xml:space="preserve"> </w:t>
      </w:r>
      <w:r>
        <w:t>i dalej ul. Nową Obornicką do ul. Szymanowskiego (rondo Szymanowskiego/Stróżyńskiego),</w:t>
      </w:r>
    </w:p>
    <w:p w14:paraId="0107FFC5" w14:textId="70532937" w:rsidR="00843BC0" w:rsidRDefault="00843BC0" w:rsidP="001D64C2">
      <w:pPr>
        <w:pStyle w:val="UMP-listawyroniona"/>
      </w:pPr>
      <w:r>
        <w:t xml:space="preserve">wiadukt drogowy nad linią kolejową nr 354 Poznań Główny </w:t>
      </w:r>
      <w:proofErr w:type="spellStart"/>
      <w:r>
        <w:t>PoD</w:t>
      </w:r>
      <w:proofErr w:type="spellEnd"/>
      <w:r>
        <w:t xml:space="preserve"> – Piła Główna (w ciągu ulicy</w:t>
      </w:r>
      <w:r w:rsidR="00145527">
        <w:t xml:space="preserve"> </w:t>
      </w:r>
      <w:r>
        <w:t>Biskupińskiej) wraz z jego powiązaniem z parkingiem P&amp;R Strzeszyn,</w:t>
      </w:r>
    </w:p>
    <w:p w14:paraId="71CB6943" w14:textId="04D71AD0" w:rsidR="001152BF" w:rsidRDefault="00843BC0" w:rsidP="001D64C2">
      <w:pPr>
        <w:pStyle w:val="UMP-listawyroniona"/>
      </w:pPr>
      <w:r>
        <w:t>w ramach tej inwestycji projektowane jest skrzyżowanie typu rondo przy ul. Mateckiego, które będzie</w:t>
      </w:r>
      <w:r w:rsidR="00145527">
        <w:t xml:space="preserve"> </w:t>
      </w:r>
      <w:r>
        <w:t>łączyło się z wlotem południowym ulicy Nowej Obornickiej.</w:t>
      </w:r>
    </w:p>
    <w:p w14:paraId="5B3D6030" w14:textId="308A6825" w:rsidR="00145527" w:rsidRDefault="00843BC0" w:rsidP="00843BC0">
      <w:pPr>
        <w:pStyle w:val="UMP-tekstpodstawowy"/>
      </w:pPr>
      <w:r>
        <w:t xml:space="preserve">W 2023 r. </w:t>
      </w:r>
      <w:r w:rsidR="000B1ED3">
        <w:t xml:space="preserve">Zarząd Dróg Miejskich </w:t>
      </w:r>
      <w:r>
        <w:t>uzgodni</w:t>
      </w:r>
      <w:r w:rsidR="000B1ED3">
        <w:t>ł</w:t>
      </w:r>
      <w:r>
        <w:t xml:space="preserve"> koncepcj</w:t>
      </w:r>
      <w:r w:rsidR="000B1ED3">
        <w:t>ę</w:t>
      </w:r>
      <w:r>
        <w:t xml:space="preserve"> programow</w:t>
      </w:r>
      <w:r w:rsidR="000B1ED3">
        <w:t xml:space="preserve">ą </w:t>
      </w:r>
      <w:r>
        <w:t>dla</w:t>
      </w:r>
      <w:r w:rsidR="000B1ED3">
        <w:t xml:space="preserve"> tego</w:t>
      </w:r>
      <w:r>
        <w:t xml:space="preserve"> zadania</w:t>
      </w:r>
      <w:r w:rsidR="00712C19">
        <w:t>, które prowadzi Gmina Suchy Las</w:t>
      </w:r>
      <w:r>
        <w:t>. Obecnie</w:t>
      </w:r>
      <w:r w:rsidR="009A1E34">
        <w:t> </w:t>
      </w:r>
      <w:r>
        <w:t>trwają prace</w:t>
      </w:r>
      <w:r w:rsidR="00145527">
        <w:t xml:space="preserve"> </w:t>
      </w:r>
      <w:r>
        <w:t>projektowe.</w:t>
      </w:r>
    </w:p>
    <w:p w14:paraId="43B4113C" w14:textId="088453D7" w:rsidR="00843BC0" w:rsidRDefault="000B1ED3" w:rsidP="00843BC0">
      <w:pPr>
        <w:pStyle w:val="UMP-tekstpodstawowy"/>
      </w:pPr>
      <w:r>
        <w:t>ZDM</w:t>
      </w:r>
      <w:r w:rsidR="00843BC0">
        <w:t xml:space="preserve"> jest </w:t>
      </w:r>
      <w:r>
        <w:t xml:space="preserve">także </w:t>
      </w:r>
      <w:r w:rsidR="00843BC0">
        <w:t>w trakcie uzgadniania projektów dla zadania w zakresie zintegrowanych węzłów przesiadkowych Poznań</w:t>
      </w:r>
      <w:r w:rsidR="00145527">
        <w:t xml:space="preserve"> </w:t>
      </w:r>
      <w:r w:rsidR="00843BC0">
        <w:t>Piątkowo i Poznań Naramowice.</w:t>
      </w:r>
      <w:r>
        <w:t xml:space="preserve"> </w:t>
      </w:r>
      <w:r w:rsidR="00843BC0">
        <w:t>Projekt zintegrowanego węzła przesiadkowego Naramowice obejmuje wykonanie dojścia</w:t>
      </w:r>
      <w:r w:rsidR="00145527">
        <w:t xml:space="preserve"> </w:t>
      </w:r>
      <w:r w:rsidR="00843BC0">
        <w:t>dla pieszych i dojazdu rowerowego, co wpłynie na poprawę bezpieczeństwa pieszych i rowerzystów</w:t>
      </w:r>
      <w:r w:rsidR="00145527">
        <w:t xml:space="preserve"> </w:t>
      </w:r>
      <w:r w:rsidR="00843BC0">
        <w:t>w</w:t>
      </w:r>
      <w:r w:rsidR="009A1E34">
        <w:t> </w:t>
      </w:r>
      <w:r w:rsidR="00E77DE7">
        <w:t>tej</w:t>
      </w:r>
      <w:r w:rsidR="009A1E34">
        <w:t> </w:t>
      </w:r>
      <w:r w:rsidR="00843BC0">
        <w:t>lokalizacji.</w:t>
      </w:r>
    </w:p>
    <w:p w14:paraId="775E916B" w14:textId="707EF23C" w:rsidR="00843BC0" w:rsidRDefault="00843BC0" w:rsidP="00843BC0">
      <w:pPr>
        <w:pStyle w:val="UMP-tekstpodstawowy"/>
      </w:pPr>
      <w:r>
        <w:t>ZDM zlecił również spółce Poznańskie Inwestycje Miejskie</w:t>
      </w:r>
      <w:r w:rsidR="009A0D50">
        <w:t xml:space="preserve"> (</w:t>
      </w:r>
      <w:r>
        <w:t>jako inwestorowi zewnętrznemu</w:t>
      </w:r>
      <w:r w:rsidR="009A0D50">
        <w:t>)</w:t>
      </w:r>
      <w:r w:rsidR="000B1ED3">
        <w:t xml:space="preserve"> </w:t>
      </w:r>
      <w:r>
        <w:t>zadanie</w:t>
      </w:r>
      <w:r w:rsidR="00145527">
        <w:t xml:space="preserve"> </w:t>
      </w:r>
      <w:r>
        <w:t>polegające na opracowaniu kompleksowej dokumentacji projektowej budowy ul.</w:t>
      </w:r>
      <w:r w:rsidR="009A1E34">
        <w:t> </w:t>
      </w:r>
      <w:r>
        <w:t>Deszczowej,</w:t>
      </w:r>
      <w:r w:rsidR="007D66B4" w:rsidRPr="00A34A5F">
        <w:t xml:space="preserve"> </w:t>
      </w:r>
      <w:r w:rsidR="008723AF">
        <w:t xml:space="preserve">w celu połączenia opracowanego projektu budowy zintegrowanego węzła przesiadkowego Poznań Piątkowo z ul. </w:t>
      </w:r>
      <w:proofErr w:type="spellStart"/>
      <w:r w:rsidR="008723AF">
        <w:t>Morasko</w:t>
      </w:r>
      <w:proofErr w:type="spellEnd"/>
      <w:r>
        <w:t>. Obecnie spółka przygotow</w:t>
      </w:r>
      <w:r w:rsidR="001C2F18">
        <w:t>uje</w:t>
      </w:r>
      <w:r>
        <w:t xml:space="preserve"> postępowani</w:t>
      </w:r>
      <w:r w:rsidR="001C2F18">
        <w:t>e</w:t>
      </w:r>
      <w:r>
        <w:t xml:space="preserve"> przetargowego. </w:t>
      </w:r>
      <w:r w:rsidR="000B1ED3">
        <w:t>Z</w:t>
      </w:r>
      <w:r>
        <w:t>adanie nawiązuje do projektu węzła</w:t>
      </w:r>
      <w:r w:rsidR="00145527">
        <w:t xml:space="preserve"> </w:t>
      </w:r>
      <w:r>
        <w:t>przesiadkowego Poznań Piątkowo, w ramach którego przewidziano również przedłużenie</w:t>
      </w:r>
      <w:r w:rsidR="00145527">
        <w:t xml:space="preserve"> </w:t>
      </w:r>
      <w:r>
        <w:t>ul. Krygowskiego, od</w:t>
      </w:r>
      <w:r w:rsidR="009A1E34">
        <w:t> </w:t>
      </w:r>
      <w:r>
        <w:t>ul.</w:t>
      </w:r>
      <w:r w:rsidR="009A1E34">
        <w:t> </w:t>
      </w:r>
      <w:r>
        <w:t>Umultowskiej w kierunku węzła.</w:t>
      </w:r>
    </w:p>
    <w:p w14:paraId="4EE5E8A3" w14:textId="15A76489" w:rsidR="00843BC0" w:rsidRDefault="00843BC0" w:rsidP="00843BC0">
      <w:pPr>
        <w:pStyle w:val="UMP-tekstpodstawowy"/>
      </w:pPr>
      <w:r>
        <w:t>Planowane inwestycje mają zapewni</w:t>
      </w:r>
      <w:r w:rsidR="001C2F18">
        <w:t>ć</w:t>
      </w:r>
      <w:r>
        <w:t xml:space="preserve"> obsług</w:t>
      </w:r>
      <w:r w:rsidR="001C2F18">
        <w:t>ę</w:t>
      </w:r>
      <w:r>
        <w:t xml:space="preserve"> komunikacyjn</w:t>
      </w:r>
      <w:r w:rsidR="001C2F18">
        <w:t>ą</w:t>
      </w:r>
      <w:r>
        <w:t xml:space="preserve"> nowej pętli autobusowej</w:t>
      </w:r>
      <w:r w:rsidR="00145527">
        <w:t xml:space="preserve"> </w:t>
      </w:r>
      <w:r>
        <w:t>i</w:t>
      </w:r>
      <w:r w:rsidR="009A1E34">
        <w:t> </w:t>
      </w:r>
      <w:r>
        <w:t>infrastruktury towarzyszącej, tym samym wpłyną na poprawę ruchu drogowego w rejonie zintegrowanych</w:t>
      </w:r>
      <w:r w:rsidR="00145527">
        <w:t xml:space="preserve"> </w:t>
      </w:r>
      <w:r>
        <w:t>węzłów przesiadkowych.</w:t>
      </w:r>
    </w:p>
    <w:p w14:paraId="7571D63C" w14:textId="7F0903A7" w:rsidR="00843BC0" w:rsidRDefault="00843BC0" w:rsidP="00843BC0">
      <w:pPr>
        <w:pStyle w:val="UMP-tekstpodstawowy"/>
      </w:pPr>
      <w:r>
        <w:t>Jednocześnie w związku ze zmianą rozkładów jazdy pociągów i zwiększoną częstotliwością zamykania</w:t>
      </w:r>
      <w:r w:rsidR="00145527">
        <w:t xml:space="preserve"> </w:t>
      </w:r>
      <w:r>
        <w:t xml:space="preserve">rogatek, </w:t>
      </w:r>
      <w:r w:rsidR="001C2F18">
        <w:t>Biuro Miejskiego Inżyniera Ruchu</w:t>
      </w:r>
      <w:r w:rsidR="0026417F">
        <w:t>,</w:t>
      </w:r>
      <w:r w:rsidR="001C2F18">
        <w:t xml:space="preserve"> </w:t>
      </w:r>
      <w:r>
        <w:t xml:space="preserve">we współpracy z </w:t>
      </w:r>
      <w:r w:rsidR="001C2F18">
        <w:t>Zarządem Dróg Miejskich</w:t>
      </w:r>
      <w:r>
        <w:t xml:space="preserve"> rozważa weryfikację programów sygnalizacji świetlnej</w:t>
      </w:r>
      <w:r w:rsidR="00145527">
        <w:t xml:space="preserve"> </w:t>
      </w:r>
      <w:r>
        <w:t>na skrzyżowaniach przyległych do linii kolejowej (np. rejon ulicy Naramowickiej i ulicy Lechickiej),</w:t>
      </w:r>
      <w:r w:rsidR="00145527">
        <w:t xml:space="preserve"> </w:t>
      </w:r>
      <w:r>
        <w:t xml:space="preserve">aby uniknąć blokowania skrzyżowań przez pojazdy </w:t>
      </w:r>
      <w:r w:rsidR="00313037">
        <w:t xml:space="preserve">zatrzymujące się </w:t>
      </w:r>
      <w:r>
        <w:t>przed zamkniętym przejazdem.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32DF4F66" w14:textId="77777777" w:rsidR="009429CA" w:rsidRDefault="009429CA" w:rsidP="009429CA">
      <w:pPr>
        <w:pStyle w:val="UMP-podpis"/>
      </w:pPr>
      <w:r>
        <w:t>wz. PREZYDENTA MIASTA</w:t>
      </w:r>
    </w:p>
    <w:p w14:paraId="3BF5CE7A" w14:textId="77777777" w:rsidR="009429CA" w:rsidRDefault="009429CA" w:rsidP="009429CA">
      <w:pPr>
        <w:pStyle w:val="UMP-podpis"/>
      </w:pPr>
      <w:r>
        <w:t>(-) Jędrzej Solarski</w:t>
      </w:r>
    </w:p>
    <w:p w14:paraId="2639EFFE" w14:textId="5FFEF0AA" w:rsidR="004054CE" w:rsidRPr="004054CE" w:rsidRDefault="009429CA" w:rsidP="009429CA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0B1ED3">
      <w:type w:val="continuous"/>
      <w:pgSz w:w="11906" w:h="16838"/>
      <w:pgMar w:top="1276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B279A" w14:textId="77777777" w:rsidR="00F22287" w:rsidRDefault="00F22287">
      <w:pPr>
        <w:spacing w:after="0" w:line="240" w:lineRule="auto"/>
      </w:pPr>
      <w:r>
        <w:separator/>
      </w:r>
    </w:p>
  </w:endnote>
  <w:endnote w:type="continuationSeparator" w:id="0">
    <w:p w14:paraId="0B8A53CD" w14:textId="77777777" w:rsidR="00F22287" w:rsidRDefault="00F2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A8C84F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429C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27469" w14:textId="77777777" w:rsidR="00F22287" w:rsidRDefault="00F22287">
      <w:pPr>
        <w:spacing w:after="0" w:line="240" w:lineRule="auto"/>
      </w:pPr>
      <w:r>
        <w:separator/>
      </w:r>
    </w:p>
  </w:footnote>
  <w:footnote w:type="continuationSeparator" w:id="0">
    <w:p w14:paraId="1FAA4268" w14:textId="77777777" w:rsidR="00F22287" w:rsidRDefault="00F2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6233"/>
    <w:rsid w:val="00065DC7"/>
    <w:rsid w:val="00075D8A"/>
    <w:rsid w:val="0008168A"/>
    <w:rsid w:val="000B010C"/>
    <w:rsid w:val="000B1ED3"/>
    <w:rsid w:val="000E6011"/>
    <w:rsid w:val="000F7A2D"/>
    <w:rsid w:val="001152BF"/>
    <w:rsid w:val="00145527"/>
    <w:rsid w:val="0017727E"/>
    <w:rsid w:val="001A1FEB"/>
    <w:rsid w:val="001C2824"/>
    <w:rsid w:val="001C2F18"/>
    <w:rsid w:val="001C7CC6"/>
    <w:rsid w:val="001D55AC"/>
    <w:rsid w:val="001D64C2"/>
    <w:rsid w:val="00224492"/>
    <w:rsid w:val="00230ACC"/>
    <w:rsid w:val="0026417F"/>
    <w:rsid w:val="002847B2"/>
    <w:rsid w:val="00293AAF"/>
    <w:rsid w:val="002A16A4"/>
    <w:rsid w:val="002B52BD"/>
    <w:rsid w:val="00313037"/>
    <w:rsid w:val="003A23B6"/>
    <w:rsid w:val="003E3BFD"/>
    <w:rsid w:val="004054CE"/>
    <w:rsid w:val="004321B1"/>
    <w:rsid w:val="0044634D"/>
    <w:rsid w:val="004A4FA5"/>
    <w:rsid w:val="004C1133"/>
    <w:rsid w:val="004E173C"/>
    <w:rsid w:val="004E375B"/>
    <w:rsid w:val="004E7FD7"/>
    <w:rsid w:val="00536BBF"/>
    <w:rsid w:val="005703FE"/>
    <w:rsid w:val="00574856"/>
    <w:rsid w:val="00604A4A"/>
    <w:rsid w:val="00605953"/>
    <w:rsid w:val="0062610C"/>
    <w:rsid w:val="006747B1"/>
    <w:rsid w:val="006806AF"/>
    <w:rsid w:val="00683A3F"/>
    <w:rsid w:val="006877B3"/>
    <w:rsid w:val="006A1C4A"/>
    <w:rsid w:val="006A5660"/>
    <w:rsid w:val="006B004C"/>
    <w:rsid w:val="006B7EB0"/>
    <w:rsid w:val="006D2661"/>
    <w:rsid w:val="006D2FFC"/>
    <w:rsid w:val="006D490E"/>
    <w:rsid w:val="00712C19"/>
    <w:rsid w:val="007305F6"/>
    <w:rsid w:val="00792046"/>
    <w:rsid w:val="00794EC1"/>
    <w:rsid w:val="007A2940"/>
    <w:rsid w:val="007D66B4"/>
    <w:rsid w:val="00842B32"/>
    <w:rsid w:val="00843BC0"/>
    <w:rsid w:val="008723AF"/>
    <w:rsid w:val="008B065D"/>
    <w:rsid w:val="009111F2"/>
    <w:rsid w:val="00913F57"/>
    <w:rsid w:val="009147B1"/>
    <w:rsid w:val="009429CA"/>
    <w:rsid w:val="009A0D50"/>
    <w:rsid w:val="009A1E34"/>
    <w:rsid w:val="009B349B"/>
    <w:rsid w:val="00A00CA6"/>
    <w:rsid w:val="00AA7C28"/>
    <w:rsid w:val="00B915ED"/>
    <w:rsid w:val="00BA163C"/>
    <w:rsid w:val="00BB68D5"/>
    <w:rsid w:val="00BE4359"/>
    <w:rsid w:val="00BF6F38"/>
    <w:rsid w:val="00C4166A"/>
    <w:rsid w:val="00D5260E"/>
    <w:rsid w:val="00DC3B11"/>
    <w:rsid w:val="00DF3F97"/>
    <w:rsid w:val="00E051DE"/>
    <w:rsid w:val="00E45638"/>
    <w:rsid w:val="00E77DE7"/>
    <w:rsid w:val="00EA4296"/>
    <w:rsid w:val="00EA7B11"/>
    <w:rsid w:val="00EC69C3"/>
    <w:rsid w:val="00F20FC1"/>
    <w:rsid w:val="00F22287"/>
    <w:rsid w:val="00F42C61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BDEC-DA18-499C-BEDB-31AA0B0D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22/2026 dotyczącą przebudowy układu drogowego ul. Stróżyńskiego, bł. Marka z Aviano i T. Mateckiego</vt:lpstr>
    </vt:vector>
  </TitlesOfParts>
  <Company>ump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22/2026 dotyczącą przebudowy układu drogowego ul. Stróżyńskiego, bł. Marka z Aviano i T. Mateckiego</dc:title>
  <dc:subject/>
  <dc:creator>Urząd Miasta Poznania</dc:creator>
  <cp:keywords>ul. Stróżyńskiego, ul. bł. Marka z Aviano, ul. T. Mateckiego, przebudowa, interpelacja</cp:keywords>
  <dc:description/>
  <cp:lastModifiedBy>ŁW</cp:lastModifiedBy>
  <cp:revision>4</cp:revision>
  <cp:lastPrinted>2022-02-15T10:23:00Z</cp:lastPrinted>
  <dcterms:created xsi:type="dcterms:W3CDTF">2026-02-05T13:11:00Z</dcterms:created>
  <dcterms:modified xsi:type="dcterms:W3CDTF">2026-02-06T10:38:00Z</dcterms:modified>
  <dc:language>pl-PL</dc:language>
</cp:coreProperties>
</file>