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29A0D31" w:rsidR="009147B1" w:rsidRDefault="002A16A4">
      <w:pPr>
        <w:pStyle w:val="UMP-data-znak-UID-za-prowadzi"/>
      </w:pPr>
      <w:r>
        <w:t>Poznań,</w:t>
      </w:r>
      <w:r w:rsidR="00643FDF">
        <w:t xml:space="preserve"> 06</w:t>
      </w:r>
      <w:r w:rsidR="00017A21">
        <w:t>.02.2026</w:t>
      </w:r>
      <w:r>
        <w:t xml:space="preserve"> roku</w:t>
      </w:r>
    </w:p>
    <w:p w14:paraId="393B66B4" w14:textId="15B45338" w:rsidR="009147B1" w:rsidRDefault="002A16A4">
      <w:pPr>
        <w:pStyle w:val="UMP-data-znak-UID-za-prowadzi"/>
      </w:pPr>
      <w:r>
        <w:t>Znak sprawy: Or-II.0003.1.</w:t>
      </w:r>
      <w:r w:rsidR="00017A21">
        <w:t>24.2026</w:t>
      </w:r>
    </w:p>
    <w:p w14:paraId="36DFD159" w14:textId="596AA2C4" w:rsidR="009147B1" w:rsidRDefault="002A16A4">
      <w:pPr>
        <w:pStyle w:val="UMP-data-znak-UID-za-prowadzi"/>
        <w:spacing w:after="0"/>
      </w:pPr>
      <w:r>
        <w:t xml:space="preserve">Nr rej.: </w:t>
      </w:r>
      <w:r w:rsidR="00660106">
        <w:t>060226-1558</w:t>
      </w:r>
      <w:bookmarkStart w:id="0" w:name="_GoBack"/>
      <w:bookmarkEnd w:id="0"/>
    </w:p>
    <w:p w14:paraId="436F0186" w14:textId="2F1E2D4E" w:rsidR="009147B1" w:rsidRDefault="002A16A4">
      <w:pPr>
        <w:pStyle w:val="UMP-odbiorca"/>
        <w:spacing w:before="240"/>
      </w:pPr>
      <w:r>
        <w:t>Pan</w:t>
      </w:r>
    </w:p>
    <w:p w14:paraId="149A4261" w14:textId="308CC851" w:rsidR="009147B1" w:rsidRDefault="00017A21">
      <w:pPr>
        <w:pStyle w:val="UMP-odbiorca"/>
      </w:pPr>
      <w:r>
        <w:t xml:space="preserve">Bartłomiej </w:t>
      </w:r>
      <w:proofErr w:type="spellStart"/>
      <w:r>
        <w:t>Ignaszewski</w:t>
      </w:r>
      <w:proofErr w:type="spellEnd"/>
    </w:p>
    <w:p w14:paraId="7CF14EC3" w14:textId="6BB9981A" w:rsidR="009147B1" w:rsidRDefault="002A16A4">
      <w:pPr>
        <w:pStyle w:val="UMP-odbiorca"/>
      </w:pPr>
      <w:r>
        <w:t>Radn</w:t>
      </w:r>
      <w:r w:rsidR="00017A21">
        <w:t>y</w:t>
      </w:r>
      <w:r>
        <w:t xml:space="preserve"> Miasta Poznania</w:t>
      </w:r>
    </w:p>
    <w:p w14:paraId="506792A3" w14:textId="7214C901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48EA9039" w:rsidR="009147B1" w:rsidRDefault="002A16A4" w:rsidP="00293AAF">
      <w:pPr>
        <w:pStyle w:val="UMP-zwrotszanowni"/>
      </w:pPr>
      <w:r>
        <w:t>Szanown</w:t>
      </w:r>
      <w:r w:rsidR="00017A21">
        <w:t>y</w:t>
      </w:r>
      <w:r>
        <w:t xml:space="preserve"> Pani</w:t>
      </w:r>
      <w:r w:rsidR="00017A21">
        <w:t>e</w:t>
      </w:r>
      <w:r>
        <w:t xml:space="preserve"> Radn</w:t>
      </w:r>
      <w:r w:rsidR="00017A21">
        <w:t>y</w:t>
      </w:r>
      <w:r>
        <w:t>,</w:t>
      </w:r>
    </w:p>
    <w:p w14:paraId="35B9ACDE" w14:textId="77E4A32A" w:rsidR="00017A21" w:rsidRPr="00017A21" w:rsidRDefault="00017A21" w:rsidP="00017A21">
      <w:pPr>
        <w:pStyle w:val="UMP-tekstpodstawowy"/>
        <w:rPr>
          <w:szCs w:val="22"/>
        </w:rPr>
      </w:pPr>
      <w:r>
        <w:rPr>
          <w:szCs w:val="22"/>
        </w:rPr>
        <w:t>27 stycznia 2026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 xml:space="preserve">a </w:t>
      </w:r>
      <w:r w:rsidR="002A16A4">
        <w:rPr>
          <w:szCs w:val="22"/>
        </w:rPr>
        <w:t xml:space="preserve">interpelacja dotycząca </w:t>
      </w:r>
      <w:r>
        <w:rPr>
          <w:szCs w:val="22"/>
        </w:rPr>
        <w:t>parkingu kubaturowego w okolicy Uniwersyteckiego Szpitala Klinicznego przy ulicy Przybyszewskiego</w:t>
      </w:r>
      <w:r w:rsidR="002A16A4">
        <w:rPr>
          <w:szCs w:val="22"/>
        </w:rPr>
        <w:t>.</w:t>
      </w:r>
    </w:p>
    <w:p w14:paraId="3E0E0770" w14:textId="77777777" w:rsidR="00251186" w:rsidRDefault="00835C2C" w:rsidP="00017A21">
      <w:pPr>
        <w:pStyle w:val="UMP-tekstpodstawowy"/>
        <w:rPr>
          <w:szCs w:val="22"/>
        </w:rPr>
      </w:pPr>
      <w:r>
        <w:rPr>
          <w:szCs w:val="22"/>
        </w:rPr>
        <w:t xml:space="preserve">Wydział Gospodarki Nieruchomościami ustalił, że Miasto nie posiada w tym rejonie </w:t>
      </w:r>
      <w:r w:rsidRPr="00017A21">
        <w:rPr>
          <w:szCs w:val="22"/>
        </w:rPr>
        <w:t>nieruchomości, które mogłyby być zagospodarowane na parking szpitalny</w:t>
      </w:r>
      <w:r>
        <w:rPr>
          <w:szCs w:val="22"/>
        </w:rPr>
        <w:t xml:space="preserve">. </w:t>
      </w:r>
      <w:r w:rsidR="00CA46F8" w:rsidRPr="00A57A5F">
        <w:rPr>
          <w:szCs w:val="22"/>
        </w:rPr>
        <w:t>28 stycznia br.</w:t>
      </w:r>
      <w:r w:rsidR="00CA46F8">
        <w:rPr>
          <w:szCs w:val="22"/>
        </w:rPr>
        <w:t xml:space="preserve"> spotkałem się z przedstawicielami Uniwersytetu </w:t>
      </w:r>
      <w:r w:rsidR="00CA46F8" w:rsidRPr="00A57A5F">
        <w:rPr>
          <w:szCs w:val="22"/>
        </w:rPr>
        <w:t>Medycznego im. Karola Marcinkowskiego</w:t>
      </w:r>
      <w:r w:rsidR="00CA46F8">
        <w:rPr>
          <w:szCs w:val="22"/>
        </w:rPr>
        <w:t xml:space="preserve">, którym została wówczas przekazana ta informacja. </w:t>
      </w:r>
    </w:p>
    <w:p w14:paraId="5B1D8F07" w14:textId="55502EB8" w:rsidR="00A57A5F" w:rsidRPr="00017A21" w:rsidRDefault="003F708D" w:rsidP="00017A21">
      <w:pPr>
        <w:pStyle w:val="UMP-tekstpodstawowy"/>
        <w:rPr>
          <w:szCs w:val="22"/>
        </w:rPr>
      </w:pPr>
      <w:r>
        <w:rPr>
          <w:szCs w:val="22"/>
        </w:rPr>
        <w:t xml:space="preserve">Spotkałem się również z Radą Osiedla Stary Grunwald i poinformowałem o planach </w:t>
      </w:r>
      <w:r w:rsidR="00835C2C">
        <w:rPr>
          <w:szCs w:val="22"/>
        </w:rPr>
        <w:t>Uniwersytet</w:t>
      </w:r>
      <w:r>
        <w:rPr>
          <w:szCs w:val="22"/>
        </w:rPr>
        <w:t>u dotyczących</w:t>
      </w:r>
      <w:r w:rsidR="00835C2C">
        <w:rPr>
          <w:szCs w:val="22"/>
        </w:rPr>
        <w:t xml:space="preserve"> </w:t>
      </w:r>
      <w:r>
        <w:rPr>
          <w:szCs w:val="22"/>
        </w:rPr>
        <w:t>budowy</w:t>
      </w:r>
      <w:r w:rsidR="00835C2C">
        <w:rPr>
          <w:szCs w:val="22"/>
        </w:rPr>
        <w:t xml:space="preserve"> </w:t>
      </w:r>
      <w:r w:rsidR="00A57A5F" w:rsidRPr="00A57A5F">
        <w:rPr>
          <w:szCs w:val="22"/>
        </w:rPr>
        <w:t>parkingu kubaturowego na nieruchomości przy ulicy Marcelińskiej</w:t>
      </w:r>
      <w:r w:rsidR="00CA46F8">
        <w:rPr>
          <w:szCs w:val="22"/>
        </w:rPr>
        <w:t xml:space="preserve"> – będącej w użytkowaniu wieczystym uczelni</w:t>
      </w:r>
      <w:r w:rsidR="00835C2C">
        <w:rPr>
          <w:szCs w:val="22"/>
        </w:rPr>
        <w:t>.</w:t>
      </w:r>
    </w:p>
    <w:p w14:paraId="0E416B51" w14:textId="77777777" w:rsidR="00643FDF" w:rsidRDefault="00643FDF" w:rsidP="00643FDF">
      <w:pPr>
        <w:spacing w:before="240" w:line="240" w:lineRule="auto"/>
        <w:ind w:left="4961"/>
      </w:pPr>
      <w:r>
        <w:t>Z wyrazami szacunku</w:t>
      </w:r>
    </w:p>
    <w:p w14:paraId="7EBEB825" w14:textId="77777777" w:rsidR="00643FDF" w:rsidRDefault="00643FDF" w:rsidP="00643FDF">
      <w:pPr>
        <w:spacing w:after="0"/>
        <w:ind w:left="4961"/>
      </w:pPr>
      <w:r>
        <w:t>Z up. PREZYDENTA MIASTA</w:t>
      </w:r>
    </w:p>
    <w:p w14:paraId="75AB6CB5" w14:textId="77777777" w:rsidR="00643FDF" w:rsidRDefault="00643FDF" w:rsidP="00643FDF">
      <w:pPr>
        <w:spacing w:after="0"/>
        <w:ind w:left="4961"/>
      </w:pPr>
      <w:r>
        <w:t>(-) Jędrzej Solarski</w:t>
      </w:r>
    </w:p>
    <w:p w14:paraId="05021076" w14:textId="77777777" w:rsidR="00643FDF" w:rsidRDefault="00643FDF" w:rsidP="00643FDF">
      <w:pPr>
        <w:spacing w:after="0"/>
        <w:ind w:left="4961"/>
        <w:rPr>
          <w:kern w:val="0"/>
        </w:rPr>
      </w:pPr>
      <w:r>
        <w:rPr>
          <w:kern w:val="0"/>
        </w:rPr>
        <w:t>Z-CA PREZYDENTA</w:t>
      </w:r>
    </w:p>
    <w:p w14:paraId="2639EFFE" w14:textId="75C44117" w:rsidR="004054CE" w:rsidRPr="00643FDF" w:rsidRDefault="00643FDF" w:rsidP="00643FDF">
      <w:pPr>
        <w:spacing w:after="0"/>
        <w:ind w:left="4961"/>
        <w:rPr>
          <w:kern w:val="0"/>
        </w:rPr>
      </w:pPr>
      <w:r>
        <w:rPr>
          <w:kern w:val="0"/>
        </w:rP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CC88" w14:textId="77777777" w:rsidR="0016232A" w:rsidRDefault="0016232A">
      <w:pPr>
        <w:spacing w:after="0" w:line="240" w:lineRule="auto"/>
      </w:pPr>
      <w:r>
        <w:separator/>
      </w:r>
    </w:p>
  </w:endnote>
  <w:endnote w:type="continuationSeparator" w:id="0">
    <w:p w14:paraId="206CB2F9" w14:textId="77777777" w:rsidR="0016232A" w:rsidRDefault="0016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483C2D70" w:rsidR="009147B1" w:rsidRDefault="002A16A4">
    <w:pPr>
      <w:pStyle w:val="UMP-stopkastrony"/>
    </w:pPr>
    <w:r>
      <w:t xml:space="preserve">Urząd Miasta Poznania, </w:t>
    </w:r>
    <w:r w:rsidR="00CC4745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1009D" w14:textId="77777777" w:rsidR="0016232A" w:rsidRDefault="0016232A">
      <w:pPr>
        <w:spacing w:after="0" w:line="240" w:lineRule="auto"/>
      </w:pPr>
      <w:r>
        <w:separator/>
      </w:r>
    </w:p>
  </w:footnote>
  <w:footnote w:type="continuationSeparator" w:id="0">
    <w:p w14:paraId="4DED653F" w14:textId="77777777" w:rsidR="0016232A" w:rsidRDefault="0016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17A21"/>
    <w:rsid w:val="00065DC7"/>
    <w:rsid w:val="000B010C"/>
    <w:rsid w:val="000E3ED2"/>
    <w:rsid w:val="00146818"/>
    <w:rsid w:val="0016232A"/>
    <w:rsid w:val="001C041B"/>
    <w:rsid w:val="001C7CC6"/>
    <w:rsid w:val="001D55AC"/>
    <w:rsid w:val="001E3592"/>
    <w:rsid w:val="00224492"/>
    <w:rsid w:val="00251186"/>
    <w:rsid w:val="002532B8"/>
    <w:rsid w:val="00293AAF"/>
    <w:rsid w:val="002A16A4"/>
    <w:rsid w:val="002B52BD"/>
    <w:rsid w:val="003F708D"/>
    <w:rsid w:val="004054CE"/>
    <w:rsid w:val="0044634D"/>
    <w:rsid w:val="00451C95"/>
    <w:rsid w:val="004A4FA5"/>
    <w:rsid w:val="004E4A76"/>
    <w:rsid w:val="00533757"/>
    <w:rsid w:val="00596D8D"/>
    <w:rsid w:val="00604A4A"/>
    <w:rsid w:val="00643FDF"/>
    <w:rsid w:val="00660106"/>
    <w:rsid w:val="00662820"/>
    <w:rsid w:val="00683A3F"/>
    <w:rsid w:val="006B7EB0"/>
    <w:rsid w:val="006C6F40"/>
    <w:rsid w:val="00790D21"/>
    <w:rsid w:val="007D1EBD"/>
    <w:rsid w:val="0081540A"/>
    <w:rsid w:val="00835C2C"/>
    <w:rsid w:val="00842B32"/>
    <w:rsid w:val="008C6BAE"/>
    <w:rsid w:val="009147B1"/>
    <w:rsid w:val="009746D6"/>
    <w:rsid w:val="00974BE5"/>
    <w:rsid w:val="009B349B"/>
    <w:rsid w:val="00A07990"/>
    <w:rsid w:val="00A35068"/>
    <w:rsid w:val="00A43197"/>
    <w:rsid w:val="00A57A5F"/>
    <w:rsid w:val="00AD23E6"/>
    <w:rsid w:val="00B107AC"/>
    <w:rsid w:val="00B57256"/>
    <w:rsid w:val="00B72799"/>
    <w:rsid w:val="00BA6077"/>
    <w:rsid w:val="00BF6F38"/>
    <w:rsid w:val="00C044A7"/>
    <w:rsid w:val="00C6015F"/>
    <w:rsid w:val="00CA46F8"/>
    <w:rsid w:val="00CC4745"/>
    <w:rsid w:val="00D27731"/>
    <w:rsid w:val="00D5260E"/>
    <w:rsid w:val="00D77255"/>
    <w:rsid w:val="00DC3B11"/>
    <w:rsid w:val="00E23CBF"/>
    <w:rsid w:val="00E93268"/>
    <w:rsid w:val="00E94E70"/>
    <w:rsid w:val="00F66411"/>
    <w:rsid w:val="00FA430F"/>
    <w:rsid w:val="00FB4668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2FE8-F1A2-4758-A729-9466CD5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24.2026 ws. parkingu w okolicy Uniwersyteckiego Szpitala Klinicznego</vt:lpstr>
    </vt:vector>
  </TitlesOfParts>
  <Company>ump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24.2026 ws. parkingu w okolicy Uniwersyteckiego Szpitala Klinicznego</dc:title>
  <dc:subject/>
  <dc:creator>Urząd Miasta Poznania</dc:creator>
  <cp:keywords>interpelacja; parking; szpital; przybyszewskiego; wgn; działka</cp:keywords>
  <dc:description/>
  <cp:lastModifiedBy>Bartosz Wojciech</cp:lastModifiedBy>
  <cp:revision>25</cp:revision>
  <cp:lastPrinted>2026-02-05T10:33:00Z</cp:lastPrinted>
  <dcterms:created xsi:type="dcterms:W3CDTF">2025-09-26T11:21:00Z</dcterms:created>
  <dcterms:modified xsi:type="dcterms:W3CDTF">2026-02-06T08:57:00Z</dcterms:modified>
  <dc:language>pl-PL</dc:language>
</cp:coreProperties>
</file>