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776C57" w:rsidRDefault="009147B1" w:rsidP="007E1536">
      <w:pPr>
        <w:spacing w:after="0"/>
        <w:sectPr w:rsidR="009147B1" w:rsidRPr="00776C57" w:rsidSect="0044103E">
          <w:footerReference w:type="default" r:id="rId8"/>
          <w:headerReference w:type="first" r:id="rId9"/>
          <w:footerReference w:type="first" r:id="rId10"/>
          <w:pgSz w:w="11906" w:h="16838"/>
          <w:pgMar w:top="1843" w:right="1418" w:bottom="1276" w:left="1418" w:header="142" w:footer="708" w:gutter="0"/>
          <w:cols w:space="708"/>
          <w:formProt w:val="0"/>
          <w:titlePg/>
          <w:docGrid w:linePitch="600" w:charSpace="36864"/>
        </w:sectPr>
      </w:pPr>
    </w:p>
    <w:p w14:paraId="6184A85A" w14:textId="45AC160A" w:rsidR="009147B1" w:rsidRPr="00776C57" w:rsidRDefault="002A16A4">
      <w:pPr>
        <w:pStyle w:val="UMP-data-znak-UID-za-prowadzi"/>
      </w:pPr>
      <w:r w:rsidRPr="00776C57">
        <w:t>Poznań,</w:t>
      </w:r>
      <w:r w:rsidR="004054CE" w:rsidRPr="00776C57">
        <w:t xml:space="preserve"> </w:t>
      </w:r>
      <w:r w:rsidR="00D30D27">
        <w:t>17</w:t>
      </w:r>
      <w:r w:rsidR="00CB26C4" w:rsidRPr="00776C57">
        <w:t>.02.</w:t>
      </w:r>
      <w:r w:rsidRPr="00776C57">
        <w:t>202</w:t>
      </w:r>
      <w:r w:rsidR="00AA7C28" w:rsidRPr="00776C57">
        <w:t>6</w:t>
      </w:r>
      <w:r w:rsidRPr="00776C57">
        <w:t xml:space="preserve"> roku</w:t>
      </w:r>
    </w:p>
    <w:p w14:paraId="393B66B4" w14:textId="2E3D4A62" w:rsidR="009147B1" w:rsidRPr="00776C57" w:rsidRDefault="002A16A4">
      <w:pPr>
        <w:pStyle w:val="UMP-data-znak-UID-za-prowadzi"/>
      </w:pPr>
      <w:r w:rsidRPr="00776C57">
        <w:t>Znak sprawy: Or-II.0003.1.</w:t>
      </w:r>
      <w:r w:rsidR="00CB26C4" w:rsidRPr="00776C57">
        <w:t>44</w:t>
      </w:r>
      <w:r w:rsidRPr="00776C57">
        <w:t>.202</w:t>
      </w:r>
      <w:r w:rsidR="00AA7C28" w:rsidRPr="00776C57">
        <w:t>6</w:t>
      </w:r>
    </w:p>
    <w:p w14:paraId="36DFD159" w14:textId="7775154F" w:rsidR="009147B1" w:rsidRPr="00776C57" w:rsidRDefault="002A16A4">
      <w:pPr>
        <w:pStyle w:val="UMP-data-znak-UID-za-prowadzi"/>
        <w:spacing w:after="0"/>
      </w:pPr>
      <w:r w:rsidRPr="00776C57">
        <w:t xml:space="preserve">Nr rej.: </w:t>
      </w:r>
      <w:r w:rsidR="00D30D27">
        <w:t>17022603798</w:t>
      </w:r>
      <w:bookmarkStart w:id="0" w:name="_GoBack"/>
      <w:bookmarkEnd w:id="0"/>
    </w:p>
    <w:p w14:paraId="436F0186" w14:textId="005B5784" w:rsidR="009147B1" w:rsidRPr="00776C57" w:rsidRDefault="002A16A4" w:rsidP="0044103E">
      <w:pPr>
        <w:pStyle w:val="UMP-odbiorca"/>
      </w:pPr>
      <w:r w:rsidRPr="00776C57">
        <w:t>Pan</w:t>
      </w:r>
      <w:r w:rsidR="00CB26C4" w:rsidRPr="00776C57">
        <w:t>i</w:t>
      </w:r>
    </w:p>
    <w:p w14:paraId="149A4261" w14:textId="040FA5AB" w:rsidR="009147B1" w:rsidRPr="00776C57" w:rsidRDefault="00CB26C4">
      <w:pPr>
        <w:pStyle w:val="UMP-odbiorca"/>
      </w:pPr>
      <w:r w:rsidRPr="00776C57">
        <w:t xml:space="preserve">Magdalena </w:t>
      </w:r>
      <w:proofErr w:type="spellStart"/>
      <w:r w:rsidRPr="00776C57">
        <w:t>Antolczyk</w:t>
      </w:r>
      <w:proofErr w:type="spellEnd"/>
    </w:p>
    <w:p w14:paraId="7CF14EC3" w14:textId="01F9C20F" w:rsidR="009147B1" w:rsidRPr="00776C57" w:rsidRDefault="002A16A4">
      <w:pPr>
        <w:pStyle w:val="UMP-odbiorca"/>
      </w:pPr>
      <w:r w:rsidRPr="00776C57">
        <w:t>Radn</w:t>
      </w:r>
      <w:r w:rsidR="00CB26C4" w:rsidRPr="00776C57">
        <w:t>a</w:t>
      </w:r>
      <w:r w:rsidRPr="00776C57">
        <w:t xml:space="preserve"> Miasta Poznania</w:t>
      </w:r>
    </w:p>
    <w:p w14:paraId="506792A3" w14:textId="50B31FA9" w:rsidR="009147B1" w:rsidRPr="00776C57" w:rsidRDefault="002A16A4" w:rsidP="0044103E">
      <w:pPr>
        <w:pStyle w:val="UMP-nagwekpierwszegopoziomu"/>
        <w:spacing w:before="120" w:after="120"/>
      </w:pPr>
      <w:r w:rsidRPr="00776C57">
        <w:t>Odpowiedź na interpelację</w:t>
      </w:r>
    </w:p>
    <w:p w14:paraId="30716489" w14:textId="2A66DC2A" w:rsidR="009147B1" w:rsidRPr="00776C57" w:rsidRDefault="002A16A4" w:rsidP="00293AAF">
      <w:pPr>
        <w:pStyle w:val="UMP-zwrotszanowni"/>
      </w:pPr>
      <w:r w:rsidRPr="00776C57">
        <w:t>Szanown</w:t>
      </w:r>
      <w:r w:rsidR="00CB26C4" w:rsidRPr="00776C57">
        <w:t>a</w:t>
      </w:r>
      <w:r w:rsidRPr="00776C57">
        <w:t xml:space="preserve"> Pani Radn</w:t>
      </w:r>
      <w:r w:rsidR="00CB26C4" w:rsidRPr="00776C57">
        <w:t>a</w:t>
      </w:r>
      <w:r w:rsidRPr="00776C57">
        <w:t>,</w:t>
      </w:r>
    </w:p>
    <w:p w14:paraId="092AB623" w14:textId="028DBB15" w:rsidR="009147B1" w:rsidRPr="00776C57" w:rsidRDefault="00CB26C4">
      <w:pPr>
        <w:pStyle w:val="UMP-tekstpodstawowy"/>
        <w:rPr>
          <w:szCs w:val="22"/>
        </w:rPr>
      </w:pPr>
      <w:r w:rsidRPr="00776C57">
        <w:rPr>
          <w:szCs w:val="22"/>
        </w:rPr>
        <w:t>6 lutego</w:t>
      </w:r>
      <w:r w:rsidR="002A16A4" w:rsidRPr="00776C57">
        <w:rPr>
          <w:szCs w:val="22"/>
        </w:rPr>
        <w:t xml:space="preserve"> 202</w:t>
      </w:r>
      <w:r w:rsidR="00AA7C28" w:rsidRPr="00776C57">
        <w:rPr>
          <w:szCs w:val="22"/>
        </w:rPr>
        <w:t>6</w:t>
      </w:r>
      <w:r w:rsidR="002A16A4" w:rsidRPr="00776C57">
        <w:rPr>
          <w:szCs w:val="22"/>
        </w:rPr>
        <w:t xml:space="preserve"> r</w:t>
      </w:r>
      <w:r w:rsidR="006D2661" w:rsidRPr="00776C57">
        <w:rPr>
          <w:szCs w:val="22"/>
        </w:rPr>
        <w:t>.</w:t>
      </w:r>
      <w:r w:rsidR="002A16A4" w:rsidRPr="00776C57">
        <w:rPr>
          <w:szCs w:val="22"/>
        </w:rPr>
        <w:t xml:space="preserve"> wpłynęła </w:t>
      </w:r>
      <w:r w:rsidR="006A5660" w:rsidRPr="00776C57">
        <w:rPr>
          <w:szCs w:val="22"/>
        </w:rPr>
        <w:t xml:space="preserve">do mnie </w:t>
      </w:r>
      <w:r w:rsidR="002A16A4" w:rsidRPr="00776C57">
        <w:rPr>
          <w:szCs w:val="22"/>
        </w:rPr>
        <w:t>Pan</w:t>
      </w:r>
      <w:r w:rsidRPr="00776C57">
        <w:rPr>
          <w:szCs w:val="22"/>
        </w:rPr>
        <w:t>i</w:t>
      </w:r>
      <w:r w:rsidR="002A16A4" w:rsidRPr="00776C57">
        <w:rPr>
          <w:szCs w:val="22"/>
        </w:rPr>
        <w:t xml:space="preserve"> interpelacja dotycząca </w:t>
      </w:r>
      <w:r w:rsidRPr="00776C57">
        <w:rPr>
          <w:szCs w:val="22"/>
        </w:rPr>
        <w:t xml:space="preserve">regulacji stanu </w:t>
      </w:r>
      <w:proofErr w:type="spellStart"/>
      <w:r w:rsidRPr="00776C57">
        <w:rPr>
          <w:szCs w:val="22"/>
        </w:rPr>
        <w:t>terenowo-prawnego</w:t>
      </w:r>
      <w:proofErr w:type="spellEnd"/>
      <w:r w:rsidRPr="00776C57">
        <w:rPr>
          <w:szCs w:val="22"/>
        </w:rPr>
        <w:t xml:space="preserve"> ul. Nagietkowej na Osiedlu Kwiatowym</w:t>
      </w:r>
      <w:r w:rsidR="002A16A4" w:rsidRPr="00776C57">
        <w:rPr>
          <w:szCs w:val="22"/>
        </w:rPr>
        <w:t xml:space="preserve">. </w:t>
      </w:r>
      <w:r w:rsidR="00224492" w:rsidRPr="00776C57">
        <w:rPr>
          <w:szCs w:val="22"/>
        </w:rPr>
        <w:t>Przedstawiam odpowiedzi na pytania.</w:t>
      </w:r>
    </w:p>
    <w:p w14:paraId="3B4296D3" w14:textId="467E0DA0" w:rsidR="00CB26C4" w:rsidRPr="00776C57" w:rsidRDefault="00CB26C4" w:rsidP="00CB26C4">
      <w:pPr>
        <w:pStyle w:val="UMP-odpowiednapytanie"/>
      </w:pPr>
      <w:r w:rsidRPr="00776C57">
        <w:t xml:space="preserve">„Jaki jest obecny stan </w:t>
      </w:r>
      <w:proofErr w:type="spellStart"/>
      <w:r w:rsidRPr="00776C57">
        <w:t>terenowo-prawny</w:t>
      </w:r>
      <w:proofErr w:type="spellEnd"/>
      <w:r w:rsidRPr="00776C57">
        <w:t xml:space="preserve"> gruntów przeznaczonych pod budowę ul.</w:t>
      </w:r>
      <w:r w:rsidR="00776C57">
        <w:t> </w:t>
      </w:r>
      <w:r w:rsidRPr="00776C57">
        <w:t>Nagietkowej?”</w:t>
      </w:r>
    </w:p>
    <w:p w14:paraId="65F913E4" w14:textId="7EF9E851" w:rsidR="00FC7547" w:rsidRPr="00776C57" w:rsidRDefault="005E02E9" w:rsidP="00CB26C4">
      <w:pPr>
        <w:pStyle w:val="UMP-tekstpodstawowy"/>
      </w:pPr>
      <w:r w:rsidRPr="00776C57">
        <w:t>Część n</w:t>
      </w:r>
      <w:r w:rsidR="00CB26C4" w:rsidRPr="00776C57">
        <w:t xml:space="preserve">ieruchomości </w:t>
      </w:r>
      <w:r w:rsidRPr="00776C57">
        <w:t>na ul. Nagietkowej (</w:t>
      </w:r>
      <w:r w:rsidR="00CB26C4" w:rsidRPr="00776C57">
        <w:t>obr</w:t>
      </w:r>
      <w:r w:rsidR="00403CFE">
        <w:t>ęb</w:t>
      </w:r>
      <w:r w:rsidR="00CB26C4" w:rsidRPr="00776C57">
        <w:t xml:space="preserve"> 41</w:t>
      </w:r>
      <w:r w:rsidR="00403CFE">
        <w:t xml:space="preserve">, </w:t>
      </w:r>
      <w:r w:rsidR="00CB26C4" w:rsidRPr="00776C57">
        <w:t>ark</w:t>
      </w:r>
      <w:r w:rsidR="00403CFE">
        <w:t>usz</w:t>
      </w:r>
      <w:r w:rsidR="00CB26C4" w:rsidRPr="00776C57">
        <w:t xml:space="preserve"> 03</w:t>
      </w:r>
      <w:r w:rsidR="00403CFE">
        <w:t xml:space="preserve">, </w:t>
      </w:r>
      <w:r w:rsidR="00CB26C4" w:rsidRPr="00776C57">
        <w:t>dz</w:t>
      </w:r>
      <w:r w:rsidR="00403CFE">
        <w:t>iałki nr</w:t>
      </w:r>
      <w:r w:rsidR="00CB26C4" w:rsidRPr="00776C57">
        <w:t xml:space="preserve"> 1674/8 i 1674/9</w:t>
      </w:r>
      <w:r w:rsidR="00403CFE">
        <w:t>)</w:t>
      </w:r>
      <w:r w:rsidR="00CB26C4" w:rsidRPr="00776C57">
        <w:t xml:space="preserve"> znajduj</w:t>
      </w:r>
      <w:r w:rsidR="00403CFE">
        <w:t>e</w:t>
      </w:r>
      <w:r w:rsidR="00CB26C4" w:rsidRPr="00776C57">
        <w:t xml:space="preserve"> się poza pasem drogowym administrowanym przez Zarząd</w:t>
      </w:r>
      <w:r w:rsidR="004054D4" w:rsidRPr="00776C57">
        <w:t xml:space="preserve"> Dróg Miejskich –</w:t>
      </w:r>
      <w:r w:rsidR="00CB26C4" w:rsidRPr="00776C57">
        <w:t xml:space="preserve"> </w:t>
      </w:r>
      <w:r w:rsidR="004054D4" w:rsidRPr="00776C57">
        <w:t>d</w:t>
      </w:r>
      <w:r w:rsidR="00CB26C4" w:rsidRPr="00776C57">
        <w:t>ziałki</w:t>
      </w:r>
      <w:r w:rsidR="00403CFE">
        <w:t> </w:t>
      </w:r>
      <w:r w:rsidR="00CB26C4" w:rsidRPr="00776C57">
        <w:t>należą do</w:t>
      </w:r>
      <w:r w:rsidR="00403CFE">
        <w:t xml:space="preserve"> </w:t>
      </w:r>
      <w:r w:rsidR="00CB26C4" w:rsidRPr="00776C57">
        <w:t xml:space="preserve">prywatnych właścicieli. Na </w:t>
      </w:r>
      <w:r w:rsidR="004054D4" w:rsidRPr="00776C57">
        <w:t xml:space="preserve">tym </w:t>
      </w:r>
      <w:r w:rsidR="00CB26C4" w:rsidRPr="00776C57">
        <w:t>obszarze nie obowiązuje plan miejscowy, który</w:t>
      </w:r>
      <w:r w:rsidR="00776C57">
        <w:t> </w:t>
      </w:r>
      <w:r w:rsidR="00CB26C4" w:rsidRPr="00776C57">
        <w:t>przeznaczałby działki pod drogę publiczną</w:t>
      </w:r>
      <w:r w:rsidR="004054D4" w:rsidRPr="00776C57">
        <w:t xml:space="preserve">, dlatego ZDM </w:t>
      </w:r>
      <w:r w:rsidR="00CB26C4" w:rsidRPr="00776C57">
        <w:t>nie ma podstaw prawnych do</w:t>
      </w:r>
      <w:r w:rsidR="00776C57">
        <w:t> </w:t>
      </w:r>
      <w:r w:rsidR="004054D4" w:rsidRPr="00776C57">
        <w:t xml:space="preserve">ich </w:t>
      </w:r>
      <w:r w:rsidR="00CB26C4" w:rsidRPr="00776C57">
        <w:t>nabycia</w:t>
      </w:r>
      <w:r w:rsidR="004054D4" w:rsidRPr="00776C57">
        <w:t>.</w:t>
      </w:r>
    </w:p>
    <w:p w14:paraId="04A0F97E" w14:textId="676A8F89" w:rsidR="00CB26C4" w:rsidRPr="00776C57" w:rsidRDefault="00CB26C4" w:rsidP="00CB26C4">
      <w:pPr>
        <w:pStyle w:val="UMP-odpowiednapytanie"/>
      </w:pPr>
      <w:r w:rsidRPr="00776C57">
        <w:t xml:space="preserve">„Jakie konkretne działania składają się na wskazaną przez ZDM regulację stanu </w:t>
      </w:r>
      <w:proofErr w:type="spellStart"/>
      <w:r w:rsidRPr="00776C57">
        <w:t>terenowo-prawnego</w:t>
      </w:r>
      <w:proofErr w:type="spellEnd"/>
      <w:r w:rsidRPr="00776C57">
        <w:t>?”</w:t>
      </w:r>
    </w:p>
    <w:p w14:paraId="7E1168FC" w14:textId="20BA6BBD" w:rsidR="00CB26C4" w:rsidRPr="00776C57" w:rsidRDefault="00CB26C4" w:rsidP="00CB26C4">
      <w:pPr>
        <w:pStyle w:val="UMP-tekstpodstawowy"/>
      </w:pPr>
      <w:r w:rsidRPr="00776C57">
        <w:t xml:space="preserve">Ewentualne uregulowanie własności działek możliwe </w:t>
      </w:r>
      <w:r w:rsidR="005E02E9" w:rsidRPr="00776C57">
        <w:t xml:space="preserve">jest </w:t>
      </w:r>
      <w:r w:rsidRPr="00776C57">
        <w:t>jedynie z wykorzystaniem przepisów tzw. specustawy drogowej</w:t>
      </w:r>
      <w:r w:rsidR="004E1C4C" w:rsidRPr="00776C57">
        <w:t>,</w:t>
      </w:r>
      <w:r w:rsidRPr="00776C57">
        <w:t xml:space="preserve"> tj. na podstawie decyzji o zezwoleniu na realizację inwestycji drogowej. Obecnie w planie finansowym ZDM i </w:t>
      </w:r>
      <w:r w:rsidR="004E1C4C" w:rsidRPr="00776C57">
        <w:t>w</w:t>
      </w:r>
      <w:r w:rsidRPr="00776C57">
        <w:t xml:space="preserve">ieloletniej </w:t>
      </w:r>
      <w:r w:rsidR="004E1C4C" w:rsidRPr="00776C57">
        <w:t>p</w:t>
      </w:r>
      <w:r w:rsidRPr="00776C57">
        <w:t xml:space="preserve">rognozie </w:t>
      </w:r>
      <w:r w:rsidR="004E1C4C" w:rsidRPr="00776C57">
        <w:t>f</w:t>
      </w:r>
      <w:r w:rsidRPr="00776C57">
        <w:t xml:space="preserve">inansowej nie </w:t>
      </w:r>
      <w:r w:rsidR="004E1C4C" w:rsidRPr="00776C57">
        <w:t xml:space="preserve">zabezpieczono </w:t>
      </w:r>
      <w:r w:rsidRPr="00776C57">
        <w:t xml:space="preserve">środków na budowę ul. Nagietkowej na podstawie </w:t>
      </w:r>
      <w:r w:rsidR="00776C57" w:rsidRPr="00776C57">
        <w:t xml:space="preserve">tej </w:t>
      </w:r>
      <w:r w:rsidRPr="00776C57">
        <w:t>decyzji.</w:t>
      </w:r>
    </w:p>
    <w:p w14:paraId="7DC23387" w14:textId="2F49B58B" w:rsidR="00584CA8" w:rsidRPr="00776C57" w:rsidRDefault="00CB26C4" w:rsidP="00584CA8">
      <w:pPr>
        <w:pStyle w:val="UMP-odpowiednapytanie"/>
      </w:pPr>
      <w:r w:rsidRPr="00776C57">
        <w:t>„</w:t>
      </w:r>
      <w:r w:rsidR="00584CA8" w:rsidRPr="00776C57">
        <w:t>Na jakim etapie są obecnie te działania? Czy Miasto prowadzi rozmowy z właścicielami gruntów?</w:t>
      </w:r>
      <w:r w:rsidRPr="00776C57">
        <w:t>”</w:t>
      </w:r>
    </w:p>
    <w:p w14:paraId="71CB6943" w14:textId="6F4A2C63" w:rsidR="001152BF" w:rsidRPr="00776C57" w:rsidRDefault="00CB26C4" w:rsidP="001152BF">
      <w:pPr>
        <w:pStyle w:val="UMP-tekstpodstawowy"/>
      </w:pPr>
      <w:r w:rsidRPr="00776C57">
        <w:t xml:space="preserve">ZDM nie prowadzi rozmów z właścicielami gruntów, </w:t>
      </w:r>
      <w:r w:rsidR="004E1C4C" w:rsidRPr="00776C57">
        <w:t xml:space="preserve">ponieważ </w:t>
      </w:r>
      <w:r w:rsidRPr="00776C57">
        <w:t>nie ma podstaw prawnych do</w:t>
      </w:r>
      <w:r w:rsidR="00776C57">
        <w:t> </w:t>
      </w:r>
      <w:r w:rsidRPr="00776C57">
        <w:t>nabycia nieruchomości.</w:t>
      </w:r>
    </w:p>
    <w:p w14:paraId="38353697" w14:textId="45EAB10B" w:rsidR="009147B1" w:rsidRDefault="002A16A4" w:rsidP="0044103E">
      <w:pPr>
        <w:pStyle w:val="UMP-zwrotzpowaaniem"/>
        <w:spacing w:before="120"/>
      </w:pPr>
      <w:r w:rsidRPr="00776C57">
        <w:t>Z wyrazami szacunku</w:t>
      </w:r>
    </w:p>
    <w:p w14:paraId="1A11FA42" w14:textId="77777777" w:rsidR="0044103E" w:rsidRDefault="0044103E" w:rsidP="0044103E">
      <w:pPr>
        <w:pStyle w:val="UMP-podpis"/>
      </w:pPr>
      <w:r>
        <w:t>wz. PREZYDENTA MIASTA</w:t>
      </w:r>
    </w:p>
    <w:p w14:paraId="3EBA664E" w14:textId="77777777" w:rsidR="0044103E" w:rsidRDefault="0044103E" w:rsidP="0044103E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0FF39E3F" w14:textId="77777777" w:rsidR="0044103E" w:rsidRDefault="0044103E" w:rsidP="0044103E">
      <w:pPr>
        <w:pStyle w:val="UMP-podpis"/>
      </w:pPr>
      <w:r>
        <w:t>ZASTĘPCZYNI</w:t>
      </w:r>
    </w:p>
    <w:p w14:paraId="2639EFFE" w14:textId="13D00188" w:rsidR="004054CE" w:rsidRPr="00776C57" w:rsidRDefault="0044103E" w:rsidP="0044103E">
      <w:pPr>
        <w:pStyle w:val="UMP-podpis"/>
        <w:spacing w:after="0"/>
      </w:pPr>
      <w:r>
        <w:t>PREZYDENTA MIASTA POZNANIA</w:t>
      </w:r>
    </w:p>
    <w:p w14:paraId="7443733B" w14:textId="77777777" w:rsidR="009147B1" w:rsidRPr="00776C57" w:rsidRDefault="002A16A4">
      <w:pPr>
        <w:pStyle w:val="UMP-data-znak-UID-za-prowadzi"/>
      </w:pPr>
      <w:r w:rsidRPr="00776C57">
        <w:t>Do wiadomości:</w:t>
      </w:r>
    </w:p>
    <w:p w14:paraId="5AA88190" w14:textId="77777777" w:rsidR="009147B1" w:rsidRPr="00776C57" w:rsidRDefault="002A16A4">
      <w:pPr>
        <w:pStyle w:val="UMP-data-znak-UID-za-prowadzi"/>
      </w:pPr>
      <w:r w:rsidRPr="00776C57">
        <w:t>Przewodniczący Rady Miasta</w:t>
      </w:r>
    </w:p>
    <w:sectPr w:rsidR="009147B1" w:rsidRPr="00776C57" w:rsidSect="007E1536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0B373" w14:textId="77777777" w:rsidR="00204966" w:rsidRDefault="00204966">
      <w:pPr>
        <w:spacing w:after="0" w:line="240" w:lineRule="auto"/>
      </w:pPr>
      <w:r>
        <w:separator/>
      </w:r>
    </w:p>
  </w:endnote>
  <w:endnote w:type="continuationSeparator" w:id="0">
    <w:p w14:paraId="4AB2C904" w14:textId="77777777" w:rsidR="00204966" w:rsidRDefault="0020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3EE326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410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B2121" w14:textId="77777777" w:rsidR="00204966" w:rsidRDefault="00204966">
      <w:pPr>
        <w:spacing w:after="0" w:line="240" w:lineRule="auto"/>
      </w:pPr>
      <w:r>
        <w:separator/>
      </w:r>
    </w:p>
  </w:footnote>
  <w:footnote w:type="continuationSeparator" w:id="0">
    <w:p w14:paraId="5F8CB5D6" w14:textId="77777777" w:rsidR="00204966" w:rsidRDefault="0020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6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93034"/>
    <w:rsid w:val="000B010C"/>
    <w:rsid w:val="000C128C"/>
    <w:rsid w:val="001152BF"/>
    <w:rsid w:val="0017727E"/>
    <w:rsid w:val="00191A70"/>
    <w:rsid w:val="001B5B43"/>
    <w:rsid w:val="001C2824"/>
    <w:rsid w:val="001C7CC6"/>
    <w:rsid w:val="001D55AC"/>
    <w:rsid w:val="00204966"/>
    <w:rsid w:val="00224492"/>
    <w:rsid w:val="00293AAF"/>
    <w:rsid w:val="002A16A4"/>
    <w:rsid w:val="002B52BD"/>
    <w:rsid w:val="00316EDF"/>
    <w:rsid w:val="00384D65"/>
    <w:rsid w:val="003A23B6"/>
    <w:rsid w:val="003E3BFD"/>
    <w:rsid w:val="00403CFE"/>
    <w:rsid w:val="004054CE"/>
    <w:rsid w:val="004054D4"/>
    <w:rsid w:val="00414555"/>
    <w:rsid w:val="004321B1"/>
    <w:rsid w:val="0044103E"/>
    <w:rsid w:val="0044634D"/>
    <w:rsid w:val="004510CB"/>
    <w:rsid w:val="004A4FA5"/>
    <w:rsid w:val="004E1C4C"/>
    <w:rsid w:val="004E375B"/>
    <w:rsid w:val="005703FE"/>
    <w:rsid w:val="00574856"/>
    <w:rsid w:val="00584CA8"/>
    <w:rsid w:val="005E02E9"/>
    <w:rsid w:val="00604A4A"/>
    <w:rsid w:val="00605953"/>
    <w:rsid w:val="006747B1"/>
    <w:rsid w:val="00683A3F"/>
    <w:rsid w:val="006A5660"/>
    <w:rsid w:val="006B7EB0"/>
    <w:rsid w:val="006D2661"/>
    <w:rsid w:val="006D490E"/>
    <w:rsid w:val="00776C57"/>
    <w:rsid w:val="00794EC1"/>
    <w:rsid w:val="007A2940"/>
    <w:rsid w:val="007E1536"/>
    <w:rsid w:val="00842B32"/>
    <w:rsid w:val="008B065D"/>
    <w:rsid w:val="009111F2"/>
    <w:rsid w:val="009147B1"/>
    <w:rsid w:val="009B349B"/>
    <w:rsid w:val="00A00CA6"/>
    <w:rsid w:val="00A5580A"/>
    <w:rsid w:val="00AA7C28"/>
    <w:rsid w:val="00B3328C"/>
    <w:rsid w:val="00B915ED"/>
    <w:rsid w:val="00BB68D5"/>
    <w:rsid w:val="00BF6F38"/>
    <w:rsid w:val="00CB26C4"/>
    <w:rsid w:val="00D30D27"/>
    <w:rsid w:val="00D5260E"/>
    <w:rsid w:val="00DC3B11"/>
    <w:rsid w:val="00E051DE"/>
    <w:rsid w:val="00EA4296"/>
    <w:rsid w:val="00EA7B11"/>
    <w:rsid w:val="00EC69C3"/>
    <w:rsid w:val="00F748E2"/>
    <w:rsid w:val="00FA430F"/>
    <w:rsid w:val="00FB0563"/>
    <w:rsid w:val="00FC754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65E-A40D-4A4B-A463-7FCF276C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44/2026 dotyczącą regulacji stanu terenowo-prawnego ul. Nagietkowej na Osiedlu Kwiatowym</vt:lpstr>
    </vt:vector>
  </TitlesOfParts>
  <Company>ump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44/2026 dotyczącą regulacji stanu terenowo-prawnego ul. Nagietkowej na Osiedlu Kwiatowym</dc:title>
  <dc:subject/>
  <dc:creator>Urząd Miasta Poznania</dc:creator>
  <cp:keywords>ul. Nagietkowa, stan prawny, interpelacja</cp:keywords>
  <dc:description/>
  <cp:lastModifiedBy>ŁW</cp:lastModifiedBy>
  <cp:revision>3</cp:revision>
  <cp:lastPrinted>2022-02-15T10:23:00Z</cp:lastPrinted>
  <dcterms:created xsi:type="dcterms:W3CDTF">2026-02-17T13:30:00Z</dcterms:created>
  <dcterms:modified xsi:type="dcterms:W3CDTF">2026-02-17T13:31:00Z</dcterms:modified>
  <dc:language>pl-PL</dc:language>
</cp:coreProperties>
</file>