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9E5E0" w14:textId="144627D6" w:rsidR="009147B1" w:rsidRPr="00663764" w:rsidRDefault="009147B1" w:rsidP="0051286B">
      <w:pPr>
        <w:pStyle w:val="UMP-odpowiednapytanie"/>
        <w:sectPr w:rsidR="009147B1" w:rsidRPr="00663764">
          <w:headerReference w:type="even" r:id="rId8"/>
          <w:headerReference w:type="default" r:id="rId9"/>
          <w:footerReference w:type="even" r:id="rId10"/>
          <w:footerReference w:type="default" r:id="rId11"/>
          <w:headerReference w:type="first" r:id="rId12"/>
          <w:footerReference w:type="first" r:id="rId13"/>
          <w:pgSz w:w="11906" w:h="16838"/>
          <w:pgMar w:top="2269" w:right="1418" w:bottom="1985" w:left="1418" w:header="567" w:footer="708" w:gutter="0"/>
          <w:cols w:space="708"/>
          <w:formProt w:val="0"/>
          <w:titlePg/>
          <w:docGrid w:linePitch="600" w:charSpace="36864"/>
        </w:sectPr>
      </w:pPr>
    </w:p>
    <w:p w14:paraId="6184A85A" w14:textId="435AFAE7" w:rsidR="009147B1" w:rsidRPr="00663764" w:rsidRDefault="002A16A4">
      <w:pPr>
        <w:pStyle w:val="UMP-data-znak-UID-za-prowadzi"/>
      </w:pPr>
      <w:r w:rsidRPr="00663764">
        <w:t>Poznań,</w:t>
      </w:r>
      <w:r w:rsidR="004054CE" w:rsidRPr="00663764">
        <w:t xml:space="preserve"> </w:t>
      </w:r>
      <w:r w:rsidR="00A62D8F">
        <w:t>26.02.</w:t>
      </w:r>
      <w:r w:rsidRPr="00663764">
        <w:t>202</w:t>
      </w:r>
      <w:r w:rsidR="00853937" w:rsidRPr="00663764">
        <w:t>6</w:t>
      </w:r>
      <w:r w:rsidRPr="00663764">
        <w:t xml:space="preserve"> roku</w:t>
      </w:r>
    </w:p>
    <w:p w14:paraId="393B66B4" w14:textId="5D4D05F4" w:rsidR="009147B1" w:rsidRPr="00663764" w:rsidRDefault="002A16A4">
      <w:pPr>
        <w:pStyle w:val="UMP-data-znak-UID-za-prowadzi"/>
      </w:pPr>
      <w:r w:rsidRPr="00663764">
        <w:t>Znak sprawy: Or-II.0003.1.</w:t>
      </w:r>
      <w:r w:rsidR="00055ED2" w:rsidRPr="00663764">
        <w:t>49</w:t>
      </w:r>
      <w:r w:rsidRPr="00663764">
        <w:t>.202</w:t>
      </w:r>
      <w:r w:rsidR="00853937" w:rsidRPr="00663764">
        <w:t>6</w:t>
      </w:r>
    </w:p>
    <w:p w14:paraId="36DFD159" w14:textId="11A13942" w:rsidR="009147B1" w:rsidRPr="00663764" w:rsidRDefault="002A16A4">
      <w:pPr>
        <w:pStyle w:val="UMP-data-znak-UID-za-prowadzi"/>
        <w:spacing w:after="0"/>
      </w:pPr>
      <w:r w:rsidRPr="00663764">
        <w:t xml:space="preserve">Nr rej.: </w:t>
      </w:r>
      <w:r w:rsidR="006667FE">
        <w:t>26022603043</w:t>
      </w:r>
      <w:bookmarkStart w:id="0" w:name="_GoBack"/>
      <w:bookmarkEnd w:id="0"/>
    </w:p>
    <w:p w14:paraId="436F0186" w14:textId="6EEA5900" w:rsidR="009147B1" w:rsidRPr="00663764" w:rsidRDefault="002A16A4">
      <w:pPr>
        <w:pStyle w:val="UMP-odbiorca"/>
        <w:spacing w:before="240"/>
      </w:pPr>
      <w:r w:rsidRPr="00663764">
        <w:t>Pan</w:t>
      </w:r>
      <w:r w:rsidR="00055ED2" w:rsidRPr="00663764">
        <w:t>i</w:t>
      </w:r>
    </w:p>
    <w:p w14:paraId="149A4261" w14:textId="560C79FB" w:rsidR="009147B1" w:rsidRPr="00663764" w:rsidRDefault="00055ED2">
      <w:pPr>
        <w:pStyle w:val="UMP-odbiorca"/>
      </w:pPr>
      <w:r w:rsidRPr="00663764">
        <w:t>Dorota Bonk-</w:t>
      </w:r>
      <w:proofErr w:type="spellStart"/>
      <w:r w:rsidRPr="00663764">
        <w:t>Hammermeister</w:t>
      </w:r>
      <w:proofErr w:type="spellEnd"/>
    </w:p>
    <w:p w14:paraId="7CF14EC3" w14:textId="0701AA49" w:rsidR="009147B1" w:rsidRPr="00663764" w:rsidRDefault="002A16A4">
      <w:pPr>
        <w:pStyle w:val="UMP-odbiorca"/>
      </w:pPr>
      <w:r w:rsidRPr="00663764">
        <w:t>Radn</w:t>
      </w:r>
      <w:r w:rsidR="00055ED2" w:rsidRPr="00663764">
        <w:t>a</w:t>
      </w:r>
      <w:r w:rsidRPr="00663764">
        <w:t xml:space="preserve"> Miasta Poznania</w:t>
      </w:r>
    </w:p>
    <w:p w14:paraId="506792A3" w14:textId="11112AE8" w:rsidR="009147B1" w:rsidRPr="00663764" w:rsidRDefault="002A16A4" w:rsidP="00AA07E1">
      <w:pPr>
        <w:pStyle w:val="UMP-nagwekpierwszegopoziomu"/>
        <w:spacing w:before="480" w:after="480"/>
      </w:pPr>
      <w:r w:rsidRPr="00663764">
        <w:t>Odpowiedź na interpelację</w:t>
      </w:r>
    </w:p>
    <w:p w14:paraId="30716489" w14:textId="7C0F242C" w:rsidR="009147B1" w:rsidRPr="00663764" w:rsidRDefault="002A16A4" w:rsidP="00293AAF">
      <w:pPr>
        <w:pStyle w:val="UMP-zwrotszanowni"/>
      </w:pPr>
      <w:r w:rsidRPr="00663764">
        <w:t>Szanown</w:t>
      </w:r>
      <w:r w:rsidR="00055ED2" w:rsidRPr="00663764">
        <w:t>a</w:t>
      </w:r>
      <w:r w:rsidRPr="00663764">
        <w:t xml:space="preserve"> Pani</w:t>
      </w:r>
      <w:r w:rsidR="00055ED2" w:rsidRPr="00663764">
        <w:t xml:space="preserve"> </w:t>
      </w:r>
      <w:r w:rsidRPr="00663764">
        <w:t>Radn</w:t>
      </w:r>
      <w:r w:rsidR="00055ED2" w:rsidRPr="00663764">
        <w:t>a</w:t>
      </w:r>
      <w:r w:rsidRPr="00663764">
        <w:t>,</w:t>
      </w:r>
    </w:p>
    <w:p w14:paraId="092AB623" w14:textId="5D37E462" w:rsidR="009147B1" w:rsidRPr="00663764" w:rsidRDefault="00055ED2">
      <w:pPr>
        <w:pStyle w:val="UMP-tekstpodstawowy"/>
        <w:rPr>
          <w:szCs w:val="22"/>
        </w:rPr>
      </w:pPr>
      <w:r w:rsidRPr="00663764">
        <w:rPr>
          <w:szCs w:val="22"/>
        </w:rPr>
        <w:t>12 lutego</w:t>
      </w:r>
      <w:r w:rsidR="002A16A4" w:rsidRPr="00663764">
        <w:rPr>
          <w:szCs w:val="22"/>
        </w:rPr>
        <w:t xml:space="preserve"> 202</w:t>
      </w:r>
      <w:r w:rsidR="00853937" w:rsidRPr="00663764">
        <w:rPr>
          <w:szCs w:val="22"/>
        </w:rPr>
        <w:t>6</w:t>
      </w:r>
      <w:r w:rsidR="002A16A4" w:rsidRPr="00663764">
        <w:rPr>
          <w:szCs w:val="22"/>
        </w:rPr>
        <w:t xml:space="preserve"> r. do Prezydenta Miasta Poznania wpłynęła Pan</w:t>
      </w:r>
      <w:r w:rsidRPr="00663764">
        <w:rPr>
          <w:szCs w:val="22"/>
        </w:rPr>
        <w:t>i</w:t>
      </w:r>
      <w:r w:rsidR="002A16A4" w:rsidRPr="00663764">
        <w:rPr>
          <w:szCs w:val="22"/>
        </w:rPr>
        <w:t xml:space="preserve"> interpelacja dotycząca </w:t>
      </w:r>
      <w:r w:rsidRPr="00663764">
        <w:rPr>
          <w:szCs w:val="22"/>
        </w:rPr>
        <w:t xml:space="preserve">działań </w:t>
      </w:r>
      <w:proofErr w:type="spellStart"/>
      <w:r w:rsidRPr="00663764">
        <w:rPr>
          <w:szCs w:val="22"/>
        </w:rPr>
        <w:t>Aquanet</w:t>
      </w:r>
      <w:proofErr w:type="spellEnd"/>
      <w:r w:rsidRPr="00663764">
        <w:rPr>
          <w:szCs w:val="22"/>
        </w:rPr>
        <w:t xml:space="preserve"> SA na terenie użytku ekologicznego </w:t>
      </w:r>
      <w:r w:rsidR="00A61D46" w:rsidRPr="00663764">
        <w:rPr>
          <w:szCs w:val="22"/>
        </w:rPr>
        <w:t xml:space="preserve">Dębina </w:t>
      </w:r>
      <w:r w:rsidRPr="00663764">
        <w:rPr>
          <w:szCs w:val="22"/>
        </w:rPr>
        <w:t>I</w:t>
      </w:r>
      <w:r w:rsidR="002A16A4" w:rsidRPr="00663764">
        <w:rPr>
          <w:szCs w:val="22"/>
        </w:rPr>
        <w:t xml:space="preserve">. </w:t>
      </w:r>
      <w:r w:rsidR="00224492" w:rsidRPr="00663764">
        <w:rPr>
          <w:szCs w:val="22"/>
        </w:rPr>
        <w:t>Przedstawiam odpowiedzi na</w:t>
      </w:r>
      <w:r w:rsidR="00182542">
        <w:rPr>
          <w:szCs w:val="22"/>
        </w:rPr>
        <w:t> </w:t>
      </w:r>
      <w:r w:rsidR="00224492" w:rsidRPr="00663764">
        <w:rPr>
          <w:szCs w:val="22"/>
        </w:rPr>
        <w:t>pytania.</w:t>
      </w:r>
    </w:p>
    <w:p w14:paraId="342D1BAE" w14:textId="2C945E86" w:rsidR="00E95CE8" w:rsidRPr="00663764" w:rsidRDefault="00E95CE8" w:rsidP="008155E2">
      <w:pPr>
        <w:pStyle w:val="UMP-odpowiednapytanie"/>
      </w:pPr>
      <w:r w:rsidRPr="00663764">
        <w:t xml:space="preserve">„Czy Miasto Poznań było informowane przez spółkę </w:t>
      </w:r>
      <w:proofErr w:type="spellStart"/>
      <w:r w:rsidRPr="00663764">
        <w:t>Aquanet</w:t>
      </w:r>
      <w:proofErr w:type="spellEnd"/>
      <w:r w:rsidRPr="00663764">
        <w:t xml:space="preserve"> S</w:t>
      </w:r>
      <w:r w:rsidR="000435A4" w:rsidRPr="00663764">
        <w:t>.</w:t>
      </w:r>
      <w:r w:rsidRPr="00663764">
        <w:t>A</w:t>
      </w:r>
      <w:r w:rsidR="000435A4" w:rsidRPr="00663764">
        <w:t>.</w:t>
      </w:r>
      <w:r w:rsidRPr="00663764">
        <w:t xml:space="preserve"> o planowanych pracach na terenie użytku ekologicznego Dębina I przed ich rozpoczęciem?”</w:t>
      </w:r>
    </w:p>
    <w:p w14:paraId="04EB91D4" w14:textId="7A395C99" w:rsidR="000435A4" w:rsidRPr="00663764" w:rsidRDefault="000435A4" w:rsidP="000435A4">
      <w:pPr>
        <w:pStyle w:val="UMP-odpowiednapytanie"/>
      </w:pPr>
      <w:r w:rsidRPr="00663764">
        <w:t>„Czy wydano jakiekolwiek zgody, decyzje lub opinie umożliwiające realizację tych prac, a</w:t>
      </w:r>
      <w:r w:rsidR="00182542">
        <w:t> </w:t>
      </w:r>
      <w:r w:rsidRPr="00663764">
        <w:t>jeśli tak - na jakiej podstawie prawnej?”</w:t>
      </w:r>
    </w:p>
    <w:p w14:paraId="03E9E7A3" w14:textId="59219B99" w:rsidR="00E95CE8" w:rsidRPr="00663764" w:rsidRDefault="00BE141D" w:rsidP="00E95CE8">
      <w:pPr>
        <w:pStyle w:val="UMP-tekstpodstawowy"/>
      </w:pPr>
      <w:r w:rsidRPr="00663764">
        <w:t xml:space="preserve">Wydział Klimatu i Środowiska nie otrzymał od spółki </w:t>
      </w:r>
      <w:proofErr w:type="spellStart"/>
      <w:r w:rsidRPr="00663764">
        <w:t>Aquanet</w:t>
      </w:r>
      <w:proofErr w:type="spellEnd"/>
      <w:r w:rsidRPr="00663764">
        <w:t xml:space="preserve"> S.A</w:t>
      </w:r>
      <w:r w:rsidR="000435A4" w:rsidRPr="00663764">
        <w:t>.</w:t>
      </w:r>
      <w:r w:rsidRPr="00663764">
        <w:t xml:space="preserve"> informacji o planowanych pracach w granicach użytku ekologicznego „Dębina I” przed ich rozpoczęciem.</w:t>
      </w:r>
      <w:r w:rsidR="000435A4" w:rsidRPr="00663764">
        <w:t xml:space="preserve"> N</w:t>
      </w:r>
      <w:r w:rsidRPr="00663764">
        <w:t xml:space="preserve">ie wydawał </w:t>
      </w:r>
      <w:r w:rsidR="000435A4" w:rsidRPr="00663764">
        <w:t>także</w:t>
      </w:r>
      <w:r w:rsidR="00D7058C" w:rsidRPr="00663764">
        <w:t>,</w:t>
      </w:r>
      <w:r w:rsidR="000435A4" w:rsidRPr="00663764">
        <w:t xml:space="preserve"> </w:t>
      </w:r>
      <w:r w:rsidRPr="00663764">
        <w:t xml:space="preserve">na wniosek </w:t>
      </w:r>
      <w:proofErr w:type="spellStart"/>
      <w:r w:rsidRPr="00663764">
        <w:t>Aquanet</w:t>
      </w:r>
      <w:proofErr w:type="spellEnd"/>
      <w:r w:rsidRPr="00663764">
        <w:t xml:space="preserve"> S.A</w:t>
      </w:r>
      <w:r w:rsidR="00D7058C" w:rsidRPr="00663764">
        <w:t xml:space="preserve">., </w:t>
      </w:r>
      <w:r w:rsidRPr="00663764">
        <w:t>zgód, decyzji lub innych opinii umożliwiających realizacje prac ziemnych polegających na układaniu światłowodu w obrębie wału przeciwpowodziowego.</w:t>
      </w:r>
    </w:p>
    <w:p w14:paraId="795B275A" w14:textId="65C46A2D" w:rsidR="00EA763A" w:rsidRPr="00663764" w:rsidRDefault="005C5B0E" w:rsidP="00E95CE8">
      <w:pPr>
        <w:pStyle w:val="UMP-tekstpodstawowy"/>
      </w:pPr>
      <w:r w:rsidRPr="00663764">
        <w:t>Jednocześnie informuję, że z</w:t>
      </w:r>
      <w:r w:rsidR="00EA763A" w:rsidRPr="00663764">
        <w:t xml:space="preserve">godnie z </w:t>
      </w:r>
      <w:r w:rsidRPr="00663764">
        <w:t>przepisami</w:t>
      </w:r>
      <w:r w:rsidR="00515E6E" w:rsidRPr="00663764">
        <w:t xml:space="preserve"> [1]</w:t>
      </w:r>
      <w:r w:rsidR="00EA763A" w:rsidRPr="00663764">
        <w:t>, budowa telekomunikacyjnych linii kablowych nie wymaga decyzji o pozwoleniu na budowę oraz zgłoszenia organowi administracji architektoniczno-budowlanej.</w:t>
      </w:r>
    </w:p>
    <w:p w14:paraId="2847A3D6" w14:textId="2054CDF9" w:rsidR="005C5B0E" w:rsidRPr="00663764" w:rsidRDefault="00F30C0A" w:rsidP="005C5B0E">
      <w:pPr>
        <w:pStyle w:val="UMP-tekstpodstawowy"/>
      </w:pPr>
      <w:r w:rsidRPr="00663764">
        <w:t>Jednak</w:t>
      </w:r>
      <w:r w:rsidR="00564419" w:rsidRPr="00663764">
        <w:t>że</w:t>
      </w:r>
      <w:r w:rsidRPr="00663764">
        <w:t xml:space="preserve"> w związku z tym, że prace </w:t>
      </w:r>
      <w:r w:rsidR="00564419" w:rsidRPr="00663764">
        <w:t xml:space="preserve">ziemne </w:t>
      </w:r>
      <w:r w:rsidR="00F37DE6" w:rsidRPr="00663764">
        <w:t xml:space="preserve">wykonywane były na </w:t>
      </w:r>
      <w:r w:rsidR="005C5B0E" w:rsidRPr="00663764">
        <w:t>obszarze użytku ekologicznego „Dębina”</w:t>
      </w:r>
      <w:r w:rsidR="00F37DE6" w:rsidRPr="00663764">
        <w:t xml:space="preserve"> [2]</w:t>
      </w:r>
      <w:r w:rsidR="00564419" w:rsidRPr="00663764">
        <w:t xml:space="preserve">, to na jego terenie </w:t>
      </w:r>
      <w:r w:rsidR="005C5B0E" w:rsidRPr="00663764">
        <w:t>zabrania się</w:t>
      </w:r>
      <w:r w:rsidR="005A71F3">
        <w:t xml:space="preserve"> m.in.</w:t>
      </w:r>
      <w:r w:rsidR="005C5B0E" w:rsidRPr="00663764">
        <w:t>:</w:t>
      </w:r>
    </w:p>
    <w:p w14:paraId="5F651791" w14:textId="43D35BC1" w:rsidR="005C5B0E" w:rsidRPr="00663764" w:rsidRDefault="005C5B0E" w:rsidP="005C5B0E">
      <w:pPr>
        <w:pStyle w:val="UMP-listawyroniona"/>
      </w:pPr>
      <w:r w:rsidRPr="00663764">
        <w:t>niszczenia, uszkadzania lub prze</w:t>
      </w:r>
      <w:r w:rsidR="00663764" w:rsidRPr="00663764">
        <w:t>kształcania obiektu lub obszaru,</w:t>
      </w:r>
    </w:p>
    <w:p w14:paraId="4445F2D0" w14:textId="3BAFCDC4" w:rsidR="005C5B0E" w:rsidRPr="00663764" w:rsidRDefault="005C5B0E" w:rsidP="005C5B0E">
      <w:pPr>
        <w:pStyle w:val="UMP-listawyroniona"/>
      </w:pPr>
      <w:r w:rsidRPr="00663764">
        <w:lastRenderedPageBreak/>
        <w:t>wykonywania prac ziemnych trwale zniekształcających rzeźbę terenu, z wyjątkiem prac związanych z zabezpieczeniem przeciwsztormowym lub przeciwpowodziowym albo budową, odbudową, utrzymywaniem, remonte</w:t>
      </w:r>
      <w:r w:rsidR="00663764" w:rsidRPr="00663764">
        <w:t>m lu</w:t>
      </w:r>
      <w:r w:rsidR="005A71F3">
        <w:t>b naprawą urządzeń wodnych.</w:t>
      </w:r>
    </w:p>
    <w:p w14:paraId="45A307BF" w14:textId="795E146F" w:rsidR="005C5B0E" w:rsidRPr="00663764" w:rsidRDefault="005C5B0E" w:rsidP="005C5B0E">
      <w:pPr>
        <w:pStyle w:val="UMP-tekstpodstawowy"/>
      </w:pPr>
      <w:r w:rsidRPr="00663764">
        <w:t>Wymienione zakazy nie dotyczą</w:t>
      </w:r>
      <w:r w:rsidR="006F7093" w:rsidRPr="00663764">
        <w:t xml:space="preserve"> natomiast</w:t>
      </w:r>
      <w:r w:rsidRPr="00663764">
        <w:t>:</w:t>
      </w:r>
    </w:p>
    <w:p w14:paraId="1A6D01AE" w14:textId="3FF5E278" w:rsidR="005C5B0E" w:rsidRPr="00663764" w:rsidRDefault="005C5B0E" w:rsidP="005C5B0E">
      <w:pPr>
        <w:pStyle w:val="UMP-listawyroniona"/>
      </w:pPr>
      <w:r w:rsidRPr="00663764">
        <w:t>prac wykonywanych na potrzeby ochrony przyrody po uzgodnieniu z organem ustanawiającym daną formę ochrony przyrody</w:t>
      </w:r>
      <w:r w:rsidR="005A71F3">
        <w:t>,</w:t>
      </w:r>
    </w:p>
    <w:p w14:paraId="62E63B23" w14:textId="1367A8A7" w:rsidR="005C5B0E" w:rsidRPr="00663764" w:rsidRDefault="005C5B0E" w:rsidP="005C5B0E">
      <w:pPr>
        <w:pStyle w:val="UMP-listawyroniona"/>
      </w:pPr>
      <w:r w:rsidRPr="00663764">
        <w:t>realizacji inwestycji celu publicznego po uzgodnieniu z organem ustanawiającym</w:t>
      </w:r>
      <w:r w:rsidR="005A71F3">
        <w:t xml:space="preserve"> daną formę ochrony przyrody</w:t>
      </w:r>
      <w:r w:rsidR="00727B84">
        <w:t>.</w:t>
      </w:r>
    </w:p>
    <w:p w14:paraId="5F3A93E1" w14:textId="78710C9B" w:rsidR="005C5B0E" w:rsidRPr="00663764" w:rsidRDefault="005C5B0E" w:rsidP="005C5B0E">
      <w:pPr>
        <w:pStyle w:val="UMP-tekstpodstawowy"/>
      </w:pPr>
      <w:r w:rsidRPr="00663764">
        <w:t>Z powyższych względów budowa światłowodu w obrębie wału przeciwpowodziowego na</w:t>
      </w:r>
      <w:r w:rsidR="00182542">
        <w:t> </w:t>
      </w:r>
      <w:r w:rsidRPr="00663764">
        <w:t>terenie użytku ekologicznego – mimo ż</w:t>
      </w:r>
      <w:r w:rsidR="006F7093" w:rsidRPr="00663764">
        <w:t>e</w:t>
      </w:r>
      <w:r w:rsidRPr="00663764">
        <w:t xml:space="preserve"> nie wymagała pozwolenia na budowę oraz zgłoszenia – wymagała uzgodnienia z Radą Miasta Poznania.</w:t>
      </w:r>
    </w:p>
    <w:p w14:paraId="338510CF" w14:textId="1A4FCB85" w:rsidR="005C5B0E" w:rsidRPr="00663764" w:rsidRDefault="005C5B0E" w:rsidP="005A71F3">
      <w:pPr>
        <w:pStyle w:val="UMP-tekstpodstawowy"/>
      </w:pPr>
      <w:r w:rsidRPr="00663764">
        <w:t xml:space="preserve">Niezależnie od ochrony użytku ekologicznego, wały przeciwpowodziowe </w:t>
      </w:r>
      <w:r w:rsidR="00663764" w:rsidRPr="00663764">
        <w:t xml:space="preserve">są </w:t>
      </w:r>
      <w:r w:rsidRPr="00663764">
        <w:t>urządzenia</w:t>
      </w:r>
      <w:r w:rsidR="00663764" w:rsidRPr="00663764">
        <w:t>mi</w:t>
      </w:r>
      <w:r w:rsidRPr="00663764">
        <w:t xml:space="preserve"> wodn</w:t>
      </w:r>
      <w:r w:rsidR="00663764" w:rsidRPr="00663764">
        <w:t>ymi</w:t>
      </w:r>
      <w:r w:rsidRPr="00663764">
        <w:t>.</w:t>
      </w:r>
      <w:r w:rsidR="002C70D5" w:rsidRPr="00663764">
        <w:t xml:space="preserve"> </w:t>
      </w:r>
      <w:r w:rsidRPr="00663764">
        <w:t>Prawo wodne zakazuje wykonywania w pobliżu urządzeń wodnych robót oraz innych czynności, które mogą powodować m.in. niedopuszczalne osiadanie urządzeń wodnych lub ich części, uszkodzenie budowli regulacyjnych, erozję gruntu powyżej oraz poniżej urządzeń wodnych, osuwanie się gruntu przy urządzeniach wodnych, czy</w:t>
      </w:r>
      <w:r w:rsidR="00182542">
        <w:t> </w:t>
      </w:r>
      <w:r w:rsidRPr="00663764">
        <w:t xml:space="preserve">zmniejszenie stateczności lub </w:t>
      </w:r>
      <w:r w:rsidR="002C70D5" w:rsidRPr="00663764">
        <w:t>wytrzymałości urządzeń wodnych [</w:t>
      </w:r>
      <w:r w:rsidR="009C5A52">
        <w:t>3</w:t>
      </w:r>
      <w:r w:rsidR="002C70D5" w:rsidRPr="00663764">
        <w:t>]</w:t>
      </w:r>
      <w:r w:rsidRPr="00663764">
        <w:t>.</w:t>
      </w:r>
    </w:p>
    <w:p w14:paraId="6649BE8E" w14:textId="72956D36" w:rsidR="00E95CE8" w:rsidRPr="00663764" w:rsidRDefault="00E95CE8" w:rsidP="00B11D44">
      <w:pPr>
        <w:pStyle w:val="UMP-odpowiednapytanie"/>
      </w:pPr>
      <w:r w:rsidRPr="00663764">
        <w:t>„Jakie działania podjął lub zamierza podjąć Prezydent Miasta Poznania w związku z</w:t>
      </w:r>
      <w:r w:rsidR="00182542">
        <w:t> </w:t>
      </w:r>
      <w:r w:rsidRPr="00663764">
        <w:t>naruszeniem procedur dotyczących prowadzenia robót na terenach chronionych?”</w:t>
      </w:r>
    </w:p>
    <w:p w14:paraId="2FDAD9F8" w14:textId="27C469D6" w:rsidR="00BE141D" w:rsidRPr="00663764" w:rsidRDefault="00BE141D" w:rsidP="00BE141D">
      <w:pPr>
        <w:pStyle w:val="UMP-tekstpodstawowy"/>
      </w:pPr>
      <w:r w:rsidRPr="00663764">
        <w:t>Wydział Klimatu i Środowiska poinformował Regionalną Dyrekcję Ochrony Środowiska w</w:t>
      </w:r>
      <w:r w:rsidR="00182542">
        <w:t> </w:t>
      </w:r>
      <w:r w:rsidRPr="00663764">
        <w:t xml:space="preserve">Poznaniu o pracach prowadzonych z wykorzystaniem sprzętu budowlanego na zlecenie </w:t>
      </w:r>
      <w:proofErr w:type="spellStart"/>
      <w:r w:rsidRPr="00663764">
        <w:t>Aquanet</w:t>
      </w:r>
      <w:proofErr w:type="spellEnd"/>
      <w:r w:rsidRPr="00663764">
        <w:t xml:space="preserve"> S.A</w:t>
      </w:r>
      <w:r w:rsidR="000435A4" w:rsidRPr="00663764">
        <w:t>.,</w:t>
      </w:r>
      <w:r w:rsidRPr="00663764">
        <w:t xml:space="preserve"> w wyniku których mogło dojść do naruszenia zakazów określonych w § 3 ust.</w:t>
      </w:r>
      <w:r w:rsidR="00182542">
        <w:t> </w:t>
      </w:r>
      <w:r w:rsidRPr="00663764">
        <w:t xml:space="preserve">1 pkt 1 oraz pkt 3 </w:t>
      </w:r>
      <w:r w:rsidR="003B05D6" w:rsidRPr="00663764">
        <w:t>u</w:t>
      </w:r>
      <w:r w:rsidRPr="00663764">
        <w:t>chwały w sprawie ustanowienia użytku ekologicznego „Dębina I”</w:t>
      </w:r>
      <w:r w:rsidR="000820CC" w:rsidRPr="00663764">
        <w:t xml:space="preserve">. Zgodnie z uchwałą </w:t>
      </w:r>
      <w:r w:rsidRPr="00663764">
        <w:t xml:space="preserve">w stosunku do użytku ekologicznego zabrania się w szczególności: niszczenia, uszkadzania lub przekształcania obiektu lub obszaru, uszkadzania oraz zanieczyszczania gleby. </w:t>
      </w:r>
    </w:p>
    <w:p w14:paraId="79E8D9D3" w14:textId="5206878C" w:rsidR="00BE141D" w:rsidRPr="00663764" w:rsidRDefault="00BE141D" w:rsidP="00BE141D">
      <w:pPr>
        <w:pStyle w:val="UMP-tekstpodstawowy"/>
      </w:pPr>
      <w:r w:rsidRPr="00663764">
        <w:t>Wydział poinformował RDOŚ o potencjalnym naruszeniu zakazów przewidzianych w ustawie              o ochronie przyrody</w:t>
      </w:r>
      <w:r w:rsidR="00515E6E" w:rsidRPr="00663764">
        <w:t xml:space="preserve"> [4</w:t>
      </w:r>
      <w:r w:rsidR="00EA5461" w:rsidRPr="00663764">
        <w:t>]</w:t>
      </w:r>
      <w:r w:rsidRPr="00663764">
        <w:t>, w szczególności art. 45, co może stanowić czyn zagrożony odpowiedzialnością na podstawie art. 127 tej ustawy, z orzekaniem zgodnie z Kodeksem postępowania w sprawach o wykroczenia</w:t>
      </w:r>
      <w:r w:rsidR="00EA5461" w:rsidRPr="00663764">
        <w:t xml:space="preserve"> [</w:t>
      </w:r>
      <w:r w:rsidR="00515E6E" w:rsidRPr="00663764">
        <w:t>5]</w:t>
      </w:r>
      <w:r w:rsidRPr="00663764">
        <w:t>.</w:t>
      </w:r>
    </w:p>
    <w:p w14:paraId="74F96AEF" w14:textId="3974ACAD" w:rsidR="00BE141D" w:rsidRPr="00663764" w:rsidRDefault="00BE141D" w:rsidP="00BE141D">
      <w:pPr>
        <w:pStyle w:val="UMP-tekstpodstawowy"/>
      </w:pPr>
      <w:r w:rsidRPr="00663764">
        <w:t>Dyrektor Regionalnego Zarządu Gospodarki Wodnej Wód Polskich</w:t>
      </w:r>
      <w:r w:rsidR="00C923D0" w:rsidRPr="00663764">
        <w:t xml:space="preserve"> poinformował także</w:t>
      </w:r>
      <w:r w:rsidRPr="00663764">
        <w:t xml:space="preserve"> o</w:t>
      </w:r>
      <w:r w:rsidR="00182542">
        <w:t> </w:t>
      </w:r>
      <w:r w:rsidRPr="00663764">
        <w:t>wszczęciu postępowania administracyjnego o wydanie decyzji nakazującej przywrócenie stanu niewpływającego na szczelność i stabilność wału przeciwpowodziowego, w</w:t>
      </w:r>
      <w:r w:rsidR="00182542">
        <w:t> </w:t>
      </w:r>
      <w:r w:rsidRPr="00663764">
        <w:t>związku</w:t>
      </w:r>
      <w:r w:rsidR="00182542">
        <w:t> </w:t>
      </w:r>
      <w:r w:rsidRPr="00663764">
        <w:t>z</w:t>
      </w:r>
      <w:r w:rsidR="00182542">
        <w:t> </w:t>
      </w:r>
      <w:r w:rsidRPr="00663764">
        <w:t>prowadzeniem robót nieobjętych decyzją z art. 176 ust 1 Prawa wodnego, związanych z</w:t>
      </w:r>
      <w:r w:rsidR="00182542">
        <w:t> </w:t>
      </w:r>
      <w:r w:rsidRPr="00663764">
        <w:t>budową instalacji kablowej na wale przeciwpowodziowym w ul. Piastowskiej oraz w</w:t>
      </w:r>
      <w:r w:rsidR="00182542">
        <w:t> </w:t>
      </w:r>
      <w:r w:rsidRPr="00663764">
        <w:t>jego 50 m strefie ochronnej.</w:t>
      </w:r>
    </w:p>
    <w:p w14:paraId="4192C996" w14:textId="72514776" w:rsidR="00E95CE8" w:rsidRPr="00663764" w:rsidRDefault="00BE141D" w:rsidP="00BE141D">
      <w:pPr>
        <w:pStyle w:val="UMP-tekstpodstawowy"/>
      </w:pPr>
      <w:r w:rsidRPr="00663764">
        <w:lastRenderedPageBreak/>
        <w:t>Wydział</w:t>
      </w:r>
      <w:r w:rsidR="002D0E4D" w:rsidRPr="00663764">
        <w:t xml:space="preserve"> Klimatu i Środowiska</w:t>
      </w:r>
      <w:r w:rsidRPr="00663764">
        <w:t xml:space="preserve">, na podstawie obowiązujących przepisów, nie </w:t>
      </w:r>
      <w:r w:rsidR="000B1722" w:rsidRPr="00663764">
        <w:t xml:space="preserve">może </w:t>
      </w:r>
      <w:r w:rsidRPr="00663764">
        <w:t>zastosowa</w:t>
      </w:r>
      <w:r w:rsidR="000B1722" w:rsidRPr="00663764">
        <w:t>ć</w:t>
      </w:r>
      <w:r w:rsidRPr="00663764">
        <w:t xml:space="preserve"> środków sankcyjnych. </w:t>
      </w:r>
      <w:r w:rsidR="004B39CA" w:rsidRPr="00663764">
        <w:t xml:space="preserve">Dlatego </w:t>
      </w:r>
      <w:r w:rsidRPr="00663764">
        <w:t>o zaistniałej sytuacji poinformowa</w:t>
      </w:r>
      <w:r w:rsidR="004B39CA" w:rsidRPr="00663764">
        <w:t>ł</w:t>
      </w:r>
      <w:r w:rsidRPr="00663764">
        <w:t xml:space="preserve"> właściwy organ </w:t>
      </w:r>
      <w:r w:rsidR="00CD47E0" w:rsidRPr="00663764">
        <w:t>–</w:t>
      </w:r>
      <w:r w:rsidRPr="00663764">
        <w:t xml:space="preserve"> Regionalną Dyrekcję Ochrony Środowiska, </w:t>
      </w:r>
      <w:r w:rsidR="000B1722" w:rsidRPr="00663764">
        <w:t xml:space="preserve">w celu </w:t>
      </w:r>
      <w:r w:rsidRPr="00663764">
        <w:t>podjęcia działań w zakresie ich</w:t>
      </w:r>
      <w:r w:rsidR="00182542">
        <w:t> </w:t>
      </w:r>
      <w:r w:rsidRPr="00663764">
        <w:t>właściwości.</w:t>
      </w:r>
    </w:p>
    <w:p w14:paraId="0BF6E25E" w14:textId="72CC9DEF" w:rsidR="00E95CE8" w:rsidRPr="00663764" w:rsidRDefault="00E95CE8" w:rsidP="00716C6D">
      <w:pPr>
        <w:pStyle w:val="UMP-odpowiednapytanie"/>
      </w:pPr>
      <w:r w:rsidRPr="00663764">
        <w:t xml:space="preserve">„Czy Miasto planuje wystąpienie do spółki </w:t>
      </w:r>
      <w:proofErr w:type="spellStart"/>
      <w:r w:rsidRPr="00663764">
        <w:t>Aquanet</w:t>
      </w:r>
      <w:proofErr w:type="spellEnd"/>
      <w:r w:rsidRPr="00663764">
        <w:t xml:space="preserve"> SA o wyjaśnienia lub zastosowanie sankcji przewidzianych prawem?”</w:t>
      </w:r>
    </w:p>
    <w:p w14:paraId="2ED3BED4" w14:textId="72F952A1" w:rsidR="00E95CE8" w:rsidRPr="00663764" w:rsidRDefault="003E7EE9" w:rsidP="00BE141D">
      <w:pPr>
        <w:pStyle w:val="UMP-tekstpodstawowy"/>
      </w:pPr>
      <w:r w:rsidRPr="00663764">
        <w:t xml:space="preserve">Wydział Klimatu i Środowiska był w kontakcie z </w:t>
      </w:r>
      <w:proofErr w:type="spellStart"/>
      <w:r w:rsidRPr="00663764">
        <w:t>Aquanet</w:t>
      </w:r>
      <w:proofErr w:type="spellEnd"/>
      <w:r w:rsidRPr="00663764">
        <w:t xml:space="preserve"> S.A.</w:t>
      </w:r>
      <w:r w:rsidR="00C23345" w:rsidRPr="00663764">
        <w:t>,</w:t>
      </w:r>
      <w:r w:rsidRPr="00663764">
        <w:t xml:space="preserve"> o</w:t>
      </w:r>
      <w:r w:rsidR="00BE141D" w:rsidRPr="00663764">
        <w:t>d</w:t>
      </w:r>
      <w:r w:rsidRPr="00663764">
        <w:t xml:space="preserve">kąd otrzymał informacje </w:t>
      </w:r>
      <w:r w:rsidR="00BE141D" w:rsidRPr="00663764">
        <w:t>o</w:t>
      </w:r>
      <w:r w:rsidR="00182542">
        <w:t> </w:t>
      </w:r>
      <w:r w:rsidR="00BE141D" w:rsidRPr="00663764">
        <w:t>działaniach na użytku</w:t>
      </w:r>
      <w:r w:rsidRPr="00663764">
        <w:t xml:space="preserve"> </w:t>
      </w:r>
      <w:r w:rsidR="00BE141D" w:rsidRPr="00663764">
        <w:t>ekologicznym Dębina I</w:t>
      </w:r>
      <w:r w:rsidRPr="00663764">
        <w:t xml:space="preserve">. Spółka 18 lutego br. przekazała wyjaśnienia </w:t>
      </w:r>
      <w:r w:rsidR="00BE141D" w:rsidRPr="00663764">
        <w:t>dotyczące prac w zakresie budowy telekomunikacyjnej linii kablowej.</w:t>
      </w:r>
    </w:p>
    <w:p w14:paraId="64CD34B6" w14:textId="523CB483" w:rsidR="005E3756" w:rsidRPr="00663764" w:rsidRDefault="003E7EE9" w:rsidP="005E3756">
      <w:pPr>
        <w:pStyle w:val="UMP-tekstpodstawowy"/>
      </w:pPr>
      <w:proofErr w:type="spellStart"/>
      <w:r w:rsidRPr="00663764">
        <w:t>Aquanet</w:t>
      </w:r>
      <w:proofErr w:type="spellEnd"/>
      <w:r w:rsidRPr="00663764">
        <w:t xml:space="preserve"> S.A. </w:t>
      </w:r>
      <w:r w:rsidR="005E3756" w:rsidRPr="00663764">
        <w:t xml:space="preserve">wskazał, że zakres prac związanych z budową telekomunikacyjnej linii kablowej w postaci rurociągu światłowodowego uzgodniony został z Zarządem Dróg Miejskich. Zakres prac obejmował prace ziemne, w tym prace uzbrojeniowe, również metodą </w:t>
      </w:r>
      <w:proofErr w:type="spellStart"/>
      <w:r w:rsidR="005E3756" w:rsidRPr="00663764">
        <w:t>przecisku</w:t>
      </w:r>
      <w:proofErr w:type="spellEnd"/>
      <w:r w:rsidR="005E3756" w:rsidRPr="00663764">
        <w:t xml:space="preserve"> i przewiertu, a po zakończeniu prac teren został zasypany i przywrócony do stanu poprzedniego.</w:t>
      </w:r>
    </w:p>
    <w:p w14:paraId="2F6C22E8" w14:textId="58BD72D6" w:rsidR="005E3756" w:rsidRPr="00663764" w:rsidRDefault="005E3756" w:rsidP="005E3756">
      <w:pPr>
        <w:pStyle w:val="UMP-tekstpodstawowy"/>
      </w:pPr>
      <w:proofErr w:type="spellStart"/>
      <w:r w:rsidRPr="00663764">
        <w:t>Aquanet</w:t>
      </w:r>
      <w:proofErr w:type="spellEnd"/>
      <w:r w:rsidRPr="00663764">
        <w:t xml:space="preserve"> S.A. powołał się również na orzecznictwo sądów administracyjnych, zgodnie z</w:t>
      </w:r>
      <w:r w:rsidR="00182542">
        <w:t> </w:t>
      </w:r>
      <w:r w:rsidRPr="00663764">
        <w:t>którym za zniekształcenie terenu można uznać wyłącznie działania powodujące istotną i</w:t>
      </w:r>
      <w:r w:rsidR="00182542">
        <w:t> </w:t>
      </w:r>
      <w:r w:rsidRPr="00663764">
        <w:t>trwałą zmianę jego ukształtowania, takie jak niwelacja wzniesień, wykonanie stawu, zmiana</w:t>
      </w:r>
      <w:r w:rsidR="00182542">
        <w:t> </w:t>
      </w:r>
      <w:r w:rsidRPr="00663764">
        <w:t xml:space="preserve">biegu rzeki czy wycinka lasu. </w:t>
      </w:r>
      <w:r w:rsidR="00C23345" w:rsidRPr="00663764">
        <w:t xml:space="preserve">Przekazał </w:t>
      </w:r>
      <w:r w:rsidR="00D716E3" w:rsidRPr="00663764">
        <w:t>także</w:t>
      </w:r>
      <w:r w:rsidRPr="00663764">
        <w:t>, że roboty budowlane polegające na</w:t>
      </w:r>
      <w:r w:rsidR="00182542">
        <w:t> </w:t>
      </w:r>
      <w:r w:rsidRPr="00663764">
        <w:t>wykonaniu wykopów pod fundamenty nie stanowią zniekształcenia terenu</w:t>
      </w:r>
      <w:r w:rsidR="003D0948">
        <w:t xml:space="preserve"> [6]</w:t>
      </w:r>
      <w:r w:rsidRPr="00663764">
        <w:t xml:space="preserve">. </w:t>
      </w:r>
      <w:r w:rsidR="00D716E3" w:rsidRPr="00663764">
        <w:t xml:space="preserve">W związku z tym </w:t>
      </w:r>
      <w:proofErr w:type="spellStart"/>
      <w:r w:rsidRPr="00663764">
        <w:t>Aquanet</w:t>
      </w:r>
      <w:proofErr w:type="spellEnd"/>
      <w:r w:rsidRPr="00663764">
        <w:t xml:space="preserve"> S.A. wskazał, że wykop pod fundamenty obiektu budowlanego nie jest kwalifikowany jako zniekształcenie terenu, </w:t>
      </w:r>
      <w:r w:rsidR="00C23345" w:rsidRPr="00663764">
        <w:t xml:space="preserve">a zatem </w:t>
      </w:r>
      <w:r w:rsidRPr="00663764">
        <w:t>nie może nim być czasowy wykop pod</w:t>
      </w:r>
      <w:r w:rsidR="00182542">
        <w:t> </w:t>
      </w:r>
      <w:r w:rsidRPr="00663764">
        <w:t>rurociąg światłowodowy.</w:t>
      </w:r>
    </w:p>
    <w:p w14:paraId="44FEF3ED" w14:textId="60C96B50" w:rsidR="005E3756" w:rsidRPr="00663764" w:rsidRDefault="005E3756" w:rsidP="005E3756">
      <w:pPr>
        <w:pStyle w:val="UMP-tekstpodstawowy"/>
      </w:pPr>
      <w:r w:rsidRPr="00663764">
        <w:t xml:space="preserve">Jednocześnie </w:t>
      </w:r>
      <w:r w:rsidR="00DE57FB" w:rsidRPr="00663764">
        <w:t>s</w:t>
      </w:r>
      <w:r w:rsidRPr="00663764">
        <w:t>półka podkreśliła, że prace w terenie prowadziła sprawnie (5 dni), z</w:t>
      </w:r>
      <w:r w:rsidR="00182542">
        <w:t> </w:t>
      </w:r>
      <w:r w:rsidRPr="00663764">
        <w:t>starannością oraz z poszanowaniem istniejących walorów przyrodniczych.</w:t>
      </w:r>
    </w:p>
    <w:p w14:paraId="469A1270" w14:textId="57DE18CF" w:rsidR="009147B1" w:rsidRPr="00663764" w:rsidRDefault="00E95CE8" w:rsidP="00956B7B">
      <w:pPr>
        <w:pStyle w:val="UMP-odpowiednapytanie"/>
      </w:pPr>
      <w:r w:rsidRPr="00663764">
        <w:t>„Jakie środki zostaną wdrożone, aby w przyszłości zapobiec podobnym sytuacjom na</w:t>
      </w:r>
      <w:r w:rsidR="00182542">
        <w:t> </w:t>
      </w:r>
      <w:r w:rsidRPr="00663764">
        <w:t>terenach użytków ekologicznych w Poznaniu?”</w:t>
      </w:r>
    </w:p>
    <w:p w14:paraId="591AED78" w14:textId="746DE646" w:rsidR="00BE141D" w:rsidRPr="00663764" w:rsidRDefault="00BE141D" w:rsidP="00BE141D">
      <w:pPr>
        <w:pStyle w:val="UMP-tekstpodstawowy"/>
      </w:pPr>
      <w:r w:rsidRPr="00663764">
        <w:t xml:space="preserve">Wydział Klimatu i Środowiska </w:t>
      </w:r>
      <w:r w:rsidR="00C23345" w:rsidRPr="00663764">
        <w:t xml:space="preserve">ponownie pisemnie poinformuje </w:t>
      </w:r>
      <w:r w:rsidRPr="00663764">
        <w:t>spółki miejskie, zakłady budżetowe, miejskie jednostki organizacyjne, wydziały i biura UMP oraz administratorów</w:t>
      </w:r>
      <w:r w:rsidR="00182542">
        <w:t xml:space="preserve"> i </w:t>
      </w:r>
      <w:r w:rsidRPr="00663764">
        <w:t>zarządców terenów o obowiązku uzgadniania wszelkich prac na obszarach objętych formami ochrony przyrody</w:t>
      </w:r>
      <w:r w:rsidR="00901FC0" w:rsidRPr="00663764">
        <w:t xml:space="preserve"> –</w:t>
      </w:r>
      <w:r w:rsidRPr="00663764">
        <w:t xml:space="preserve"> użytkach ekologicznych</w:t>
      </w:r>
      <w:r w:rsidR="00333E2D" w:rsidRPr="00663764">
        <w:t xml:space="preserve">, które </w:t>
      </w:r>
      <w:r w:rsidRPr="00663764">
        <w:t>wynikają z przepisów w zakresie ochrony przyrody.</w:t>
      </w:r>
    </w:p>
    <w:p w14:paraId="1E50BC8B" w14:textId="25E78480" w:rsidR="00E95CE8" w:rsidRPr="00663764" w:rsidRDefault="00347AEF" w:rsidP="00E659A0">
      <w:pPr>
        <w:pStyle w:val="UMP-tekstpodstawowy"/>
        <w:spacing w:after="840"/>
      </w:pPr>
      <w:r w:rsidRPr="00663764">
        <w:t xml:space="preserve">Przypomnienie o obowiązku </w:t>
      </w:r>
      <w:r w:rsidR="00E30C21" w:rsidRPr="00663764">
        <w:t xml:space="preserve">wzmocni </w:t>
      </w:r>
      <w:r w:rsidR="00BE141D" w:rsidRPr="00663764">
        <w:t>współprac</w:t>
      </w:r>
      <w:r w:rsidRPr="00663764">
        <w:t>ę</w:t>
      </w:r>
      <w:r w:rsidR="00BE141D" w:rsidRPr="00663764">
        <w:t xml:space="preserve"> między jednostkami działającymi w</w:t>
      </w:r>
      <w:r w:rsidR="00182542">
        <w:t> </w:t>
      </w:r>
      <w:r w:rsidR="00BE141D" w:rsidRPr="00663764">
        <w:t>imieniu</w:t>
      </w:r>
      <w:r w:rsidR="00182542">
        <w:t> </w:t>
      </w:r>
      <w:r w:rsidR="00BE141D" w:rsidRPr="00663764">
        <w:t xml:space="preserve">Miasta oraz </w:t>
      </w:r>
      <w:r w:rsidR="00E30C21" w:rsidRPr="00663764">
        <w:t xml:space="preserve">zapewni </w:t>
      </w:r>
      <w:r w:rsidR="00BE141D" w:rsidRPr="00663764">
        <w:t>bieżące informowanie się o planowanych pracach</w:t>
      </w:r>
      <w:r w:rsidR="00E30C21" w:rsidRPr="00663764">
        <w:t>. P</w:t>
      </w:r>
      <w:r w:rsidR="00BE141D" w:rsidRPr="00663764">
        <w:t>ozwoli</w:t>
      </w:r>
      <w:r w:rsidR="00182542">
        <w:t> </w:t>
      </w:r>
      <w:r w:rsidR="00E30C21" w:rsidRPr="00663764">
        <w:t>to</w:t>
      </w:r>
      <w:r w:rsidR="00182542">
        <w:t> </w:t>
      </w:r>
      <w:r w:rsidR="00BE141D" w:rsidRPr="00663764">
        <w:t>zapobiegać ingerencji w tereny cenne przyrodniczo bez wymaganych uzgodnień wynikających z prawa.</w:t>
      </w:r>
    </w:p>
    <w:p w14:paraId="0718736B" w14:textId="77777777" w:rsidR="009147B1" w:rsidRPr="00663764" w:rsidRDefault="002A16A4" w:rsidP="00AA07E1">
      <w:pPr>
        <w:pStyle w:val="UMP-nagwekpierwszegopoziomu"/>
        <w:spacing w:before="480"/>
      </w:pPr>
      <w:r w:rsidRPr="00663764">
        <w:lastRenderedPageBreak/>
        <w:t>Podstawa prawna</w:t>
      </w:r>
    </w:p>
    <w:p w14:paraId="11484A80" w14:textId="77AA8903" w:rsidR="005C5B0E" w:rsidRPr="00663764" w:rsidRDefault="002A16A4" w:rsidP="005C5B0E">
      <w:pPr>
        <w:pStyle w:val="UMP-tekstpodstawowy"/>
      </w:pPr>
      <w:r w:rsidRPr="00663764">
        <w:t xml:space="preserve">[1] </w:t>
      </w:r>
      <w:r w:rsidR="005C5B0E" w:rsidRPr="00663764">
        <w:t>Art. 29 ust. 2 pkt 17 ustawy z dnia 7 lipca 1994 r. Prawo budowlane (</w:t>
      </w:r>
      <w:proofErr w:type="spellStart"/>
      <w:r w:rsidR="005C5B0E" w:rsidRPr="00663764">
        <w:t>t.j</w:t>
      </w:r>
      <w:proofErr w:type="spellEnd"/>
      <w:r w:rsidR="005C5B0E" w:rsidRPr="00663764">
        <w:t>. Dz.U. z 2025 poz.</w:t>
      </w:r>
      <w:r w:rsidR="00182542">
        <w:t> </w:t>
      </w:r>
      <w:r w:rsidR="005C5B0E" w:rsidRPr="00663764">
        <w:t xml:space="preserve">418). </w:t>
      </w:r>
    </w:p>
    <w:p w14:paraId="37DF70F5" w14:textId="77777777" w:rsidR="00F37DE6" w:rsidRPr="00663764" w:rsidRDefault="00F37DE6" w:rsidP="00F37DE6">
      <w:pPr>
        <w:pStyle w:val="UMP-tekstpodstawowy"/>
      </w:pPr>
      <w:r w:rsidRPr="00663764">
        <w:t>[2] Uchwała Nr LX/924/VI/2013 Rady Miasta Poznania z dnia 10.12.2013 r. w sprawie ustanowienia użytku ekologicznego „Dębina I”.</w:t>
      </w:r>
    </w:p>
    <w:p w14:paraId="21D6E0D7" w14:textId="0B412D31" w:rsidR="002C70D5" w:rsidRPr="00663764" w:rsidRDefault="002C70D5" w:rsidP="00F37DE6">
      <w:pPr>
        <w:pStyle w:val="UMP-tekstpodstawowy"/>
      </w:pPr>
      <w:r w:rsidRPr="00663764">
        <w:t>[</w:t>
      </w:r>
      <w:r w:rsidR="00F37DE6" w:rsidRPr="00663764">
        <w:t>3</w:t>
      </w:r>
      <w:r w:rsidRPr="00663764">
        <w:t>] Art. 192 ustawy z dnia 20 lipca 2017 r. Prawo wodne (</w:t>
      </w:r>
      <w:proofErr w:type="spellStart"/>
      <w:r w:rsidRPr="00663764">
        <w:t>t.j</w:t>
      </w:r>
      <w:proofErr w:type="spellEnd"/>
      <w:r w:rsidRPr="00663764">
        <w:t>. Dz.U. z 2025 poz. 960 ze zm.).</w:t>
      </w:r>
    </w:p>
    <w:p w14:paraId="0F05743A" w14:textId="34DE7D01" w:rsidR="00FC38B7" w:rsidRPr="00663764" w:rsidRDefault="00FC38B7" w:rsidP="00EA5461">
      <w:pPr>
        <w:pStyle w:val="UMP-tekstpodstawowy"/>
      </w:pPr>
      <w:r w:rsidRPr="00663764">
        <w:t>[</w:t>
      </w:r>
      <w:r w:rsidR="002C70D5" w:rsidRPr="00663764">
        <w:t>4</w:t>
      </w:r>
      <w:r w:rsidRPr="00663764">
        <w:t>] Ustawa z dnia 16 kwietnia 2004 r. o ochronie przyrody (</w:t>
      </w:r>
      <w:proofErr w:type="spellStart"/>
      <w:r w:rsidRPr="00663764">
        <w:t>t.j</w:t>
      </w:r>
      <w:proofErr w:type="spellEnd"/>
      <w:r w:rsidRPr="00663764">
        <w:t>. Dz.U. z 2026 poz. 13).</w:t>
      </w:r>
    </w:p>
    <w:p w14:paraId="060800CE" w14:textId="64868E0A" w:rsidR="00EA5461" w:rsidRDefault="00EA5461" w:rsidP="00EA5461">
      <w:pPr>
        <w:pStyle w:val="UMP-tekstpodstawowy"/>
      </w:pPr>
      <w:r w:rsidRPr="00663764">
        <w:t>[</w:t>
      </w:r>
      <w:r w:rsidR="002C70D5" w:rsidRPr="00663764">
        <w:t>5</w:t>
      </w:r>
      <w:r w:rsidRPr="00663764">
        <w:t>] Ustawa z dnia 24 sierpnia 2001 r. Kodeks postępowania w sprawach o wykroczenia (</w:t>
      </w:r>
      <w:proofErr w:type="spellStart"/>
      <w:r w:rsidRPr="00663764">
        <w:t>t.j</w:t>
      </w:r>
      <w:proofErr w:type="spellEnd"/>
      <w:r w:rsidRPr="00663764">
        <w:t>.</w:t>
      </w:r>
      <w:r w:rsidR="00EE5528" w:rsidRPr="00663764">
        <w:t> </w:t>
      </w:r>
      <w:r w:rsidRPr="00663764">
        <w:t>Dz.U. z 2025 poz. 860 ze zm.).</w:t>
      </w:r>
    </w:p>
    <w:p w14:paraId="19040DD2" w14:textId="50B6712F" w:rsidR="003D0948" w:rsidRPr="00663764" w:rsidRDefault="003D0948" w:rsidP="003D0948">
      <w:pPr>
        <w:pStyle w:val="UMP-tekstpodstawowy"/>
      </w:pPr>
      <w:r>
        <w:t>[6] Wyrok Wojewódzkiego Sądu Administracyjnego w Warszawie z dnia 29 września 2008 r., sygn. IV SA/</w:t>
      </w:r>
      <w:proofErr w:type="spellStart"/>
      <w:r>
        <w:t>Wa</w:t>
      </w:r>
      <w:proofErr w:type="spellEnd"/>
      <w:r>
        <w:t xml:space="preserve"> 952/08 oraz wyrok Wojewódzkiego Sądu Administracyjnego w Łodzi z</w:t>
      </w:r>
      <w:r w:rsidR="00182542">
        <w:t> </w:t>
      </w:r>
      <w:r>
        <w:t>dnia</w:t>
      </w:r>
      <w:r w:rsidR="00182542">
        <w:t> </w:t>
      </w:r>
      <w:r>
        <w:t>30 listopada 2010 r., sygn. II SA/</w:t>
      </w:r>
      <w:proofErr w:type="spellStart"/>
      <w:r>
        <w:t>Łd</w:t>
      </w:r>
      <w:proofErr w:type="spellEnd"/>
      <w:r>
        <w:t xml:space="preserve"> 1034/10.</w:t>
      </w:r>
    </w:p>
    <w:p w14:paraId="38353697" w14:textId="63253A49" w:rsidR="009147B1" w:rsidRPr="00663764" w:rsidRDefault="002A16A4">
      <w:pPr>
        <w:pStyle w:val="UMP-zwrotzpowaaniem"/>
      </w:pPr>
      <w:r w:rsidRPr="00663764">
        <w:t>Z wyrazami szacunku</w:t>
      </w:r>
    </w:p>
    <w:p w14:paraId="2517B16A" w14:textId="77777777" w:rsidR="00A62D8F" w:rsidRDefault="00A62D8F" w:rsidP="00A62D8F">
      <w:pPr>
        <w:pStyle w:val="UMP-podpis"/>
      </w:pPr>
      <w:r>
        <w:t>Z up. PREZYDENTA MIASTA</w:t>
      </w:r>
    </w:p>
    <w:p w14:paraId="18FDEE27" w14:textId="77777777" w:rsidR="00A62D8F" w:rsidRDefault="00A62D8F" w:rsidP="00A62D8F">
      <w:pPr>
        <w:pStyle w:val="UMP-podpis"/>
      </w:pPr>
      <w:r>
        <w:t xml:space="preserve">(-) Natalia </w:t>
      </w:r>
      <w:proofErr w:type="spellStart"/>
      <w:r>
        <w:t>Weremczuk</w:t>
      </w:r>
      <w:proofErr w:type="spellEnd"/>
    </w:p>
    <w:p w14:paraId="60A5FBF3" w14:textId="77777777" w:rsidR="00A62D8F" w:rsidRDefault="00A62D8F" w:rsidP="00A62D8F">
      <w:pPr>
        <w:pStyle w:val="UMP-podpis"/>
      </w:pPr>
      <w:r>
        <w:t>ZASTĘPCZYNI</w:t>
      </w:r>
    </w:p>
    <w:p w14:paraId="2639EFFE" w14:textId="5ABF7271" w:rsidR="004054CE" w:rsidRDefault="00A62D8F" w:rsidP="00A62D8F">
      <w:pPr>
        <w:pStyle w:val="UMP-podpis"/>
      </w:pPr>
      <w:r>
        <w:t>PREZYDENTA MIASTA POZNANIA</w:t>
      </w:r>
    </w:p>
    <w:p w14:paraId="7443733B" w14:textId="77777777" w:rsidR="009147B1" w:rsidRPr="00663764" w:rsidRDefault="002A16A4">
      <w:pPr>
        <w:pStyle w:val="UMP-data-znak-UID-za-prowadzi"/>
      </w:pPr>
      <w:r w:rsidRPr="00663764">
        <w:t>Do wiadomości:</w:t>
      </w:r>
    </w:p>
    <w:p w14:paraId="5AA88190" w14:textId="77777777" w:rsidR="009147B1" w:rsidRPr="00663764" w:rsidRDefault="002A16A4">
      <w:pPr>
        <w:pStyle w:val="UMP-data-znak-UID-za-prowadzi"/>
      </w:pPr>
      <w:r w:rsidRPr="00663764">
        <w:t>Przewodniczący Rady Miasta</w:t>
      </w:r>
    </w:p>
    <w:sectPr w:rsidR="009147B1" w:rsidRPr="00663764" w:rsidSect="00E659A0">
      <w:type w:val="continuous"/>
      <w:pgSz w:w="11906" w:h="16838"/>
      <w:pgMar w:top="1560" w:right="1418" w:bottom="1843" w:left="1418" w:header="567" w:footer="708" w:gutter="0"/>
      <w:cols w:space="708"/>
      <w:formProt w:val="0"/>
      <w:docGrid w:linePitch="600" w:charSpace="3686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D0FD25" w16cid:durableId="2C7BAD69"/>
  <w16cid:commentId w16cid:paraId="3A71A3B0" w16cid:durableId="2C7BADA7"/>
  <w16cid:commentId w16cid:paraId="34A161A4" w16cid:durableId="2C7BA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3FE28" w14:textId="77777777" w:rsidR="00657542" w:rsidRDefault="00657542">
      <w:pPr>
        <w:spacing w:after="0" w:line="240" w:lineRule="auto"/>
      </w:pPr>
      <w:r>
        <w:separator/>
      </w:r>
    </w:p>
  </w:endnote>
  <w:endnote w:type="continuationSeparator" w:id="0">
    <w:p w14:paraId="3C142E1F" w14:textId="77777777" w:rsidR="00657542" w:rsidRDefault="0065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Free 3 of 9">
    <w:altName w:val="Arial Unicode MS"/>
    <w:panose1 w:val="00000009000000000000"/>
    <w:charset w:val="00"/>
    <w:family w:val="moder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84162" w14:textId="77777777" w:rsidR="004C184C" w:rsidRDefault="004C18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3637" w14:textId="792EC0A4" w:rsidR="009147B1" w:rsidRDefault="002A16A4">
    <w:pPr>
      <w:pStyle w:val="UMP-stopkanrstrony"/>
    </w:pPr>
    <w:r>
      <w:t xml:space="preserve">Strona </w:t>
    </w:r>
    <w:r>
      <w:fldChar w:fldCharType="begin"/>
    </w:r>
    <w:r>
      <w:instrText>PAGE</w:instrText>
    </w:r>
    <w:r>
      <w:fldChar w:fldCharType="separate"/>
    </w:r>
    <w:r w:rsidR="006667F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635BC" w14:textId="476AEB73" w:rsidR="009147B1" w:rsidRDefault="002A16A4">
    <w:pPr>
      <w:pStyle w:val="UMP-stopkastrony"/>
    </w:pPr>
    <w:r>
      <w:t xml:space="preserve">Urząd Miasta Poznania, </w:t>
    </w:r>
    <w:r w:rsidR="00853937">
      <w:t>P</w:t>
    </w:r>
    <w:r>
      <w:t>lac Kolegiacki 17, 61-841 Poznań</w:t>
    </w:r>
  </w:p>
  <w:p w14:paraId="0A985CDE" w14:textId="77777777" w:rsidR="009147B1" w:rsidRPr="00DC3B11" w:rsidRDefault="002A16A4">
    <w:pPr>
      <w:pStyle w:val="UMP-stopkastrony"/>
      <w:tabs>
        <w:tab w:val="left" w:pos="7227"/>
      </w:tabs>
      <w:rPr>
        <w:rStyle w:val="UMP-stopkahipercze"/>
      </w:rPr>
    </w:pPr>
    <w:r>
      <w:rPr>
        <w:lang w:val="en-US"/>
      </w:rPr>
      <w:t xml:space="preserve">tel. +48 61 878 53 16, </w:t>
    </w:r>
    <w:proofErr w:type="spellStart"/>
    <w:r>
      <w:rPr>
        <w:lang w:val="en-US"/>
      </w:rPr>
      <w:t>faks</w:t>
    </w:r>
    <w:proofErr w:type="spellEnd"/>
    <w:r>
      <w:rPr>
        <w:lang w:val="en-US"/>
      </w:rPr>
      <w:t xml:space="preserve"> +48 61 852 53 84, </w:t>
    </w:r>
    <w:hyperlink r:id="rId1">
      <w:r w:rsidRPr="00DC3B11">
        <w:rPr>
          <w:rStyle w:val="UMP-stopkahipercze"/>
        </w:rPr>
        <w:t>sekretariat_n.weremczuk@um.poznan.pl</w:t>
      </w:r>
    </w:hyperlink>
    <w:r w:rsidRPr="00DC3B11">
      <w:rPr>
        <w:rStyle w:val="UMP-stopkahipercze"/>
      </w:rPr>
      <w:t>,</w:t>
    </w:r>
    <w:r w:rsidRPr="004C184C">
      <w:t xml:space="preserve"> </w:t>
    </w:r>
    <w:hyperlink r:id="rId2">
      <w:r w:rsidRPr="00DC3B11">
        <w:rPr>
          <w:rStyle w:val="UMP-stopkahipercze"/>
        </w:rPr>
        <w:t>www.poznan.pl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E6630" w14:textId="77777777" w:rsidR="00657542" w:rsidRDefault="00657542">
      <w:pPr>
        <w:spacing w:after="0" w:line="240" w:lineRule="auto"/>
      </w:pPr>
      <w:r>
        <w:separator/>
      </w:r>
    </w:p>
  </w:footnote>
  <w:footnote w:type="continuationSeparator" w:id="0">
    <w:p w14:paraId="0DAA02B5" w14:textId="77777777" w:rsidR="00657542" w:rsidRDefault="0065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9093" w14:textId="77777777" w:rsidR="004C184C" w:rsidRDefault="004C184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13AD" w14:textId="77777777" w:rsidR="004C184C" w:rsidRDefault="004C184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684" w14:textId="77777777" w:rsidR="009147B1" w:rsidRDefault="002A16A4">
    <w:pPr>
      <w:pStyle w:val="Nagwek"/>
      <w:spacing w:line="288" w:lineRule="auto"/>
    </w:pPr>
    <w:r>
      <w:rPr>
        <w:noProof/>
      </w:rPr>
      <w:drawing>
        <wp:inline distT="0" distB="0" distL="0" distR="0" wp14:anchorId="0505D217" wp14:editId="4B597048">
          <wp:extent cx="1314450" cy="1181100"/>
          <wp:effectExtent l="0" t="0" r="0" b="0"/>
          <wp:docPr id="1" name="Obraz 15" descr="Herb Miasta Pozn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5" descr="Herb Miasta Poznania"/>
                  <pic:cNvPicPr>
                    <a:picLocks noChangeAspect="1" noChangeArrowheads="1"/>
                  </pic:cNvPicPr>
                </pic:nvPicPr>
                <pic:blipFill>
                  <a:blip r:embed="rId1"/>
                  <a:stretch>
                    <a:fillRect/>
                  </a:stretch>
                </pic:blipFill>
                <pic:spPr bwMode="auto">
                  <a:xfrm>
                    <a:off x="0" y="0"/>
                    <a:ext cx="1314450"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707FE"/>
    <w:multiLevelType w:val="multilevel"/>
    <w:tmpl w:val="724C4F2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A6C57"/>
    <w:multiLevelType w:val="hybridMultilevel"/>
    <w:tmpl w:val="3CEA44D0"/>
    <w:lvl w:ilvl="0" w:tplc="4676709A">
      <w:start w:val="1"/>
      <w:numFmt w:val="decimal"/>
      <w:pStyle w:val="UMP-odpowiednapyt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C1536E"/>
    <w:multiLevelType w:val="multilevel"/>
    <w:tmpl w:val="B322ACEE"/>
    <w:lvl w:ilvl="0">
      <w:start w:val="1"/>
      <w:numFmt w:val="decimal"/>
      <w:pStyle w:val="UMP-listanumerowana"/>
      <w:lvlText w:val="%1."/>
      <w:lvlJc w:val="left"/>
      <w:pPr>
        <w:tabs>
          <w:tab w:val="num" w:pos="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6D13D21"/>
    <w:multiLevelType w:val="multilevel"/>
    <w:tmpl w:val="BD1C7F4E"/>
    <w:lvl w:ilvl="0">
      <w:start w:val="1"/>
      <w:numFmt w:val="bullet"/>
      <w:pStyle w:val="UMP-listawyroniona"/>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7B13613"/>
    <w:multiLevelType w:val="multilevel"/>
    <w:tmpl w:val="4EEAD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B1"/>
    <w:rsid w:val="000435A4"/>
    <w:rsid w:val="00055ED2"/>
    <w:rsid w:val="000820CC"/>
    <w:rsid w:val="000A792F"/>
    <w:rsid w:val="000B010C"/>
    <w:rsid w:val="000B1722"/>
    <w:rsid w:val="000C7658"/>
    <w:rsid w:val="00141A3F"/>
    <w:rsid w:val="00154AEB"/>
    <w:rsid w:val="00180B18"/>
    <w:rsid w:val="00182542"/>
    <w:rsid w:val="00196257"/>
    <w:rsid w:val="001973BB"/>
    <w:rsid w:val="001C238F"/>
    <w:rsid w:val="001D55AC"/>
    <w:rsid w:val="00224492"/>
    <w:rsid w:val="00293AAF"/>
    <w:rsid w:val="002A16A4"/>
    <w:rsid w:val="002C4FA8"/>
    <w:rsid w:val="002C70D5"/>
    <w:rsid w:val="002D0E4D"/>
    <w:rsid w:val="00300F88"/>
    <w:rsid w:val="00325279"/>
    <w:rsid w:val="00333E2D"/>
    <w:rsid w:val="00347AEF"/>
    <w:rsid w:val="0035511F"/>
    <w:rsid w:val="00397D3F"/>
    <w:rsid w:val="003B05D6"/>
    <w:rsid w:val="003D0948"/>
    <w:rsid w:val="003E66F9"/>
    <w:rsid w:val="003E7EE9"/>
    <w:rsid w:val="004054CE"/>
    <w:rsid w:val="00405863"/>
    <w:rsid w:val="00412832"/>
    <w:rsid w:val="0044634D"/>
    <w:rsid w:val="004774BB"/>
    <w:rsid w:val="004A55CC"/>
    <w:rsid w:val="004B39CA"/>
    <w:rsid w:val="004C184C"/>
    <w:rsid w:val="004D7297"/>
    <w:rsid w:val="005118C6"/>
    <w:rsid w:val="0051286B"/>
    <w:rsid w:val="00515E6E"/>
    <w:rsid w:val="00564419"/>
    <w:rsid w:val="005A71F3"/>
    <w:rsid w:val="005C5B0E"/>
    <w:rsid w:val="005E3756"/>
    <w:rsid w:val="005F207E"/>
    <w:rsid w:val="00604A4A"/>
    <w:rsid w:val="00657542"/>
    <w:rsid w:val="00663764"/>
    <w:rsid w:val="006667FE"/>
    <w:rsid w:val="00683A3F"/>
    <w:rsid w:val="006B7EB0"/>
    <w:rsid w:val="006F6782"/>
    <w:rsid w:val="006F7093"/>
    <w:rsid w:val="00727B84"/>
    <w:rsid w:val="007D0600"/>
    <w:rsid w:val="00822199"/>
    <w:rsid w:val="00842B32"/>
    <w:rsid w:val="00853937"/>
    <w:rsid w:val="00863954"/>
    <w:rsid w:val="00881AAB"/>
    <w:rsid w:val="00901FC0"/>
    <w:rsid w:val="009147B1"/>
    <w:rsid w:val="00965D0D"/>
    <w:rsid w:val="009B349B"/>
    <w:rsid w:val="009C5A52"/>
    <w:rsid w:val="009F205C"/>
    <w:rsid w:val="00A43565"/>
    <w:rsid w:val="00A61D46"/>
    <w:rsid w:val="00A62D8F"/>
    <w:rsid w:val="00A74358"/>
    <w:rsid w:val="00A926B5"/>
    <w:rsid w:val="00AA07E1"/>
    <w:rsid w:val="00B034C6"/>
    <w:rsid w:val="00BE141D"/>
    <w:rsid w:val="00C14F30"/>
    <w:rsid w:val="00C23345"/>
    <w:rsid w:val="00C822DB"/>
    <w:rsid w:val="00C923D0"/>
    <w:rsid w:val="00CB407A"/>
    <w:rsid w:val="00CD47E0"/>
    <w:rsid w:val="00D03785"/>
    <w:rsid w:val="00D06A81"/>
    <w:rsid w:val="00D7058C"/>
    <w:rsid w:val="00D716E3"/>
    <w:rsid w:val="00DA1341"/>
    <w:rsid w:val="00DC3B11"/>
    <w:rsid w:val="00DE57FB"/>
    <w:rsid w:val="00DF39EA"/>
    <w:rsid w:val="00E176CC"/>
    <w:rsid w:val="00E30C21"/>
    <w:rsid w:val="00E659A0"/>
    <w:rsid w:val="00E95CE8"/>
    <w:rsid w:val="00EA5461"/>
    <w:rsid w:val="00EA763A"/>
    <w:rsid w:val="00ED7FF5"/>
    <w:rsid w:val="00EE5528"/>
    <w:rsid w:val="00EF430F"/>
    <w:rsid w:val="00F23F6F"/>
    <w:rsid w:val="00F30C0A"/>
    <w:rsid w:val="00F37DE6"/>
    <w:rsid w:val="00F8529A"/>
    <w:rsid w:val="00F92253"/>
    <w:rsid w:val="00FA430F"/>
    <w:rsid w:val="00FB18DF"/>
    <w:rsid w:val="00FC38B7"/>
    <w:rsid w:val="00FE3A4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5ACF"/>
  <w15:docId w15:val="{304FB921-6A82-41BB-87F8-EBF507F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kern w:val="2"/>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semiHidden="1" w:uiPriority="10" w:unhideWhenUsed="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1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semiHidden="1" w:uiPriority="22" w:unhideWhenUsed="1"/>
    <w:lsdException w:name="Emphasis" w:locked="1" w:semiHidden="1" w:uiPriority="20"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66B2"/>
    <w:pPr>
      <w:spacing w:after="240" w:line="288" w:lineRule="auto"/>
    </w:pPr>
  </w:style>
  <w:style w:type="paragraph" w:styleId="Nagwek1">
    <w:name w:val="heading 1"/>
    <w:basedOn w:val="Normalny"/>
    <w:next w:val="Normalny"/>
    <w:link w:val="Nagwek1Znak"/>
    <w:uiPriority w:val="9"/>
    <w:unhideWhenUsed/>
    <w:qFormat/>
    <w:locked/>
    <w:rsid w:val="002D349B"/>
    <w:pPr>
      <w:keepNext/>
      <w:keepLines/>
      <w:spacing w:before="240"/>
      <w:outlineLvl w:val="0"/>
    </w:pPr>
    <w:rPr>
      <w:rFonts w:asciiTheme="majorHAnsi" w:eastAsiaTheme="majorEastAsia" w:hAnsiTheme="majorHAnsi" w:cs="Times New Roman"/>
      <w:color w:val="2F5496" w:themeColor="accent1" w:themeShade="BF"/>
      <w:sz w:val="32"/>
      <w:szCs w:val="32"/>
    </w:rPr>
  </w:style>
  <w:style w:type="paragraph" w:styleId="Nagwek2">
    <w:name w:val="heading 2"/>
    <w:basedOn w:val="Normalny"/>
    <w:next w:val="Normalny"/>
    <w:link w:val="Nagwek2Znak"/>
    <w:uiPriority w:val="9"/>
    <w:unhideWhenUsed/>
    <w:locked/>
    <w:rsid w:val="00224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6A1D5E"/>
    <w:rPr>
      <w:rFonts w:asciiTheme="majorHAnsi" w:eastAsiaTheme="majorEastAsia" w:hAnsiTheme="majorHAnsi" w:cs="Times New Roman"/>
      <w:color w:val="2F5496" w:themeColor="accent1" w:themeShade="BF"/>
      <w:sz w:val="32"/>
      <w:szCs w:val="32"/>
    </w:rPr>
  </w:style>
  <w:style w:type="character" w:customStyle="1" w:styleId="czeinternetowe">
    <w:name w:val="Łącze internetowe"/>
    <w:basedOn w:val="Domylnaczcionkaakapitu"/>
    <w:uiPriority w:val="99"/>
    <w:unhideWhenUsed/>
    <w:qFormat/>
    <w:locked/>
    <w:rsid w:val="00EB579D"/>
    <w:rPr>
      <w:rFonts w:ascii="Arial" w:hAnsi="Arial" w:cs="Times New Roman"/>
      <w:color w:val="auto"/>
      <w:spacing w:val="0"/>
      <w:kern w:val="2"/>
      <w:position w:val="0"/>
      <w:sz w:val="22"/>
      <w:u w:val="single"/>
      <w:vertAlign w:val="baseline"/>
    </w:rPr>
  </w:style>
  <w:style w:type="character" w:customStyle="1" w:styleId="UMP-kodkreskowyznakkocaakapitu">
    <w:name w:val="UMP - kod kreskowy znak końca akapitu"/>
    <w:qFormat/>
    <w:rsid w:val="006C28D0"/>
    <w:rPr>
      <w:rFonts w:ascii="Arial" w:hAnsi="Arial"/>
      <w:color w:val="auto"/>
      <w:spacing w:val="0"/>
      <w:w w:val="100"/>
      <w:kern w:val="2"/>
      <w:position w:val="0"/>
      <w:sz w:val="22"/>
      <w:u w:val="none"/>
      <w:vertAlign w:val="baseline"/>
    </w:rPr>
  </w:style>
  <w:style w:type="character" w:customStyle="1" w:styleId="UMP-klauzularodohipercze">
    <w:name w:val="UMP - klauzula rodo hiperłącze"/>
    <w:qFormat/>
    <w:rsid w:val="00316E6F"/>
    <w:rPr>
      <w:rFonts w:ascii="Arial" w:hAnsi="Arial"/>
      <w:color w:val="auto"/>
      <w:spacing w:val="20"/>
      <w:w w:val="100"/>
      <w:kern w:val="2"/>
      <w:position w:val="0"/>
      <w:sz w:val="22"/>
      <w:u w:val="single"/>
      <w:vertAlign w:val="baseline"/>
    </w:rPr>
  </w:style>
  <w:style w:type="character" w:customStyle="1" w:styleId="UMP-stopkahipercze">
    <w:name w:val="UMP - stopka hiperłącze"/>
    <w:qFormat/>
    <w:rsid w:val="00297D75"/>
    <w:rPr>
      <w:rFonts w:ascii="Arial" w:hAnsi="Arial"/>
      <w:color w:val="auto"/>
      <w:spacing w:val="0"/>
      <w:w w:val="100"/>
      <w:position w:val="0"/>
      <w:sz w:val="18"/>
      <w:u w:val="single"/>
      <w:vertAlign w:val="baseline"/>
    </w:rPr>
  </w:style>
  <w:style w:type="character" w:customStyle="1" w:styleId="UMP-dotyczypogrubione">
    <w:name w:val="UMP - dotyczy pogrubione"/>
    <w:qFormat/>
    <w:rsid w:val="00BD5601"/>
    <w:rPr>
      <w:rFonts w:ascii="Arial" w:hAnsi="Arial"/>
      <w:b/>
      <w:color w:val="auto"/>
      <w:kern w:val="2"/>
      <w:position w:val="0"/>
      <w:sz w:val="22"/>
      <w:u w:val="none"/>
      <w:vertAlign w:val="baseline"/>
    </w:rPr>
  </w:style>
  <w:style w:type="character" w:customStyle="1" w:styleId="NagwekZnak">
    <w:name w:val="Nagłówek Znak"/>
    <w:basedOn w:val="Domylnaczcionkaakapitu"/>
    <w:link w:val="Nagwek"/>
    <w:uiPriority w:val="99"/>
    <w:qFormat/>
    <w:locked/>
    <w:rsid w:val="00297D75"/>
    <w:rPr>
      <w:rFonts w:cs="Times New Roman"/>
    </w:rPr>
  </w:style>
  <w:style w:type="character" w:customStyle="1" w:styleId="StopkaZnak">
    <w:name w:val="Stopka Znak"/>
    <w:basedOn w:val="Domylnaczcionkaakapitu"/>
    <w:link w:val="Stopka"/>
    <w:uiPriority w:val="99"/>
    <w:qFormat/>
    <w:locked/>
    <w:rsid w:val="00297D75"/>
    <w:rPr>
      <w:rFonts w:cs="Times New Roman"/>
    </w:rPr>
  </w:style>
  <w:style w:type="character" w:customStyle="1" w:styleId="TekstdymkaZnak">
    <w:name w:val="Tekst dymka Znak"/>
    <w:basedOn w:val="Domylnaczcionkaakapitu"/>
    <w:link w:val="Tekstdymka"/>
    <w:uiPriority w:val="99"/>
    <w:semiHidden/>
    <w:qFormat/>
    <w:locked/>
    <w:rPr>
      <w:rFonts w:ascii="Segoe UI" w:hAnsi="Segoe UI" w:cs="Segoe UI"/>
      <w:sz w:val="18"/>
      <w:szCs w:val="18"/>
    </w:rPr>
  </w:style>
  <w:style w:type="character" w:styleId="Odwoaniedokomentarza">
    <w:name w:val="annotation reference"/>
    <w:basedOn w:val="Domylnaczcionkaakapitu"/>
    <w:uiPriority w:val="99"/>
    <w:semiHidden/>
    <w:unhideWhenUsed/>
    <w:qFormat/>
    <w:locked/>
    <w:rsid w:val="00AC0696"/>
    <w:rPr>
      <w:sz w:val="16"/>
      <w:szCs w:val="16"/>
    </w:rPr>
  </w:style>
  <w:style w:type="character" w:customStyle="1" w:styleId="TekstkomentarzaZnak">
    <w:name w:val="Tekst komentarza Znak"/>
    <w:basedOn w:val="Domylnaczcionkaakapitu"/>
    <w:link w:val="Tekstkomentarza"/>
    <w:uiPriority w:val="99"/>
    <w:semiHidden/>
    <w:qFormat/>
    <w:rsid w:val="00AC0696"/>
    <w:rPr>
      <w:sz w:val="20"/>
      <w:szCs w:val="20"/>
    </w:rPr>
  </w:style>
  <w:style w:type="character" w:customStyle="1" w:styleId="TematkomentarzaZnak">
    <w:name w:val="Temat komentarza Znak"/>
    <w:basedOn w:val="TekstkomentarzaZnak"/>
    <w:link w:val="Tematkomentarza"/>
    <w:uiPriority w:val="99"/>
    <w:semiHidden/>
    <w:qFormat/>
    <w:rsid w:val="00AC0696"/>
    <w:rPr>
      <w:b/>
      <w:bCs/>
      <w:sz w:val="20"/>
      <w:szCs w:val="20"/>
    </w:rPr>
  </w:style>
  <w:style w:type="paragraph" w:styleId="Nagwek">
    <w:name w:val="header"/>
    <w:basedOn w:val="Normalny"/>
    <w:next w:val="Tekstpodstawowy"/>
    <w:link w:val="NagwekZnak"/>
    <w:uiPriority w:val="99"/>
    <w:unhideWhenUsed/>
    <w:locked/>
    <w:rsid w:val="00297D75"/>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customStyle="1" w:styleId="UMP-stopkastrony">
    <w:name w:val="UMP - stopka strony"/>
    <w:qFormat/>
    <w:rsid w:val="00F50E98"/>
    <w:pPr>
      <w:spacing w:line="288" w:lineRule="auto"/>
    </w:pPr>
    <w:rPr>
      <w:sz w:val="18"/>
      <w:szCs w:val="16"/>
    </w:rPr>
  </w:style>
  <w:style w:type="paragraph" w:customStyle="1" w:styleId="UMP-zwrotszanowni">
    <w:name w:val="UMP - zwrot szanowni"/>
    <w:basedOn w:val="UMP-tekstpodstawowy"/>
    <w:next w:val="UMP-tekstpodstawowy"/>
    <w:qFormat/>
    <w:rsid w:val="00443C47"/>
    <w:pPr>
      <w:spacing w:before="480"/>
    </w:pPr>
  </w:style>
  <w:style w:type="paragraph" w:customStyle="1" w:styleId="UMP-dotyczy">
    <w:name w:val="UMP - dotyczy"/>
    <w:next w:val="UMP-zwrotszanowni"/>
    <w:qFormat/>
    <w:rsid w:val="00567B17"/>
    <w:pPr>
      <w:spacing w:before="480" w:after="480" w:line="288" w:lineRule="auto"/>
      <w:contextualSpacing/>
    </w:pPr>
  </w:style>
  <w:style w:type="paragraph" w:customStyle="1" w:styleId="UMP-stopkanrstrony">
    <w:name w:val="UMP - stopka nr strony"/>
    <w:basedOn w:val="UMP-stopkastrony"/>
    <w:qFormat/>
    <w:rsid w:val="00F77749"/>
    <w:pPr>
      <w:jc w:val="center"/>
    </w:pPr>
  </w:style>
  <w:style w:type="paragraph" w:customStyle="1" w:styleId="UMP-nagwekpierwszegopoziomu">
    <w:name w:val="UMP - nagłówek pierwszego poziomu"/>
    <w:basedOn w:val="UMP-tekstpodstawowy"/>
    <w:next w:val="UMP-tekstpodstawowy"/>
    <w:qFormat/>
    <w:rsid w:val="00AA07E1"/>
    <w:pPr>
      <w:outlineLvl w:val="0"/>
    </w:pPr>
    <w:rPr>
      <w:b/>
    </w:rPr>
  </w:style>
  <w:style w:type="paragraph" w:customStyle="1" w:styleId="UMP-data-znak-UID-za-prowadzi">
    <w:name w:val="UMP - data - znak - UID - zał - prowadzi"/>
    <w:qFormat/>
    <w:rsid w:val="00567B17"/>
    <w:pPr>
      <w:spacing w:after="240" w:line="288" w:lineRule="auto"/>
      <w:contextualSpacing/>
    </w:pPr>
  </w:style>
  <w:style w:type="paragraph" w:customStyle="1" w:styleId="UMP-podpis">
    <w:name w:val="UMP - podpis"/>
    <w:basedOn w:val="UMP-tekstpodstawowy"/>
    <w:qFormat/>
    <w:rsid w:val="00F77749"/>
    <w:pPr>
      <w:spacing w:before="0" w:after="480"/>
      <w:ind w:left="4961"/>
      <w:contextualSpacing/>
    </w:pPr>
  </w:style>
  <w:style w:type="paragraph" w:customStyle="1" w:styleId="UMP-zwrotzpowaaniem">
    <w:name w:val="UMP - zwrot z poważaniem"/>
    <w:basedOn w:val="UMP-tekstpodstawowy"/>
    <w:next w:val="UMP-podpis"/>
    <w:qFormat/>
    <w:rsid w:val="0047632A"/>
    <w:pPr>
      <w:spacing w:before="360"/>
      <w:ind w:left="4961"/>
    </w:pPr>
  </w:style>
  <w:style w:type="paragraph" w:customStyle="1" w:styleId="UMP-odbiorca">
    <w:name w:val="UMP - odbiorca"/>
    <w:qFormat/>
    <w:rsid w:val="00BB45A0"/>
    <w:pPr>
      <w:spacing w:line="288" w:lineRule="auto"/>
      <w:ind w:left="4961"/>
    </w:pPr>
  </w:style>
  <w:style w:type="paragraph" w:customStyle="1" w:styleId="UMP-kodkreskowy">
    <w:name w:val="UMP - kod kreskowy"/>
    <w:next w:val="UMP-nrdziennika"/>
    <w:qFormat/>
    <w:rsid w:val="00233C43"/>
    <w:pPr>
      <w:ind w:left="4961"/>
    </w:pPr>
    <w:rPr>
      <w:rFonts w:ascii="Free 3 of 9" w:hAnsi="Free 3 of 9"/>
      <w:sz w:val="40"/>
      <w:szCs w:val="24"/>
    </w:rPr>
  </w:style>
  <w:style w:type="paragraph" w:customStyle="1" w:styleId="UMP-nrdziennika">
    <w:name w:val="UMP - nr dziennika"/>
    <w:next w:val="UMP-odbiorca"/>
    <w:qFormat/>
    <w:rsid w:val="005D7260"/>
    <w:pPr>
      <w:spacing w:before="60" w:after="120" w:line="288" w:lineRule="auto"/>
      <w:ind w:left="4961"/>
    </w:pPr>
  </w:style>
  <w:style w:type="paragraph" w:customStyle="1" w:styleId="UMP-nagwekstrony">
    <w:name w:val="UMP - nagłówek strony"/>
    <w:qFormat/>
    <w:rsid w:val="000F6E86"/>
    <w:pPr>
      <w:spacing w:line="288" w:lineRule="auto"/>
      <w:ind w:right="4536"/>
    </w:pPr>
    <w:rPr>
      <w:caps/>
    </w:rPr>
  </w:style>
  <w:style w:type="paragraph" w:customStyle="1" w:styleId="UMP-klauzularodotytu">
    <w:name w:val="UMP - klauzula rodo tytuł"/>
    <w:basedOn w:val="UMP-klauzularodotre"/>
    <w:next w:val="UMP-klauzularodotre"/>
    <w:qFormat/>
    <w:rsid w:val="00567B17"/>
    <w:pPr>
      <w:pageBreakBefore/>
      <w:outlineLvl w:val="1"/>
    </w:pPr>
    <w:rPr>
      <w:b/>
    </w:rPr>
  </w:style>
  <w:style w:type="paragraph" w:customStyle="1" w:styleId="UMP-listawyroniona">
    <w:name w:val="UMP - lista wyrożniona"/>
    <w:basedOn w:val="UMP-tekstpodstawowy"/>
    <w:qFormat/>
    <w:rsid w:val="002F2FCE"/>
    <w:pPr>
      <w:numPr>
        <w:numId w:val="2"/>
      </w:numPr>
      <w:spacing w:before="0"/>
      <w:contextualSpacing/>
    </w:pPr>
  </w:style>
  <w:style w:type="paragraph" w:customStyle="1" w:styleId="UMP-listanumerowana">
    <w:name w:val="UMP - lista numerowana"/>
    <w:basedOn w:val="UMP-tekstpodstawowy"/>
    <w:qFormat/>
    <w:rsid w:val="002F2FCE"/>
    <w:pPr>
      <w:numPr>
        <w:numId w:val="1"/>
      </w:numPr>
      <w:spacing w:before="0"/>
      <w:ind w:left="425" w:hanging="425"/>
      <w:contextualSpacing/>
    </w:pPr>
  </w:style>
  <w:style w:type="paragraph" w:customStyle="1" w:styleId="UMP-klauzularodotre">
    <w:name w:val="UMP - klauzula rodo treść"/>
    <w:basedOn w:val="UMP-tekstpodstawowy"/>
    <w:qFormat/>
    <w:rsid w:val="00567B17"/>
    <w:rPr>
      <w:spacing w:val="20"/>
    </w:rPr>
  </w:style>
  <w:style w:type="paragraph" w:customStyle="1" w:styleId="UMP-informacja">
    <w:name w:val="UMP - informacja"/>
    <w:basedOn w:val="UMP-tekstpodstawowy"/>
    <w:qFormat/>
    <w:rsid w:val="00567B17"/>
    <w:pPr>
      <w:spacing w:before="480"/>
    </w:pPr>
    <w:rPr>
      <w:spacing w:val="20"/>
    </w:rPr>
  </w:style>
  <w:style w:type="paragraph" w:customStyle="1" w:styleId="UMP-nagwekdrugiegopoziomu">
    <w:name w:val="UMP - nagłówek drugiego poziomu"/>
    <w:basedOn w:val="UMP-tekstpodstawowy"/>
    <w:next w:val="UMP-tekstpodstawowy"/>
    <w:qFormat/>
    <w:rsid w:val="00AA07E1"/>
    <w:pPr>
      <w:outlineLvl w:val="1"/>
    </w:pPr>
  </w:style>
  <w:style w:type="paragraph" w:customStyle="1" w:styleId="UMP-tabeladanewkomrkachdoprzecinkadziesitnego">
    <w:name w:val="UMP - tabela dane w komórkach do przecinka dziesiętnego"/>
    <w:basedOn w:val="UMP-tabeladanewkomrkachdolewej"/>
    <w:qFormat/>
    <w:rsid w:val="00F614E2"/>
    <w:pPr>
      <w:tabs>
        <w:tab w:val="decimal" w:pos="851"/>
      </w:tabs>
    </w:pPr>
    <w:rPr>
      <w:color w:val="000000" w:themeColor="text1"/>
    </w:rPr>
  </w:style>
  <w:style w:type="paragraph" w:customStyle="1" w:styleId="UMP-tabeladanewkomrkachdolewej">
    <w:name w:val="UMP - tabela dane w komórkach do lewej"/>
    <w:qFormat/>
    <w:rsid w:val="005A2F70"/>
    <w:pPr>
      <w:spacing w:before="120" w:after="120" w:line="288" w:lineRule="auto"/>
      <w:ind w:left="113" w:right="113"/>
    </w:pPr>
  </w:style>
  <w:style w:type="paragraph" w:customStyle="1" w:styleId="UMP-tabeladanewkomrkachdorodka">
    <w:name w:val="UMP - tabela dane w komórkach do środka"/>
    <w:basedOn w:val="UMP-tabeladanewkomrkachdolewej"/>
    <w:qFormat/>
    <w:rsid w:val="00F614E2"/>
    <w:pPr>
      <w:jc w:val="center"/>
    </w:pPr>
    <w:rPr>
      <w:color w:val="000000" w:themeColor="text1"/>
    </w:rPr>
  </w:style>
  <w:style w:type="paragraph" w:customStyle="1" w:styleId="UMP-listanumerowanazodstpemakapitowym">
    <w:name w:val="UMP - lista numerowana z odstępem akapitowym"/>
    <w:basedOn w:val="UMP-listanumerowana"/>
    <w:qFormat/>
    <w:rsid w:val="00F23F6F"/>
    <w:pPr>
      <w:contextualSpacing w:val="0"/>
    </w:pPr>
  </w:style>
  <w:style w:type="paragraph" w:customStyle="1" w:styleId="UMP-listawyrnionazodstpemakapitowym">
    <w:name w:val="UMP - lista wyróżniona z odstępem akapitowym"/>
    <w:basedOn w:val="UMP-listawyroniona"/>
    <w:qFormat/>
    <w:rsid w:val="00F23F6F"/>
    <w:pPr>
      <w:ind w:left="357" w:hanging="357"/>
      <w:contextualSpacing w:val="0"/>
    </w:pPr>
  </w:style>
  <w:style w:type="paragraph" w:customStyle="1" w:styleId="UMP-tekstpodstawowy">
    <w:name w:val="UMP - tekst podstawowy"/>
    <w:qFormat/>
    <w:rsid w:val="00567B17"/>
    <w:pPr>
      <w:spacing w:before="240" w:after="240" w:line="288" w:lineRule="auto"/>
    </w:pPr>
    <w:rPr>
      <w:rFonts w:cs="Times New Roman"/>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locked/>
    <w:rsid w:val="00297D7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locke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locked/>
    <w:rsid w:val="00AC069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locked/>
    <w:rsid w:val="00AC0696"/>
    <w:rPr>
      <w:b/>
      <w:bCs/>
    </w:rPr>
  </w:style>
  <w:style w:type="table" w:styleId="Tabela-Siatka">
    <w:name w:val="Table Grid"/>
    <w:basedOn w:val="Standardowy"/>
    <w:uiPriority w:val="99"/>
    <w:rsid w:val="000A7E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2akcent5">
    <w:name w:val="Medium Shading 2 Accent 5"/>
    <w:basedOn w:val="Standardowy"/>
    <w:uiPriority w:val="64"/>
    <w:rsid w:val="00675271"/>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UMP-tabelaprosta">
    <w:name w:val="UMP - tabela prosta"/>
    <w:basedOn w:val="Standardowy"/>
    <w:uiPriority w:val="99"/>
    <w:rsid w:val="00F614E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cPr>
      <w:shd w:val="clear" w:color="auto" w:fill="FFFFFF" w:themeFill="background1"/>
    </w:tcPr>
    <w:tblStylePr w:type="firstRow">
      <w:pPr>
        <w:spacing w:beforeLines="0" w:before="0" w:afterLines="0" w:after="0" w:line="288" w:lineRule="auto"/>
        <w:ind w:rightChars="0" w:right="0"/>
        <w:jc w:val="left"/>
      </w:pPr>
      <w:rPr>
        <w:b/>
        <w:caps w:val="0"/>
        <w:smallCaps w:val="0"/>
        <w:spacing w:val="0"/>
        <w:sz w:val="22"/>
      </w:rPr>
      <w:tblPr/>
      <w:trPr>
        <w:tblHeader/>
      </w:trPr>
    </w:tblStylePr>
    <w:tblStylePr w:type="lastRow">
      <w:rPr>
        <w:b/>
        <w:sz w:val="22"/>
      </w:rPr>
    </w:tblStylePr>
    <w:tblStylePr w:type="firstCol">
      <w:rPr>
        <w:b/>
        <w:sz w:val="22"/>
      </w:rPr>
    </w:tblStylePr>
  </w:style>
  <w:style w:type="table" w:styleId="Tabelasiatki6kolorowaakcent2">
    <w:name w:val="Grid Table 6 Colorful Accent 2"/>
    <w:basedOn w:val="Standardowy"/>
    <w:uiPriority w:val="51"/>
    <w:rsid w:val="006752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Kolorowy1">
    <w:name w:val="Table Colorful 1"/>
    <w:basedOn w:val="Standardowy"/>
    <w:uiPriority w:val="99"/>
    <w:rsid w:val="006752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6" w:space="0" w:color="auto"/>
          <w:tr2bl w:val="none" w:sz="6" w:space="0" w:color="auto"/>
        </w:tcBorders>
        <w:shd w:val="solid" w:color="000000" w:fill="FFFFFF"/>
      </w:tcPr>
    </w:tblStylePr>
    <w:tblStylePr w:type="firstCol">
      <w:rPr>
        <w:b/>
        <w:bCs/>
        <w:i/>
      </w:rPr>
      <w:tblPr/>
      <w:tcPr>
        <w:tcBorders>
          <w:tl2br w:val="none" w:sz="6" w:space="0" w:color="auto"/>
          <w:tr2bl w:val="none" w:sz="6" w:space="0" w:color="auto"/>
        </w:tcBorders>
        <w:shd w:val="solid" w:color="000080" w:fill="FFFFFF"/>
      </w:tcPr>
    </w:tblStylePr>
    <w:tblStylePr w:type="nwCell">
      <w:tblPr/>
      <w:tcPr>
        <w:tcBorders>
          <w:tl2br w:val="none" w:sz="6" w:space="0" w:color="auto"/>
          <w:tr2bl w:val="none" w:sz="6" w:space="0" w:color="auto"/>
        </w:tcBorders>
        <w:shd w:val="solid" w:color="000000" w:fill="FFFFFF"/>
      </w:tcPr>
    </w:tblStylePr>
    <w:tblStylePr w:type="swCell">
      <w:rPr>
        <w:b/>
        <w:bCs/>
        <w:i w:val="0"/>
      </w:rPr>
      <w:tblPr/>
      <w:tcPr>
        <w:tcBorders>
          <w:tl2br w:val="none" w:sz="6" w:space="0" w:color="auto"/>
          <w:tr2bl w:val="none" w:sz="6" w:space="0" w:color="auto"/>
        </w:tcBorders>
      </w:tcPr>
    </w:tblStylePr>
  </w:style>
  <w:style w:type="table" w:styleId="Tabela-Klasyczny3">
    <w:name w:val="Table Classic 3"/>
    <w:basedOn w:val="Standardowy"/>
    <w:uiPriority w:val="99"/>
    <w:rsid w:val="006752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6" w:space="0" w:color="auto"/>
          <w:tr2bl w:val="none" w:sz="6" w:space="0" w:color="auto"/>
        </w:tcBorders>
        <w:shd w:val="solid" w:color="000080" w:fill="FFFFFF"/>
      </w:tcPr>
    </w:tblStylePr>
    <w:tblStylePr w:type="lastRow">
      <w:rPr>
        <w:color w:val="000080"/>
      </w:rPr>
      <w:tblPr/>
      <w:tcPr>
        <w:tcBorders>
          <w:top w:val="single" w:sz="12" w:space="0" w:color="000000"/>
          <w:tl2br w:val="none" w:sz="6" w:space="0" w:color="auto"/>
          <w:tr2bl w:val="none" w:sz="6" w:space="0" w:color="auto"/>
        </w:tcBorders>
        <w:shd w:val="solid" w:color="FFFFFF" w:fill="FFFFFF"/>
      </w:tcPr>
    </w:tblStylePr>
    <w:tblStylePr w:type="firstCol">
      <w:rPr>
        <w:b/>
        <w:bCs/>
        <w:color w:val="000000"/>
      </w:rPr>
      <w:tblPr/>
      <w:tcPr>
        <w:tcBorders>
          <w:tl2br w:val="none" w:sz="6" w:space="0" w:color="auto"/>
          <w:tr2bl w:val="none" w:sz="6" w:space="0" w:color="auto"/>
        </w:tcBorders>
      </w:tcPr>
    </w:tblStylePr>
  </w:style>
  <w:style w:type="character" w:customStyle="1" w:styleId="Nagwek2Znak">
    <w:name w:val="Nagłówek 2 Znak"/>
    <w:basedOn w:val="Domylnaczcionkaakapitu"/>
    <w:link w:val="Nagwek2"/>
    <w:uiPriority w:val="9"/>
    <w:rsid w:val="00224492"/>
    <w:rPr>
      <w:rFonts w:asciiTheme="majorHAnsi" w:eastAsiaTheme="majorEastAsia" w:hAnsiTheme="majorHAnsi" w:cstheme="majorBidi"/>
      <w:color w:val="2F5496" w:themeColor="accent1" w:themeShade="BF"/>
      <w:sz w:val="26"/>
      <w:szCs w:val="26"/>
    </w:rPr>
  </w:style>
  <w:style w:type="paragraph" w:customStyle="1" w:styleId="UMP-odpowiednapytanie">
    <w:name w:val="UMP - odpowiedź na pytanie"/>
    <w:basedOn w:val="UMP-nagwekdrugiegopoziomu"/>
    <w:next w:val="UMP-tekstpodstawowy"/>
    <w:qFormat/>
    <w:rsid w:val="0051286B"/>
    <w:pPr>
      <w:numPr>
        <w:numId w:val="5"/>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15194">
      <w:bodyDiv w:val="1"/>
      <w:marLeft w:val="0"/>
      <w:marRight w:val="0"/>
      <w:marTop w:val="0"/>
      <w:marBottom w:val="0"/>
      <w:divBdr>
        <w:top w:val="none" w:sz="0" w:space="0" w:color="auto"/>
        <w:left w:val="none" w:sz="0" w:space="0" w:color="auto"/>
        <w:bottom w:val="none" w:sz="0" w:space="0" w:color="auto"/>
        <w:right w:val="none" w:sz="0" w:space="0" w:color="auto"/>
      </w:divBdr>
      <w:divsChild>
        <w:div w:id="1863012357">
          <w:marLeft w:val="0"/>
          <w:marRight w:val="0"/>
          <w:marTop w:val="0"/>
          <w:marBottom w:val="0"/>
          <w:divBdr>
            <w:top w:val="none" w:sz="0" w:space="0" w:color="auto"/>
            <w:left w:val="none" w:sz="0" w:space="0" w:color="auto"/>
            <w:bottom w:val="none" w:sz="0" w:space="0" w:color="auto"/>
            <w:right w:val="none" w:sz="0" w:space="0" w:color="auto"/>
          </w:divBdr>
        </w:div>
        <w:div w:id="1709333082">
          <w:marLeft w:val="0"/>
          <w:marRight w:val="0"/>
          <w:marTop w:val="0"/>
          <w:marBottom w:val="0"/>
          <w:divBdr>
            <w:top w:val="none" w:sz="0" w:space="0" w:color="auto"/>
            <w:left w:val="none" w:sz="0" w:space="0" w:color="auto"/>
            <w:bottom w:val="none" w:sz="0" w:space="0" w:color="auto"/>
            <w:right w:val="none" w:sz="0" w:space="0" w:color="auto"/>
          </w:divBdr>
        </w:div>
        <w:div w:id="14395228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www.poznan.pl/" TargetMode="External"/><Relationship Id="rId1" Type="http://schemas.openxmlformats.org/officeDocument/2006/relationships/hyperlink" Target="mailto:sekretariat_n.weremczuk@um.poznan.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259-E98F-428A-9F09-26DF655B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6382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odpowiedź na interpelację nr 49/2026 dotyczącą działań Aquanet SA na terenie użytku ekologicznego Dębina I</vt:lpstr>
    </vt:vector>
  </TitlesOfParts>
  <Company>ump</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49/2026 dotyczącą działań Aquanet SA na terenie użytku ekologicznego Dębina I</dc:title>
  <dc:subject/>
  <dc:creator>Urząd Miasta Poznania</dc:creator>
  <cp:keywords>użytek ekologiczny Dębina I, Aquanet S.A., interpelacja</cp:keywords>
  <dc:description/>
  <cp:lastModifiedBy>ŁW</cp:lastModifiedBy>
  <cp:revision>4</cp:revision>
  <cp:lastPrinted>2022-02-15T10:23:00Z</cp:lastPrinted>
  <dcterms:created xsi:type="dcterms:W3CDTF">2026-02-26T12:04:00Z</dcterms:created>
  <dcterms:modified xsi:type="dcterms:W3CDTF">2026-02-26T12:07:00Z</dcterms:modified>
  <dc:language>pl-PL</dc:language>
</cp:coreProperties>
</file>