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Pr="00EA75B6" w:rsidRDefault="009147B1" w:rsidP="00F469DC">
      <w:pPr>
        <w:spacing w:after="0"/>
        <w:sectPr w:rsidR="009147B1" w:rsidRPr="00EA75B6" w:rsidSect="007619AC">
          <w:footerReference w:type="default" r:id="rId8"/>
          <w:headerReference w:type="first" r:id="rId9"/>
          <w:footerReference w:type="first" r:id="rId10"/>
          <w:pgSz w:w="11906" w:h="16838"/>
          <w:pgMar w:top="1985" w:right="1418" w:bottom="1985" w:left="1418" w:header="284" w:footer="708" w:gutter="0"/>
          <w:cols w:space="708"/>
          <w:formProt w:val="0"/>
          <w:titlePg/>
          <w:docGrid w:linePitch="600" w:charSpace="36864"/>
        </w:sectPr>
      </w:pPr>
    </w:p>
    <w:p w14:paraId="6184A85A" w14:textId="071ED0BB" w:rsidR="009147B1" w:rsidRPr="00EA75B6" w:rsidRDefault="002A16A4">
      <w:pPr>
        <w:pStyle w:val="UMP-data-znak-UID-za-prowadzi"/>
      </w:pPr>
      <w:r w:rsidRPr="00EA75B6">
        <w:t>Poznań,</w:t>
      </w:r>
      <w:r w:rsidR="004054CE" w:rsidRPr="00EA75B6">
        <w:t xml:space="preserve"> </w:t>
      </w:r>
      <w:r w:rsidR="00222CB5">
        <w:t>26.02.</w:t>
      </w:r>
      <w:r w:rsidRPr="00EA75B6">
        <w:t>202</w:t>
      </w:r>
      <w:r w:rsidR="00AA7C28" w:rsidRPr="00EA75B6">
        <w:t>6</w:t>
      </w:r>
      <w:r w:rsidRPr="00EA75B6">
        <w:t xml:space="preserve"> roku</w:t>
      </w:r>
    </w:p>
    <w:p w14:paraId="393B66B4" w14:textId="2DF8E4E1" w:rsidR="009147B1" w:rsidRPr="00EA75B6" w:rsidRDefault="002A16A4">
      <w:pPr>
        <w:pStyle w:val="UMP-data-znak-UID-za-prowadzi"/>
      </w:pPr>
      <w:r w:rsidRPr="00EA75B6">
        <w:t>Znak sprawy: Or-II.0003.1.</w:t>
      </w:r>
      <w:r w:rsidR="00E6003C" w:rsidRPr="00EA75B6">
        <w:t>52</w:t>
      </w:r>
      <w:r w:rsidRPr="00EA75B6">
        <w:t>.202</w:t>
      </w:r>
      <w:r w:rsidR="00AA7C28" w:rsidRPr="00EA75B6">
        <w:t>6</w:t>
      </w:r>
    </w:p>
    <w:p w14:paraId="36DFD159" w14:textId="3B91F4E4" w:rsidR="009147B1" w:rsidRPr="00EA75B6" w:rsidRDefault="002A16A4">
      <w:pPr>
        <w:pStyle w:val="UMP-data-znak-UID-za-prowadzi"/>
        <w:spacing w:after="0"/>
      </w:pPr>
      <w:r w:rsidRPr="00EA75B6">
        <w:t xml:space="preserve">Nr rej.: </w:t>
      </w:r>
      <w:r w:rsidR="00703936">
        <w:t>26022603090</w:t>
      </w:r>
      <w:bookmarkStart w:id="0" w:name="_GoBack"/>
      <w:bookmarkEnd w:id="0"/>
    </w:p>
    <w:p w14:paraId="436F0186" w14:textId="4071450F" w:rsidR="009147B1" w:rsidRPr="00EA75B6" w:rsidRDefault="002A16A4" w:rsidP="00F469DC">
      <w:pPr>
        <w:pStyle w:val="UMP-odbiorca"/>
        <w:spacing w:before="120"/>
      </w:pPr>
      <w:r w:rsidRPr="00EA75B6">
        <w:t>Pan</w:t>
      </w:r>
      <w:r w:rsidR="00E6003C" w:rsidRPr="00EA75B6">
        <w:t>i</w:t>
      </w:r>
    </w:p>
    <w:p w14:paraId="149A4261" w14:textId="1FAAB146" w:rsidR="009147B1" w:rsidRPr="00EA75B6" w:rsidRDefault="00E6003C">
      <w:pPr>
        <w:pStyle w:val="UMP-odbiorca"/>
      </w:pPr>
      <w:r w:rsidRPr="00EA75B6">
        <w:t xml:space="preserve">Justyna </w:t>
      </w:r>
      <w:proofErr w:type="spellStart"/>
      <w:r w:rsidRPr="00EA75B6">
        <w:t>Kuberka</w:t>
      </w:r>
      <w:proofErr w:type="spellEnd"/>
    </w:p>
    <w:p w14:paraId="7CF14EC3" w14:textId="55BB6FF3" w:rsidR="009147B1" w:rsidRPr="00EA75B6" w:rsidRDefault="002A16A4">
      <w:pPr>
        <w:pStyle w:val="UMP-odbiorca"/>
      </w:pPr>
      <w:r w:rsidRPr="00EA75B6">
        <w:t>Radn</w:t>
      </w:r>
      <w:r w:rsidR="00E6003C" w:rsidRPr="00EA75B6">
        <w:t>a</w:t>
      </w:r>
      <w:r w:rsidRPr="00EA75B6">
        <w:t xml:space="preserve"> Miasta Poznania</w:t>
      </w:r>
    </w:p>
    <w:p w14:paraId="506792A3" w14:textId="3A60DBB1" w:rsidR="009147B1" w:rsidRPr="00EA75B6" w:rsidRDefault="002A16A4" w:rsidP="00F469DC">
      <w:pPr>
        <w:pStyle w:val="UMP-nagwekpierwszegopoziomu"/>
        <w:spacing w:before="120" w:after="120"/>
      </w:pPr>
      <w:r w:rsidRPr="00EA75B6">
        <w:t>Odpowiedź na interpelację</w:t>
      </w:r>
    </w:p>
    <w:p w14:paraId="30716489" w14:textId="0E308FF4" w:rsidR="009147B1" w:rsidRPr="00EA75B6" w:rsidRDefault="002A16A4" w:rsidP="007619AC">
      <w:pPr>
        <w:pStyle w:val="UMP-zwrotszanowni"/>
        <w:spacing w:before="240"/>
      </w:pPr>
      <w:r w:rsidRPr="00EA75B6">
        <w:t>Szanown</w:t>
      </w:r>
      <w:r w:rsidR="00E6003C" w:rsidRPr="00EA75B6">
        <w:t>a</w:t>
      </w:r>
      <w:r w:rsidRPr="00EA75B6">
        <w:t xml:space="preserve"> Pani Radn</w:t>
      </w:r>
      <w:r w:rsidR="00E6003C" w:rsidRPr="00EA75B6">
        <w:t>a</w:t>
      </w:r>
      <w:r w:rsidRPr="00EA75B6">
        <w:t>,</w:t>
      </w:r>
    </w:p>
    <w:p w14:paraId="092AB623" w14:textId="22F59A40" w:rsidR="009147B1" w:rsidRPr="00EA75B6" w:rsidRDefault="00E6003C">
      <w:pPr>
        <w:pStyle w:val="UMP-tekstpodstawowy"/>
        <w:rPr>
          <w:szCs w:val="22"/>
        </w:rPr>
      </w:pPr>
      <w:r w:rsidRPr="00EA75B6">
        <w:rPr>
          <w:szCs w:val="22"/>
        </w:rPr>
        <w:t>13 lutego</w:t>
      </w:r>
      <w:r w:rsidR="002A16A4" w:rsidRPr="00EA75B6">
        <w:rPr>
          <w:szCs w:val="22"/>
        </w:rPr>
        <w:t xml:space="preserve"> 202</w:t>
      </w:r>
      <w:r w:rsidR="00AA7C28" w:rsidRPr="00EA75B6">
        <w:rPr>
          <w:szCs w:val="22"/>
        </w:rPr>
        <w:t>6</w:t>
      </w:r>
      <w:r w:rsidR="002A16A4" w:rsidRPr="00EA75B6">
        <w:rPr>
          <w:szCs w:val="22"/>
        </w:rPr>
        <w:t xml:space="preserve"> r</w:t>
      </w:r>
      <w:r w:rsidR="006D2661" w:rsidRPr="00EA75B6">
        <w:rPr>
          <w:szCs w:val="22"/>
        </w:rPr>
        <w:t>.</w:t>
      </w:r>
      <w:r w:rsidR="002A16A4" w:rsidRPr="00EA75B6">
        <w:rPr>
          <w:szCs w:val="22"/>
        </w:rPr>
        <w:t xml:space="preserve"> wpłynęła </w:t>
      </w:r>
      <w:r w:rsidR="006A5660" w:rsidRPr="00EA75B6">
        <w:rPr>
          <w:szCs w:val="22"/>
        </w:rPr>
        <w:t xml:space="preserve">do mnie </w:t>
      </w:r>
      <w:r w:rsidR="002A16A4" w:rsidRPr="00EA75B6">
        <w:rPr>
          <w:szCs w:val="22"/>
        </w:rPr>
        <w:t>Pan</w:t>
      </w:r>
      <w:r w:rsidRPr="00EA75B6">
        <w:rPr>
          <w:szCs w:val="22"/>
        </w:rPr>
        <w:t>i</w:t>
      </w:r>
      <w:r w:rsidR="002A16A4" w:rsidRPr="00EA75B6">
        <w:rPr>
          <w:szCs w:val="22"/>
        </w:rPr>
        <w:t xml:space="preserve"> interpelacja dotycząca </w:t>
      </w:r>
      <w:r w:rsidR="00F678C1" w:rsidRPr="00EA75B6">
        <w:rPr>
          <w:szCs w:val="22"/>
        </w:rPr>
        <w:t>wydania decyzji o</w:t>
      </w:r>
      <w:r w:rsidR="008570DD">
        <w:rPr>
          <w:szCs w:val="22"/>
        </w:rPr>
        <w:t> </w:t>
      </w:r>
      <w:r w:rsidR="00F678C1" w:rsidRPr="00EA75B6">
        <w:rPr>
          <w:szCs w:val="22"/>
        </w:rPr>
        <w:t>zezwoleniu na realizację inwestycji drogowej pt. „Rozbudowa ul. Kraszewskiego w</w:t>
      </w:r>
      <w:r w:rsidR="008570DD">
        <w:rPr>
          <w:szCs w:val="22"/>
        </w:rPr>
        <w:t> </w:t>
      </w:r>
      <w:r w:rsidR="00F678C1" w:rsidRPr="00EA75B6">
        <w:rPr>
          <w:szCs w:val="22"/>
        </w:rPr>
        <w:t>Poznaniu na odcinku od ul. Zwierzynieckiej do ul. Bukowskiej”.</w:t>
      </w:r>
    </w:p>
    <w:p w14:paraId="24DEE4DF" w14:textId="437AF675" w:rsidR="008105E5" w:rsidRPr="00EA75B6" w:rsidRDefault="001D5F9E" w:rsidP="008105E5">
      <w:pPr>
        <w:pStyle w:val="UMP-tekstpodstawowy"/>
        <w:rPr>
          <w:szCs w:val="22"/>
        </w:rPr>
      </w:pPr>
      <w:r w:rsidRPr="00EA75B6">
        <w:rPr>
          <w:szCs w:val="22"/>
        </w:rPr>
        <w:t>Na wstępie należy wskazać, ze r</w:t>
      </w:r>
      <w:r w:rsidR="008105E5" w:rsidRPr="00EA75B6">
        <w:rPr>
          <w:szCs w:val="22"/>
        </w:rPr>
        <w:t>ozbudowa ul. Kraszewskiego</w:t>
      </w:r>
      <w:r w:rsidR="00E00224" w:rsidRPr="00EA75B6">
        <w:rPr>
          <w:szCs w:val="22"/>
        </w:rPr>
        <w:t xml:space="preserve"> </w:t>
      </w:r>
      <w:r w:rsidR="008105E5" w:rsidRPr="00EA75B6">
        <w:rPr>
          <w:szCs w:val="22"/>
        </w:rPr>
        <w:t>na odcinku od ul. Bukowskiej do ul. Zwierzynieckiej realizowana jest w trybie art. 16 ustawy o drogach</w:t>
      </w:r>
      <w:r w:rsidR="00E00224" w:rsidRPr="00EA75B6">
        <w:rPr>
          <w:szCs w:val="22"/>
        </w:rPr>
        <w:t xml:space="preserve"> </w:t>
      </w:r>
      <w:r w:rsidR="008105E5" w:rsidRPr="00EA75B6">
        <w:rPr>
          <w:szCs w:val="22"/>
        </w:rPr>
        <w:t>publicznych</w:t>
      </w:r>
      <w:r w:rsidRPr="00EA75B6">
        <w:rPr>
          <w:szCs w:val="22"/>
        </w:rPr>
        <w:t xml:space="preserve"> [</w:t>
      </w:r>
      <w:r w:rsidR="008105E5" w:rsidRPr="00EA75B6">
        <w:rPr>
          <w:szCs w:val="22"/>
        </w:rPr>
        <w:t>1</w:t>
      </w:r>
      <w:r w:rsidRPr="00EA75B6">
        <w:rPr>
          <w:szCs w:val="22"/>
        </w:rPr>
        <w:t>]</w:t>
      </w:r>
      <w:r w:rsidR="008105E5" w:rsidRPr="00EA75B6">
        <w:rPr>
          <w:szCs w:val="22"/>
        </w:rPr>
        <w:t xml:space="preserve"> przez inwestorów zewnętrznych, w oparciu o </w:t>
      </w:r>
      <w:r w:rsidRPr="00EA75B6">
        <w:rPr>
          <w:szCs w:val="22"/>
        </w:rPr>
        <w:t xml:space="preserve">umowę partycypacyjną </w:t>
      </w:r>
      <w:r w:rsidR="008105E5" w:rsidRPr="00EA75B6">
        <w:rPr>
          <w:szCs w:val="22"/>
        </w:rPr>
        <w:t xml:space="preserve">zawartą z Zarządem </w:t>
      </w:r>
      <w:r w:rsidRPr="00EA75B6">
        <w:rPr>
          <w:szCs w:val="22"/>
        </w:rPr>
        <w:t>Dróg Miejskich</w:t>
      </w:r>
      <w:r w:rsidR="008105E5" w:rsidRPr="00EA75B6">
        <w:rPr>
          <w:szCs w:val="22"/>
        </w:rPr>
        <w:t>. Zakres rzeczowy oraz harmonogram realizacji inwestycji wynikają bezpośrednio</w:t>
      </w:r>
      <w:r w:rsidR="00E00224" w:rsidRPr="00EA75B6">
        <w:rPr>
          <w:szCs w:val="22"/>
        </w:rPr>
        <w:t xml:space="preserve"> </w:t>
      </w:r>
      <w:r w:rsidR="008105E5" w:rsidRPr="00EA75B6">
        <w:rPr>
          <w:szCs w:val="22"/>
        </w:rPr>
        <w:t xml:space="preserve">z umowy i </w:t>
      </w:r>
      <w:r w:rsidR="00BA7CDF" w:rsidRPr="00EA75B6">
        <w:rPr>
          <w:szCs w:val="22"/>
        </w:rPr>
        <w:t xml:space="preserve">są związane </w:t>
      </w:r>
      <w:r w:rsidR="008105E5" w:rsidRPr="00EA75B6">
        <w:rPr>
          <w:szCs w:val="22"/>
        </w:rPr>
        <w:t xml:space="preserve">z realizowaną inwestycją </w:t>
      </w:r>
      <w:proofErr w:type="spellStart"/>
      <w:r w:rsidR="008105E5" w:rsidRPr="00EA75B6">
        <w:rPr>
          <w:szCs w:val="22"/>
        </w:rPr>
        <w:t>niedrogową</w:t>
      </w:r>
      <w:proofErr w:type="spellEnd"/>
      <w:r w:rsidR="008105E5" w:rsidRPr="00EA75B6">
        <w:rPr>
          <w:szCs w:val="22"/>
        </w:rPr>
        <w:t>.</w:t>
      </w:r>
    </w:p>
    <w:p w14:paraId="701C7145" w14:textId="17FFD206" w:rsidR="00364596" w:rsidRPr="00EA75B6" w:rsidRDefault="00364596" w:rsidP="008105E5">
      <w:pPr>
        <w:pStyle w:val="UMP-tekstpodstawowy"/>
        <w:rPr>
          <w:szCs w:val="22"/>
        </w:rPr>
      </w:pPr>
      <w:r w:rsidRPr="00EA75B6">
        <w:rPr>
          <w:szCs w:val="22"/>
        </w:rPr>
        <w:t>Poniżej przedstawiam odpowiedzi na pytania Pani Radnej.</w:t>
      </w:r>
    </w:p>
    <w:p w14:paraId="7814E333" w14:textId="49C07CA1" w:rsidR="00CB196C" w:rsidRPr="00EA75B6" w:rsidRDefault="00CB196C" w:rsidP="00CB196C">
      <w:pPr>
        <w:pStyle w:val="UMP-odpowiednapytanie"/>
      </w:pPr>
      <w:r w:rsidRPr="00EA75B6">
        <w:t>„Czy i w jaki sposób projekt był konsultowany z lokalną społecznością?”</w:t>
      </w:r>
    </w:p>
    <w:p w14:paraId="461925CE" w14:textId="61FE0707" w:rsidR="008105E5" w:rsidRPr="00EA75B6" w:rsidRDefault="00C72C58" w:rsidP="008105E5">
      <w:pPr>
        <w:pStyle w:val="UMP-tekstpodstawowy"/>
      </w:pPr>
      <w:r w:rsidRPr="00EA75B6">
        <w:t>I</w:t>
      </w:r>
      <w:r w:rsidR="008105E5" w:rsidRPr="00EA75B6">
        <w:t>nwestycja realizowana jest w oparciu o miejscowy plan</w:t>
      </w:r>
      <w:r w:rsidR="00E00224" w:rsidRPr="00EA75B6">
        <w:t xml:space="preserve"> </w:t>
      </w:r>
      <w:r w:rsidR="008105E5" w:rsidRPr="00EA75B6">
        <w:t xml:space="preserve">zagospodarowania przestrzennego „Stare </w:t>
      </w:r>
      <w:r w:rsidR="00696577" w:rsidRPr="00EA75B6">
        <w:t>Zoo</w:t>
      </w:r>
      <w:r w:rsidR="008105E5" w:rsidRPr="00EA75B6">
        <w:t>” w Poznaniu</w:t>
      </w:r>
      <w:r w:rsidRPr="00EA75B6">
        <w:t xml:space="preserve"> [2]</w:t>
      </w:r>
      <w:r w:rsidR="008105E5" w:rsidRPr="00EA75B6">
        <w:t>. Na etapie sporządzania i uchwalania planu</w:t>
      </w:r>
      <w:r w:rsidR="00E00224" w:rsidRPr="00EA75B6">
        <w:t xml:space="preserve"> </w:t>
      </w:r>
      <w:r w:rsidR="008105E5" w:rsidRPr="00EA75B6">
        <w:t>miejscowego przeprowadzono pełną procedurę planistyczną, w tym wyłożenie projektu planu</w:t>
      </w:r>
      <w:r w:rsidR="00E00224" w:rsidRPr="00EA75B6">
        <w:t xml:space="preserve"> </w:t>
      </w:r>
      <w:r w:rsidR="008105E5" w:rsidRPr="00EA75B6">
        <w:t>do</w:t>
      </w:r>
      <w:r w:rsidR="00EA75B6">
        <w:t> </w:t>
      </w:r>
      <w:r w:rsidR="008105E5" w:rsidRPr="00EA75B6">
        <w:t xml:space="preserve">publicznego wglądu oraz możliwość składania uwag przez mieszkańców. </w:t>
      </w:r>
      <w:r w:rsidR="00206B32" w:rsidRPr="00EA75B6">
        <w:t>W tym czasie n</w:t>
      </w:r>
      <w:r w:rsidR="008105E5" w:rsidRPr="00EA75B6">
        <w:t>ie zostały wniesione uwagi kwestionujące szerokość pasa drogowego w analizowanym zakresie.</w:t>
      </w:r>
    </w:p>
    <w:p w14:paraId="1885458A" w14:textId="3299230A" w:rsidR="00CB196C" w:rsidRPr="00EA75B6" w:rsidRDefault="00C72C58" w:rsidP="008105E5">
      <w:pPr>
        <w:pStyle w:val="UMP-tekstpodstawowy"/>
      </w:pPr>
      <w:r w:rsidRPr="00EA75B6">
        <w:t>N</w:t>
      </w:r>
      <w:r w:rsidR="008105E5" w:rsidRPr="00EA75B6">
        <w:t>a etapie opracowania koncepcji</w:t>
      </w:r>
      <w:r w:rsidR="00B75C3B" w:rsidRPr="00EA75B6">
        <w:t>,</w:t>
      </w:r>
      <w:r w:rsidR="008105E5" w:rsidRPr="00EA75B6">
        <w:t xml:space="preserve"> </w:t>
      </w:r>
      <w:r w:rsidRPr="00EA75B6">
        <w:t>18 marca 2021 r.</w:t>
      </w:r>
      <w:r w:rsidR="00B75C3B" w:rsidRPr="00EA75B6">
        <w:t>,</w:t>
      </w:r>
      <w:r w:rsidRPr="00EA75B6">
        <w:t xml:space="preserve"> </w:t>
      </w:r>
      <w:r w:rsidR="008105E5" w:rsidRPr="00EA75B6">
        <w:t xml:space="preserve">odbyło się </w:t>
      </w:r>
      <w:r w:rsidR="00CD68B6" w:rsidRPr="00EA75B6">
        <w:t xml:space="preserve">również </w:t>
      </w:r>
      <w:r w:rsidR="008105E5" w:rsidRPr="00EA75B6">
        <w:t>spotkanie informacyjne</w:t>
      </w:r>
      <w:r w:rsidR="00E00224" w:rsidRPr="00EA75B6">
        <w:t xml:space="preserve"> </w:t>
      </w:r>
      <w:r w:rsidR="008105E5" w:rsidRPr="00EA75B6">
        <w:t>z udziałem przedstawicieli Rady Osiedla Jeżyce, projektantem i ZDM.</w:t>
      </w:r>
    </w:p>
    <w:p w14:paraId="545D04F3" w14:textId="71B67815" w:rsidR="00CB196C" w:rsidRPr="00EA75B6" w:rsidRDefault="00CB196C" w:rsidP="00CB196C">
      <w:pPr>
        <w:pStyle w:val="UMP-odpowiednapytanie"/>
      </w:pPr>
      <w:r w:rsidRPr="00EA75B6">
        <w:t>„Czy prawdą jest, że planowana reorganizacja pasa drogowego zwiększy dystans do</w:t>
      </w:r>
      <w:r w:rsidR="00EA75B6">
        <w:t> </w:t>
      </w:r>
      <w:r w:rsidRPr="00EA75B6">
        <w:t>budynku?”</w:t>
      </w:r>
    </w:p>
    <w:p w14:paraId="1BCD85EA" w14:textId="34EDF72C" w:rsidR="008105E5" w:rsidRPr="00EA75B6" w:rsidRDefault="00795B8D" w:rsidP="008105E5">
      <w:pPr>
        <w:pStyle w:val="UMP-tekstpodstawowy"/>
      </w:pPr>
      <w:r w:rsidRPr="00EA75B6">
        <w:t>Z</w:t>
      </w:r>
      <w:r w:rsidR="008105E5" w:rsidRPr="00EA75B6">
        <w:t>godnie z dokumentacją projektową</w:t>
      </w:r>
      <w:r w:rsidR="003543C4" w:rsidRPr="00EA75B6">
        <w:t>,</w:t>
      </w:r>
      <w:r w:rsidR="008105E5" w:rsidRPr="00EA75B6">
        <w:t xml:space="preserve"> projektowany układ drogowy w rejonie</w:t>
      </w:r>
      <w:r w:rsidR="00E00224" w:rsidRPr="00EA75B6">
        <w:t xml:space="preserve"> </w:t>
      </w:r>
      <w:r w:rsidR="008105E5" w:rsidRPr="00EA75B6">
        <w:t>budynku przy</w:t>
      </w:r>
      <w:r w:rsidR="00EA75B6">
        <w:t> </w:t>
      </w:r>
      <w:r w:rsidR="008105E5" w:rsidRPr="00EA75B6">
        <w:t>ul.</w:t>
      </w:r>
      <w:r w:rsidR="00EA75B6">
        <w:t> </w:t>
      </w:r>
      <w:r w:rsidR="008105E5" w:rsidRPr="00EA75B6">
        <w:t>Bukowskiej 25 w części przebiega w liniach rozgraniczających określonych</w:t>
      </w:r>
      <w:r w:rsidR="00E00224" w:rsidRPr="00EA75B6">
        <w:t xml:space="preserve"> </w:t>
      </w:r>
      <w:r w:rsidR="008105E5" w:rsidRPr="00EA75B6">
        <w:t>w planie miejscowym. W stosunku do stanu istniejącego projekt przewiduje odsunięcie</w:t>
      </w:r>
      <w:r w:rsidR="00E00224" w:rsidRPr="00EA75B6">
        <w:t xml:space="preserve"> </w:t>
      </w:r>
      <w:r w:rsidR="008105E5" w:rsidRPr="00EA75B6">
        <w:t>zasadniczego toru jezdni od elewacji budynku. Zmiana linii rozgraniczających wynika z konieczności</w:t>
      </w:r>
      <w:r w:rsidR="00E00224" w:rsidRPr="00EA75B6">
        <w:t xml:space="preserve"> </w:t>
      </w:r>
      <w:r w:rsidR="008105E5" w:rsidRPr="00EA75B6">
        <w:lastRenderedPageBreak/>
        <w:t>dostosowania układu drogowego do skrzyżowania z sygnalizacją świetlną oraz zapewnienia</w:t>
      </w:r>
      <w:r w:rsidR="00E00224" w:rsidRPr="00EA75B6">
        <w:t xml:space="preserve"> </w:t>
      </w:r>
      <w:r w:rsidR="008105E5" w:rsidRPr="00EA75B6">
        <w:t>bezpieczeństwa ruchu drogowego, w tym pieszych.</w:t>
      </w:r>
    </w:p>
    <w:p w14:paraId="0F93CE00" w14:textId="00FDD0BC" w:rsidR="00CB196C" w:rsidRPr="00EA75B6" w:rsidRDefault="001159C8" w:rsidP="00CB196C">
      <w:pPr>
        <w:pStyle w:val="UMP-odpowiednapytanie"/>
      </w:pPr>
      <w:r w:rsidRPr="00EA75B6">
        <w:t xml:space="preserve"> </w:t>
      </w:r>
      <w:r w:rsidR="00CB196C" w:rsidRPr="00EA75B6">
        <w:t>„Czy istnieje możliwość ponownego przeanalizowania inwestycji, również</w:t>
      </w:r>
      <w:r w:rsidR="00EA75B6">
        <w:t xml:space="preserve"> </w:t>
      </w:r>
      <w:r w:rsidR="00CB196C" w:rsidRPr="00EA75B6">
        <w:t>w</w:t>
      </w:r>
      <w:r w:rsidR="00EA75B6">
        <w:t> </w:t>
      </w:r>
      <w:r w:rsidR="00CB196C" w:rsidRPr="00EA75B6">
        <w:t>porozumieniu ze Wspólnotą?”</w:t>
      </w:r>
    </w:p>
    <w:p w14:paraId="067BDDF6" w14:textId="538073EA" w:rsidR="00232A76" w:rsidRPr="00EA75B6" w:rsidRDefault="00C540B2" w:rsidP="00232A76">
      <w:pPr>
        <w:pStyle w:val="UMP-odpowiednapytanie"/>
      </w:pPr>
      <w:r>
        <w:t>„Czy d</w:t>
      </w:r>
      <w:r w:rsidR="00232A76" w:rsidRPr="00EA75B6">
        <w:t>o czasu ponownego przeanalizowania inwestycji oraz upublicznienia dokumentacji istnieje możliwość wstrzymania prac?”</w:t>
      </w:r>
    </w:p>
    <w:p w14:paraId="024F7354" w14:textId="6D86DB63" w:rsidR="00CB196C" w:rsidRPr="00EA75B6" w:rsidRDefault="008105E5" w:rsidP="008105E5">
      <w:pPr>
        <w:pStyle w:val="UMP-tekstpodstawowy"/>
      </w:pPr>
      <w:r w:rsidRPr="00EA75B6">
        <w:t>Dokumentacja projektowa została opracowana w oparciu o obowiązujące przepisy technicznobudowlane,</w:t>
      </w:r>
      <w:r w:rsidR="00E00224" w:rsidRPr="00EA75B6">
        <w:t xml:space="preserve"> </w:t>
      </w:r>
      <w:r w:rsidRPr="00EA75B6">
        <w:t>ustalenia planu miejscowego oraz analizy ruchowe. Na obecnym etapie, po uzyskaniu decyzji</w:t>
      </w:r>
      <w:r w:rsidR="00E00224" w:rsidRPr="00EA75B6">
        <w:t xml:space="preserve"> </w:t>
      </w:r>
      <w:r w:rsidRPr="00EA75B6">
        <w:t>zezwolenia na realizację inwestycji drogowej, zmiana projektu nie jest możliwa.</w:t>
      </w:r>
    </w:p>
    <w:p w14:paraId="5EF68BF5" w14:textId="7C4CD033" w:rsidR="008105E5" w:rsidRPr="00EA75B6" w:rsidRDefault="008105E5" w:rsidP="008105E5">
      <w:pPr>
        <w:pStyle w:val="UMP-tekstpodstawowy"/>
      </w:pPr>
      <w:r w:rsidRPr="00EA75B6">
        <w:t>Realizacja inwestycji odbywa się na podstawie decyzji administracyjnej wydanej w trybie ustawy</w:t>
      </w:r>
      <w:r w:rsidR="00E00224" w:rsidRPr="00EA75B6">
        <w:t xml:space="preserve"> </w:t>
      </w:r>
      <w:r w:rsidRPr="00EA75B6">
        <w:t>o szczególnych zasadach przygotowania i realizacji inwestycji w zakresie dróg publicznych</w:t>
      </w:r>
      <w:r w:rsidR="00E00224" w:rsidRPr="00EA75B6">
        <w:t xml:space="preserve"> </w:t>
      </w:r>
      <w:r w:rsidR="00E450EA" w:rsidRPr="00EA75B6">
        <w:t>[</w:t>
      </w:r>
      <w:r w:rsidRPr="00EA75B6">
        <w:t>3</w:t>
      </w:r>
      <w:r w:rsidR="00E450EA" w:rsidRPr="00EA75B6">
        <w:t>]</w:t>
      </w:r>
      <w:r w:rsidRPr="00EA75B6">
        <w:t xml:space="preserve">. </w:t>
      </w:r>
      <w:r w:rsidR="008F3866" w:rsidRPr="00EA75B6">
        <w:t>D</w:t>
      </w:r>
      <w:r w:rsidRPr="00EA75B6">
        <w:t xml:space="preserve">ecyzja podlega wykonaniu zgodnie z jej treścią. </w:t>
      </w:r>
    </w:p>
    <w:p w14:paraId="10FF6269" w14:textId="446C9A42" w:rsidR="0005188F" w:rsidRPr="00EA75B6" w:rsidRDefault="0005188F" w:rsidP="0005188F">
      <w:pPr>
        <w:pStyle w:val="UMP-tekstpodstawowy"/>
      </w:pPr>
      <w:r w:rsidRPr="00EA75B6">
        <w:t xml:space="preserve">Od decyzji Prezydenta Miasta Poznania </w:t>
      </w:r>
      <w:r w:rsidR="00265184" w:rsidRPr="00EA75B6">
        <w:t xml:space="preserve">z </w:t>
      </w:r>
      <w:r w:rsidRPr="00EA75B6">
        <w:t xml:space="preserve">12 grudnia 2025 r. o zezwoleniu na realizację inwestycji drogowej </w:t>
      </w:r>
      <w:r w:rsidR="00265184" w:rsidRPr="00EA75B6">
        <w:t>„</w:t>
      </w:r>
      <w:r w:rsidRPr="00EA75B6">
        <w:t>Rozbudowa ulicy Józefa Kraszewskiego w Poznaniu na odcinku od</w:t>
      </w:r>
      <w:r w:rsidR="00EA75B6">
        <w:t> </w:t>
      </w:r>
      <w:r w:rsidRPr="00EA75B6">
        <w:t>ul.</w:t>
      </w:r>
      <w:r w:rsidR="00EA75B6">
        <w:t> </w:t>
      </w:r>
      <w:r w:rsidRPr="00EA75B6">
        <w:t>Zwierzynieckiej do ul. Bukowskiej</w:t>
      </w:r>
      <w:r w:rsidR="00265184" w:rsidRPr="00EA75B6">
        <w:t>”</w:t>
      </w:r>
      <w:r w:rsidRPr="00EA75B6">
        <w:t xml:space="preserve"> wpłynęły odwołania i sprawa jest rozpatrywana przed Wojewodą Wielkopolskim. Powyższej decyzji został nadany rygor natychmiastowej wykonalności – ewentualne wstrzymanie wykonalności decyzji jest w gestii organu II</w:t>
      </w:r>
      <w:r w:rsidR="00EA75B6">
        <w:t> </w:t>
      </w:r>
      <w:r w:rsidRPr="00EA75B6">
        <w:t>instancji.</w:t>
      </w:r>
    </w:p>
    <w:p w14:paraId="469A1270" w14:textId="7B714577" w:rsidR="009147B1" w:rsidRPr="00EA75B6" w:rsidRDefault="00CB196C" w:rsidP="00CB196C">
      <w:pPr>
        <w:pStyle w:val="UMP-odpowiednapytanie"/>
      </w:pPr>
      <w:r w:rsidRPr="00EA75B6">
        <w:t>„Dlaczego na najnowszym projekcie nie założono przebiegu drogi rowerowej, jako</w:t>
      </w:r>
      <w:r w:rsidR="00EA75B6">
        <w:t> </w:t>
      </w:r>
      <w:r w:rsidRPr="00EA75B6">
        <w:t xml:space="preserve">głównego łącznika trzech głównych </w:t>
      </w:r>
      <w:proofErr w:type="spellStart"/>
      <w:r w:rsidRPr="00EA75B6">
        <w:t>radiali</w:t>
      </w:r>
      <w:proofErr w:type="spellEnd"/>
      <w:r w:rsidRPr="00EA75B6">
        <w:t xml:space="preserve"> rowerowych wschód-zachód (Grunwaldzka-Bukowska-Dąbrowskiego)?”</w:t>
      </w:r>
    </w:p>
    <w:p w14:paraId="7C30EFA3" w14:textId="6A989D52" w:rsidR="00CB196C" w:rsidRPr="00EA75B6" w:rsidRDefault="008105E5" w:rsidP="008105E5">
      <w:pPr>
        <w:pStyle w:val="UMP-tekstpodstawowy"/>
      </w:pPr>
      <w:r w:rsidRPr="00EA75B6">
        <w:t>W dokumentacji projektowej przyjęto rozwiązanie</w:t>
      </w:r>
      <w:r w:rsidR="00966B63" w:rsidRPr="00EA75B6">
        <w:t>, w którym</w:t>
      </w:r>
      <w:r w:rsidRPr="00EA75B6">
        <w:t xml:space="preserve"> ruch rowerow</w:t>
      </w:r>
      <w:r w:rsidR="00966B63" w:rsidRPr="00EA75B6">
        <w:t>y prowadzon</w:t>
      </w:r>
      <w:r w:rsidR="00CD67AB" w:rsidRPr="00EA75B6">
        <w:t>y</w:t>
      </w:r>
      <w:r w:rsidR="00966B63" w:rsidRPr="00EA75B6">
        <w:t xml:space="preserve"> jest </w:t>
      </w:r>
      <w:r w:rsidRPr="00EA75B6">
        <w:t>w przekroju jezdni w warunkach uspokojonego ruchu. Analiza uwarunkowań przestrzennych,</w:t>
      </w:r>
      <w:r w:rsidR="00E00224" w:rsidRPr="00EA75B6">
        <w:t xml:space="preserve"> </w:t>
      </w:r>
      <w:r w:rsidRPr="00EA75B6">
        <w:t>w tym ograniczonej szerokości pasa drogowego oraz konieczności zachowania istniejącej zieleni,</w:t>
      </w:r>
      <w:r w:rsidR="00E00224" w:rsidRPr="00EA75B6">
        <w:t xml:space="preserve"> </w:t>
      </w:r>
      <w:r w:rsidRPr="00EA75B6">
        <w:t>nie pozwoliła na wyodrębnienie drogi dla rowerów w pełnym przekroju. Rozwiązanie zostało</w:t>
      </w:r>
      <w:r w:rsidR="00E00224" w:rsidRPr="00EA75B6">
        <w:t xml:space="preserve"> </w:t>
      </w:r>
      <w:r w:rsidRPr="00EA75B6">
        <w:t>uzgodnione z ZDM i uzyskał</w:t>
      </w:r>
      <w:r w:rsidR="0060706B" w:rsidRPr="00EA75B6">
        <w:t>o</w:t>
      </w:r>
      <w:r w:rsidRPr="00EA75B6">
        <w:t xml:space="preserve"> wszystkie niezbędne opinie i uzgodnienia potrzebne do</w:t>
      </w:r>
      <w:r w:rsidR="00EA75B6">
        <w:t> </w:t>
      </w:r>
      <w:r w:rsidRPr="00EA75B6">
        <w:t>wydania decyzji</w:t>
      </w:r>
      <w:r w:rsidR="00E00224" w:rsidRPr="00EA75B6">
        <w:t xml:space="preserve"> </w:t>
      </w:r>
      <w:r w:rsidR="00966B63" w:rsidRPr="00EA75B6">
        <w:t xml:space="preserve">o </w:t>
      </w:r>
      <w:r w:rsidR="00966B63" w:rsidRPr="00EA75B6">
        <w:rPr>
          <w:szCs w:val="22"/>
        </w:rPr>
        <w:t>zezwoleniu na realizację inwestycji drogowej</w:t>
      </w:r>
      <w:r w:rsidRPr="00EA75B6">
        <w:t>.</w:t>
      </w:r>
    </w:p>
    <w:p w14:paraId="0718736B" w14:textId="77777777" w:rsidR="009147B1" w:rsidRPr="00EA75B6" w:rsidRDefault="002A16A4" w:rsidP="007619AC">
      <w:pPr>
        <w:pStyle w:val="UMP-nagwekpierwszegopoziomu"/>
        <w:spacing w:before="360"/>
      </w:pPr>
      <w:r w:rsidRPr="00EA75B6">
        <w:t>Podstawa prawna</w:t>
      </w:r>
    </w:p>
    <w:p w14:paraId="13CC4FCD" w14:textId="76727C18" w:rsidR="008105E5" w:rsidRPr="00EA75B6" w:rsidRDefault="002A16A4" w:rsidP="00C72C58">
      <w:pPr>
        <w:pStyle w:val="UMP-tekstpodstawowy"/>
      </w:pPr>
      <w:r w:rsidRPr="00EA75B6">
        <w:t xml:space="preserve">[1] </w:t>
      </w:r>
      <w:r w:rsidR="008105E5" w:rsidRPr="00EA75B6">
        <w:t>Ustawa z dnia 21 marca 1985 r. o drogach publicznych (</w:t>
      </w:r>
      <w:proofErr w:type="spellStart"/>
      <w:r w:rsidR="001D5F9E" w:rsidRPr="00EA75B6">
        <w:t>t.j</w:t>
      </w:r>
      <w:proofErr w:type="spellEnd"/>
      <w:r w:rsidR="001D5F9E" w:rsidRPr="00EA75B6">
        <w:t xml:space="preserve">. </w:t>
      </w:r>
      <w:r w:rsidR="008105E5" w:rsidRPr="00EA75B6">
        <w:t xml:space="preserve">Dz. U. </w:t>
      </w:r>
      <w:r w:rsidR="001D5F9E" w:rsidRPr="00EA75B6">
        <w:t xml:space="preserve">z </w:t>
      </w:r>
      <w:r w:rsidR="008105E5" w:rsidRPr="00EA75B6">
        <w:t>2025 poz. 889).</w:t>
      </w:r>
    </w:p>
    <w:p w14:paraId="71220150" w14:textId="62D6F91C" w:rsidR="0029471A" w:rsidRPr="00EA75B6" w:rsidRDefault="00C72C58" w:rsidP="00C72C58">
      <w:pPr>
        <w:pStyle w:val="UMP-tekstpodstawowy"/>
      </w:pPr>
      <w:r w:rsidRPr="00EA75B6">
        <w:t xml:space="preserve">[2] Uchwała Nr VI/38/V/2007 z dnia 30 stycznia 2007 r. w sprawie uchwalenia miejscowego planu zagospodarowania przestrzennego </w:t>
      </w:r>
      <w:r w:rsidR="007619AC">
        <w:t>„</w:t>
      </w:r>
      <w:r w:rsidRPr="00EA75B6">
        <w:t>STARE ZOO</w:t>
      </w:r>
      <w:r w:rsidR="007619AC">
        <w:t>”</w:t>
      </w:r>
      <w:r w:rsidRPr="00EA75B6">
        <w:t xml:space="preserve"> w Poznaniu.</w:t>
      </w:r>
    </w:p>
    <w:p w14:paraId="781BC239" w14:textId="2AE0F01A" w:rsidR="00795B8D" w:rsidRPr="00EA75B6" w:rsidRDefault="00795B8D" w:rsidP="00795B8D">
      <w:pPr>
        <w:pStyle w:val="UMP-tekstpodstawowy"/>
      </w:pPr>
      <w:r w:rsidRPr="00EA75B6">
        <w:t>[3] Ustawa z dnia 10 kwietnia 2023 r. o szczególnych zasadach przygotowania i realizacji inwestycji w zakresie dróg publicznych (</w:t>
      </w:r>
      <w:proofErr w:type="spellStart"/>
      <w:r w:rsidRPr="00EA75B6">
        <w:t>t.j</w:t>
      </w:r>
      <w:proofErr w:type="spellEnd"/>
      <w:r w:rsidRPr="00EA75B6">
        <w:t>. Dz.U. z 2024 poz. 311).</w:t>
      </w:r>
    </w:p>
    <w:p w14:paraId="38353697" w14:textId="3DF61CBA" w:rsidR="009147B1" w:rsidRDefault="002A16A4" w:rsidP="007619AC">
      <w:pPr>
        <w:pStyle w:val="UMP-zwrotzpowaaniem"/>
        <w:spacing w:after="120"/>
      </w:pPr>
      <w:r w:rsidRPr="00EA75B6">
        <w:t>Z wyrazami szacunku</w:t>
      </w:r>
    </w:p>
    <w:p w14:paraId="5B5F5538" w14:textId="77777777" w:rsidR="006351B8" w:rsidRDefault="006351B8" w:rsidP="006351B8">
      <w:pPr>
        <w:pStyle w:val="UMP-podpis"/>
      </w:pPr>
      <w:r>
        <w:t>wz. PREZYDENTA MIASTA</w:t>
      </w:r>
    </w:p>
    <w:p w14:paraId="73552553" w14:textId="77777777" w:rsidR="006351B8" w:rsidRDefault="006351B8" w:rsidP="006351B8">
      <w:pPr>
        <w:pStyle w:val="UMP-podpis"/>
      </w:pPr>
      <w:r>
        <w:t>(-) Jędrzej Solarski</w:t>
      </w:r>
    </w:p>
    <w:p w14:paraId="25B8E8C8" w14:textId="2485D525" w:rsidR="006351B8" w:rsidRPr="006351B8" w:rsidRDefault="006351B8" w:rsidP="006351B8">
      <w:pPr>
        <w:pStyle w:val="UMP-podpis"/>
      </w:pPr>
      <w:r>
        <w:t>Z-CA PREZYDENTA MIASTA POZNANIA</w:t>
      </w:r>
    </w:p>
    <w:p w14:paraId="7443733B" w14:textId="77777777" w:rsidR="009147B1" w:rsidRPr="00EA75B6" w:rsidRDefault="002A16A4">
      <w:pPr>
        <w:pStyle w:val="UMP-data-znak-UID-za-prowadzi"/>
      </w:pPr>
      <w:r w:rsidRPr="00EA75B6">
        <w:lastRenderedPageBreak/>
        <w:t>Do wiadomości:</w:t>
      </w:r>
    </w:p>
    <w:p w14:paraId="5AA88190" w14:textId="77777777" w:rsidR="009147B1" w:rsidRPr="00EA75B6" w:rsidRDefault="002A16A4">
      <w:pPr>
        <w:pStyle w:val="UMP-data-znak-UID-za-prowadzi"/>
      </w:pPr>
      <w:r w:rsidRPr="00EA75B6">
        <w:t>Przewodniczący Rady Miasta</w:t>
      </w:r>
    </w:p>
    <w:sectPr w:rsidR="009147B1" w:rsidRPr="00EA75B6" w:rsidSect="006351B8">
      <w:type w:val="continuous"/>
      <w:pgSz w:w="11906" w:h="16838"/>
      <w:pgMar w:top="709" w:right="1418" w:bottom="1276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9E44D" w14:textId="77777777" w:rsidR="004B7E80" w:rsidRDefault="004B7E80">
      <w:pPr>
        <w:spacing w:after="0" w:line="240" w:lineRule="auto"/>
      </w:pPr>
      <w:r>
        <w:separator/>
      </w:r>
    </w:p>
  </w:endnote>
  <w:endnote w:type="continuationSeparator" w:id="0">
    <w:p w14:paraId="1AB44519" w14:textId="77777777" w:rsidR="004B7E80" w:rsidRDefault="004B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64855925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70393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BA01C" w14:textId="77777777" w:rsidR="004B7E80" w:rsidRDefault="004B7E80">
      <w:pPr>
        <w:spacing w:after="0" w:line="240" w:lineRule="auto"/>
      </w:pPr>
      <w:r>
        <w:separator/>
      </w:r>
    </w:p>
  </w:footnote>
  <w:footnote w:type="continuationSeparator" w:id="0">
    <w:p w14:paraId="62964801" w14:textId="77777777" w:rsidR="004B7E80" w:rsidRDefault="004B7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7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34E02"/>
    <w:rsid w:val="0005188F"/>
    <w:rsid w:val="0006107F"/>
    <w:rsid w:val="00065DC7"/>
    <w:rsid w:val="0008168A"/>
    <w:rsid w:val="000B010C"/>
    <w:rsid w:val="001152BF"/>
    <w:rsid w:val="001159C8"/>
    <w:rsid w:val="00135E28"/>
    <w:rsid w:val="0017727E"/>
    <w:rsid w:val="001C2824"/>
    <w:rsid w:val="001C7CC6"/>
    <w:rsid w:val="001D55AC"/>
    <w:rsid w:val="001D5F9E"/>
    <w:rsid w:val="00202E47"/>
    <w:rsid w:val="00206B32"/>
    <w:rsid w:val="00222CB5"/>
    <w:rsid w:val="00224492"/>
    <w:rsid w:val="00232A76"/>
    <w:rsid w:val="00254589"/>
    <w:rsid w:val="00265184"/>
    <w:rsid w:val="0029239B"/>
    <w:rsid w:val="00293AAF"/>
    <w:rsid w:val="0029471A"/>
    <w:rsid w:val="002A16A4"/>
    <w:rsid w:val="002B52BD"/>
    <w:rsid w:val="002E5289"/>
    <w:rsid w:val="00335ABB"/>
    <w:rsid w:val="003543C4"/>
    <w:rsid w:val="00364596"/>
    <w:rsid w:val="003A23B6"/>
    <w:rsid w:val="003E3BFD"/>
    <w:rsid w:val="004054CE"/>
    <w:rsid w:val="004152E7"/>
    <w:rsid w:val="004321B1"/>
    <w:rsid w:val="0044634D"/>
    <w:rsid w:val="004561CA"/>
    <w:rsid w:val="004A2584"/>
    <w:rsid w:val="004A4FA5"/>
    <w:rsid w:val="004B7E80"/>
    <w:rsid w:val="004E375B"/>
    <w:rsid w:val="005537B7"/>
    <w:rsid w:val="005703FE"/>
    <w:rsid w:val="00574856"/>
    <w:rsid w:val="005D791B"/>
    <w:rsid w:val="00603D3A"/>
    <w:rsid w:val="00604A4A"/>
    <w:rsid w:val="00605953"/>
    <w:rsid w:val="0060706B"/>
    <w:rsid w:val="006204B5"/>
    <w:rsid w:val="006306F8"/>
    <w:rsid w:val="006351B8"/>
    <w:rsid w:val="006747B1"/>
    <w:rsid w:val="00683A3F"/>
    <w:rsid w:val="006902E6"/>
    <w:rsid w:val="00696577"/>
    <w:rsid w:val="006A5660"/>
    <w:rsid w:val="006B7EB0"/>
    <w:rsid w:val="006D2661"/>
    <w:rsid w:val="006D490E"/>
    <w:rsid w:val="00703936"/>
    <w:rsid w:val="007619AC"/>
    <w:rsid w:val="00794EC1"/>
    <w:rsid w:val="00795B8D"/>
    <w:rsid w:val="007A2940"/>
    <w:rsid w:val="008105E5"/>
    <w:rsid w:val="00834724"/>
    <w:rsid w:val="00842B32"/>
    <w:rsid w:val="00844F82"/>
    <w:rsid w:val="008570DD"/>
    <w:rsid w:val="008B065D"/>
    <w:rsid w:val="008F3866"/>
    <w:rsid w:val="009111F2"/>
    <w:rsid w:val="009147B1"/>
    <w:rsid w:val="00966B63"/>
    <w:rsid w:val="009B349B"/>
    <w:rsid w:val="009C5663"/>
    <w:rsid w:val="00A00CA6"/>
    <w:rsid w:val="00AA7C28"/>
    <w:rsid w:val="00AC0515"/>
    <w:rsid w:val="00AF658C"/>
    <w:rsid w:val="00B75C3B"/>
    <w:rsid w:val="00B915ED"/>
    <w:rsid w:val="00BA19C0"/>
    <w:rsid w:val="00BA7CDF"/>
    <w:rsid w:val="00BB68D5"/>
    <w:rsid w:val="00BC3418"/>
    <w:rsid w:val="00BF6F38"/>
    <w:rsid w:val="00C27166"/>
    <w:rsid w:val="00C540B2"/>
    <w:rsid w:val="00C72C58"/>
    <w:rsid w:val="00CB196C"/>
    <w:rsid w:val="00CD67AB"/>
    <w:rsid w:val="00CD68B6"/>
    <w:rsid w:val="00CE668B"/>
    <w:rsid w:val="00D5260E"/>
    <w:rsid w:val="00DC3B11"/>
    <w:rsid w:val="00E00224"/>
    <w:rsid w:val="00E044D8"/>
    <w:rsid w:val="00E051DE"/>
    <w:rsid w:val="00E450EA"/>
    <w:rsid w:val="00E6003C"/>
    <w:rsid w:val="00EA4296"/>
    <w:rsid w:val="00EA75B6"/>
    <w:rsid w:val="00EA7B11"/>
    <w:rsid w:val="00EC69C3"/>
    <w:rsid w:val="00F469DC"/>
    <w:rsid w:val="00F678C1"/>
    <w:rsid w:val="00F729B6"/>
    <w:rsid w:val="00F748E2"/>
    <w:rsid w:val="00FA430F"/>
    <w:rsid w:val="00FB0563"/>
    <w:rsid w:val="00FC0906"/>
    <w:rsid w:val="00FC43ED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BE2C8-DF3A-404C-8DA7-3D9AA9D60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52/2026 dotyczącą wydania decyzji o zezwoleniu na realizację inwestycji drogowej pt. „Rozbudowa ul. Kraszewskiego w Poznaniu na odcinku od ul. Zwierzynieckiej do ul. Bukowskiej”</vt:lpstr>
    </vt:vector>
  </TitlesOfParts>
  <Company>ump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52/2026 dotyczącą wydania decyzji o zezwoleniu na realizację inwestycji drogowej pt. „Rozbudowa ul. Kraszewskiego w Poznaniu na odcinku od ul. Zwierzynieckiej do ul. Bukowskiej”</dc:title>
  <dc:subject/>
  <dc:creator>Urząd Miasta Poznania</dc:creator>
  <cp:keywords>przebudowa ul. Kraszewskiego, decyzja o zezwoleniu na realizację inwestycji drogowej, interpelacja</cp:keywords>
  <dc:description/>
  <cp:lastModifiedBy>ŁW</cp:lastModifiedBy>
  <cp:revision>5</cp:revision>
  <cp:lastPrinted>2022-02-15T10:23:00Z</cp:lastPrinted>
  <dcterms:created xsi:type="dcterms:W3CDTF">2026-02-26T12:11:00Z</dcterms:created>
  <dcterms:modified xsi:type="dcterms:W3CDTF">2026-02-26T12:13:00Z</dcterms:modified>
  <dc:language>pl-PL</dc:language>
</cp:coreProperties>
</file>