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86AFF1B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93AFD">
        <w:t>05</w:t>
      </w:r>
      <w:r w:rsidR="00754E5B">
        <w:t>.03.</w:t>
      </w:r>
      <w:r>
        <w:t>202</w:t>
      </w:r>
      <w:r w:rsidR="00853937">
        <w:t>6</w:t>
      </w:r>
      <w:r>
        <w:t xml:space="preserve"> roku</w:t>
      </w:r>
    </w:p>
    <w:p w14:paraId="393B66B4" w14:textId="364EFF9A" w:rsidR="009147B1" w:rsidRDefault="002A16A4">
      <w:pPr>
        <w:pStyle w:val="UMP-data-znak-UID-za-prowadzi"/>
      </w:pPr>
      <w:r>
        <w:t>Znak sprawy: Or-II.0003.1.</w:t>
      </w:r>
      <w:r w:rsidR="009C3997">
        <w:t>71</w:t>
      </w:r>
      <w:r>
        <w:t>.202</w:t>
      </w:r>
      <w:r w:rsidR="00853937">
        <w:t>6</w:t>
      </w:r>
    </w:p>
    <w:p w14:paraId="36DFD159" w14:textId="649ABBCA" w:rsidR="009147B1" w:rsidRDefault="002A16A4">
      <w:pPr>
        <w:pStyle w:val="UMP-data-znak-UID-za-prowadzi"/>
        <w:spacing w:after="0"/>
      </w:pPr>
      <w:r>
        <w:t xml:space="preserve">Nr rej.: </w:t>
      </w:r>
      <w:r w:rsidR="0005491C">
        <w:t>05032602905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AB1E1CC" w:rsidR="009147B1" w:rsidRDefault="009C3997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D45CE27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2AF3647D" w:rsidR="009147B1" w:rsidRDefault="009C3997" w:rsidP="002A6114">
      <w:pPr>
        <w:pStyle w:val="UMP-tekstpodstawowy"/>
      </w:pPr>
      <w:r>
        <w:rPr>
          <w:szCs w:val="22"/>
        </w:rPr>
        <w:t xml:space="preserve">23 lutego </w:t>
      </w:r>
      <w:r w:rsidR="002A16A4">
        <w:rPr>
          <w:szCs w:val="22"/>
        </w:rPr>
        <w:t>202</w:t>
      </w:r>
      <w:r w:rsidR="00853937">
        <w:rPr>
          <w:szCs w:val="22"/>
        </w:rPr>
        <w:t>6</w:t>
      </w:r>
      <w:r w:rsidR="002A16A4">
        <w:rPr>
          <w:szCs w:val="22"/>
        </w:rPr>
        <w:t xml:space="preserve"> r. do Prezydenta Miasta Poznania wpłynęła Pana interpelacja dotycząca </w:t>
      </w:r>
      <w:r>
        <w:rPr>
          <w:szCs w:val="22"/>
        </w:rPr>
        <w:t>zagospodarowania skweru Milana Kwiatkowskiego</w:t>
      </w:r>
      <w:r w:rsidR="002A16A4">
        <w:rPr>
          <w:szCs w:val="22"/>
        </w:rPr>
        <w:t>.</w:t>
      </w:r>
    </w:p>
    <w:p w14:paraId="5466F2F5" w14:textId="3F4BD7DD" w:rsidR="00C3698E" w:rsidRDefault="00C3698E" w:rsidP="001F4B1A">
      <w:pPr>
        <w:pStyle w:val="UMP-tekstpodstawowy"/>
        <w:jc w:val="both"/>
      </w:pPr>
      <w:r>
        <w:t>Aktualnie opracowywana jest kompletna dokumentacja projektowa zagospodarowania terenu skweru Milana Kwiatkowskiego. W związku z tym, że nie uzyskano jeszcze zgód formalno-prawnych, obecnie nie jest możliwa realizacja inwestycji.</w:t>
      </w:r>
    </w:p>
    <w:p w14:paraId="67C179F3" w14:textId="5DC595C8" w:rsidR="00AE0484" w:rsidRDefault="00AE0484" w:rsidP="00AE0484">
      <w:pPr>
        <w:pStyle w:val="UMP-tekstpodstawowy"/>
      </w:pPr>
      <w:r>
        <w:t>Dodatkowo informuję, że w</w:t>
      </w:r>
      <w:r w:rsidRPr="00FF7B21">
        <w:t xml:space="preserve"> 2024 roku Miasto nabyło działki </w:t>
      </w:r>
      <w:r>
        <w:t>nr 136/9, 136/24, 136/25, 136/29, 136/30 (obręb Rataje, arkusz 05), znajdujące się przy skwerze Milana Kwiatkowskiego. Wydział Gospodarki Nieruchomościami, na wniosek Zarządu Zieleni Miejskiej, analizuje także zasadność nabycia od osoby prywatnej działki nr 136/36 (obręb Rataje, arkusz 05).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C1F5F79" w14:textId="77777777" w:rsidR="00D3198A" w:rsidRDefault="00D3198A" w:rsidP="00D3198A">
      <w:pPr>
        <w:pStyle w:val="UMP-podpis"/>
      </w:pPr>
      <w:r>
        <w:t>Z up. PREZYDENTA MIASTA</w:t>
      </w:r>
    </w:p>
    <w:p w14:paraId="3A9E9C2B" w14:textId="77777777" w:rsidR="00D3198A" w:rsidRDefault="00D3198A" w:rsidP="00D3198A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71D9F715" w14:textId="77777777" w:rsidR="00D3198A" w:rsidRDefault="00D3198A" w:rsidP="00D3198A">
      <w:pPr>
        <w:pStyle w:val="UMP-podpis"/>
      </w:pPr>
      <w:r>
        <w:t>ZASTĘPCZYNI</w:t>
      </w:r>
    </w:p>
    <w:p w14:paraId="3DB31232" w14:textId="115AF501" w:rsidR="00846EC4" w:rsidRPr="004054CE" w:rsidRDefault="00D3198A" w:rsidP="004054CE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B77D" w14:textId="77777777" w:rsidR="00D577CA" w:rsidRDefault="00D577CA">
      <w:pPr>
        <w:spacing w:after="0" w:line="240" w:lineRule="auto"/>
      </w:pPr>
      <w:r>
        <w:separator/>
      </w:r>
    </w:p>
  </w:endnote>
  <w:endnote w:type="continuationSeparator" w:id="0">
    <w:p w14:paraId="633ABBB2" w14:textId="77777777" w:rsidR="00D577CA" w:rsidRDefault="00D5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AB3295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319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BDAA" w14:textId="77777777" w:rsidR="00D577CA" w:rsidRDefault="00D577CA">
      <w:pPr>
        <w:spacing w:after="0" w:line="240" w:lineRule="auto"/>
      </w:pPr>
      <w:r>
        <w:separator/>
      </w:r>
    </w:p>
  </w:footnote>
  <w:footnote w:type="continuationSeparator" w:id="0">
    <w:p w14:paraId="144573B8" w14:textId="77777777" w:rsidR="00D577CA" w:rsidRDefault="00D5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491C"/>
    <w:rsid w:val="000B010C"/>
    <w:rsid w:val="00166357"/>
    <w:rsid w:val="001D55AC"/>
    <w:rsid w:val="001F4B1A"/>
    <w:rsid w:val="00224492"/>
    <w:rsid w:val="00253890"/>
    <w:rsid w:val="00293AAF"/>
    <w:rsid w:val="002A16A4"/>
    <w:rsid w:val="002A6114"/>
    <w:rsid w:val="00300F88"/>
    <w:rsid w:val="00325279"/>
    <w:rsid w:val="0035511F"/>
    <w:rsid w:val="004054CE"/>
    <w:rsid w:val="0044634D"/>
    <w:rsid w:val="004774BB"/>
    <w:rsid w:val="004A55CC"/>
    <w:rsid w:val="004C184C"/>
    <w:rsid w:val="0051286B"/>
    <w:rsid w:val="00603912"/>
    <w:rsid w:val="00604A4A"/>
    <w:rsid w:val="00683A3F"/>
    <w:rsid w:val="006B7EB0"/>
    <w:rsid w:val="00754E5B"/>
    <w:rsid w:val="00842B32"/>
    <w:rsid w:val="00846EC4"/>
    <w:rsid w:val="00853937"/>
    <w:rsid w:val="008C1B3D"/>
    <w:rsid w:val="009147B1"/>
    <w:rsid w:val="009B349B"/>
    <w:rsid w:val="009C3997"/>
    <w:rsid w:val="009F205C"/>
    <w:rsid w:val="00AA07E1"/>
    <w:rsid w:val="00AE0484"/>
    <w:rsid w:val="00C15DD4"/>
    <w:rsid w:val="00C3698E"/>
    <w:rsid w:val="00C93AFD"/>
    <w:rsid w:val="00CA386A"/>
    <w:rsid w:val="00D06D8C"/>
    <w:rsid w:val="00D3198A"/>
    <w:rsid w:val="00D577CA"/>
    <w:rsid w:val="00D878AF"/>
    <w:rsid w:val="00DA1341"/>
    <w:rsid w:val="00DC3B11"/>
    <w:rsid w:val="00EF430F"/>
    <w:rsid w:val="00F23F6F"/>
    <w:rsid w:val="00F8529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C953-1B6D-47EC-907B-B49ABD86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71/2026 dotyczącą zagospodarowania skweru Milana Kwiatkowskiego</vt:lpstr>
    </vt:vector>
  </TitlesOfParts>
  <Company>ump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71/2026 dotyczącą zagospodarowania skweru Milana Kwiatkowskiego</dc:title>
  <dc:subject/>
  <dc:creator>Urząd Miasta Poznania</dc:creator>
  <cp:keywords>skwer Milana Kwiatkowskiego, zagospodarowanie terenu, interpelacja</cp:keywords>
  <dc:description/>
  <cp:lastModifiedBy>ŁW</cp:lastModifiedBy>
  <cp:revision>5</cp:revision>
  <cp:lastPrinted>2022-02-15T10:23:00Z</cp:lastPrinted>
  <dcterms:created xsi:type="dcterms:W3CDTF">2026-03-05T11:54:00Z</dcterms:created>
  <dcterms:modified xsi:type="dcterms:W3CDTF">2026-03-05T11:56:00Z</dcterms:modified>
  <dc:language>pl-PL</dc:language>
</cp:coreProperties>
</file>