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94FBDD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3040EE">
        <w:t>23.</w:t>
      </w:r>
      <w:r w:rsidR="00BB4371">
        <w:t>03</w:t>
      </w:r>
      <w:r>
        <w:t>.202</w:t>
      </w:r>
      <w:r w:rsidR="00AA7C28">
        <w:t>6</w:t>
      </w:r>
      <w:r>
        <w:t xml:space="preserve"> roku</w:t>
      </w:r>
    </w:p>
    <w:p w14:paraId="393B66B4" w14:textId="2B258E96" w:rsidR="009147B1" w:rsidRDefault="002A16A4">
      <w:pPr>
        <w:pStyle w:val="UMP-data-znak-UID-za-prowadzi"/>
      </w:pPr>
      <w:r>
        <w:t>Znak sprawy: Or-II.0003.1.</w:t>
      </w:r>
      <w:r w:rsidR="00BB4371">
        <w:t>88</w:t>
      </w:r>
      <w:r>
        <w:t>.202</w:t>
      </w:r>
      <w:r w:rsidR="00AA7C28">
        <w:t>6</w:t>
      </w:r>
    </w:p>
    <w:p w14:paraId="36DFD159" w14:textId="73017188" w:rsidR="009147B1" w:rsidRDefault="002A16A4">
      <w:pPr>
        <w:pStyle w:val="UMP-data-znak-UID-za-prowadzi"/>
        <w:spacing w:after="0"/>
      </w:pPr>
      <w:r>
        <w:t xml:space="preserve">Nr rej.: </w:t>
      </w:r>
      <w:r w:rsidR="009D7082">
        <w:t>24032600302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746B6E9" w:rsidR="009147B1" w:rsidRDefault="00BB4371">
      <w:pPr>
        <w:pStyle w:val="UMP-odbiorca"/>
      </w:pPr>
      <w:r>
        <w:t xml:space="preserve">Mateusz </w:t>
      </w:r>
      <w:proofErr w:type="spellStart"/>
      <w:r>
        <w:t>Rozmiarek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EE3C138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Pr="0019450F" w:rsidRDefault="002A16A4" w:rsidP="0019450F">
      <w:pPr>
        <w:pStyle w:val="UMP-zwrotszanowni"/>
      </w:pPr>
      <w:r>
        <w:t>Szanowny Panie Radny,</w:t>
      </w:r>
    </w:p>
    <w:p w14:paraId="50107303" w14:textId="08482396" w:rsidR="009147B1" w:rsidRDefault="002A16A4" w:rsidP="0019450F">
      <w:pPr>
        <w:pStyle w:val="UMP-tekstpodstawowy"/>
        <w:spacing w:line="312" w:lineRule="auto"/>
      </w:pPr>
      <w:r>
        <w:t>1</w:t>
      </w:r>
      <w:r w:rsidR="006644C0">
        <w:t>1</w:t>
      </w:r>
      <w:r>
        <w:t xml:space="preserve"> </w:t>
      </w:r>
      <w:r w:rsidR="006644C0">
        <w:t>marc</w:t>
      </w:r>
      <w:r>
        <w:t>a 202</w:t>
      </w:r>
      <w:r w:rsidR="00AA7C28">
        <w:t>6</w:t>
      </w:r>
      <w:r>
        <w:t xml:space="preserve"> r</w:t>
      </w:r>
      <w:r w:rsidR="006D2661">
        <w:t>.</w:t>
      </w:r>
      <w:r>
        <w:t xml:space="preserve"> wpłynęła </w:t>
      </w:r>
      <w:r w:rsidR="006A5660">
        <w:t xml:space="preserve">do mnie </w:t>
      </w:r>
      <w:r>
        <w:t xml:space="preserve">Pana interpelacja dotycząca </w:t>
      </w:r>
      <w:r w:rsidR="006644C0">
        <w:t>braku zasięgu w Punkcie Obsługi Klienta Zarządu Transportu Miejskiego na Rondzie Kaponiera</w:t>
      </w:r>
      <w:r>
        <w:t>.</w:t>
      </w:r>
    </w:p>
    <w:p w14:paraId="55FE04E7" w14:textId="0DE87F0D" w:rsidR="00264557" w:rsidRDefault="00264557" w:rsidP="0019450F">
      <w:pPr>
        <w:pStyle w:val="UMP-tekstpodstawowy"/>
        <w:spacing w:line="312" w:lineRule="auto"/>
      </w:pPr>
      <w:r>
        <w:t>Problem braku zasięgu w Punkcie Obsługi Klienta ZTM na Rondzie Kaponiera jest znany Zarządowi Transportu Miejskiego. Z</w:t>
      </w:r>
      <w:r w:rsidR="002B247B">
        <w:t>TM</w:t>
      </w:r>
      <w:r>
        <w:t xml:space="preserve"> </w:t>
      </w:r>
      <w:r w:rsidR="002B247B">
        <w:t>przeanalizował</w:t>
      </w:r>
      <w:r>
        <w:t xml:space="preserve"> aspekt</w:t>
      </w:r>
      <w:r w:rsidR="002B247B">
        <w:t>y</w:t>
      </w:r>
      <w:r>
        <w:t xml:space="preserve"> organizacyjn</w:t>
      </w:r>
      <w:r w:rsidR="002B247B">
        <w:t>e</w:t>
      </w:r>
      <w:r>
        <w:t>, prawn</w:t>
      </w:r>
      <w:r w:rsidR="002B247B">
        <w:t>e</w:t>
      </w:r>
      <w:r>
        <w:t xml:space="preserve"> oraz techniczn</w:t>
      </w:r>
      <w:r w:rsidR="002B247B">
        <w:t>e</w:t>
      </w:r>
      <w:r w:rsidR="00530B56">
        <w:t xml:space="preserve"> poprawy tej dostępności.</w:t>
      </w:r>
    </w:p>
    <w:p w14:paraId="6B58A872" w14:textId="300BF0F1" w:rsidR="00E32CA6" w:rsidRDefault="00197F17" w:rsidP="0019450F">
      <w:pPr>
        <w:pStyle w:val="UMP-tekstpodstawowy"/>
        <w:spacing w:line="312" w:lineRule="auto"/>
      </w:pPr>
      <w:r w:rsidRPr="00197F17">
        <w:t xml:space="preserve">Sieć </w:t>
      </w:r>
      <w:r w:rsidR="002B247B">
        <w:t xml:space="preserve">wykorzystywana w POK na Rondzie Kaponiera </w:t>
      </w:r>
      <w:r w:rsidRPr="00197F17">
        <w:t xml:space="preserve">obsługuje </w:t>
      </w:r>
      <w:r w:rsidR="002B247B">
        <w:t xml:space="preserve">systemy wewnętrzne i </w:t>
      </w:r>
      <w:r w:rsidRPr="00197F17">
        <w:t>dane związane z</w:t>
      </w:r>
      <w:r>
        <w:t> </w:t>
      </w:r>
      <w:r w:rsidRPr="00197F17">
        <w:t xml:space="preserve">bezpośrednią obsługą klienta w systemach informatycznych ZTM, dlatego nie </w:t>
      </w:r>
      <w:r>
        <w:t xml:space="preserve">można jej połączyć </w:t>
      </w:r>
      <w:r w:rsidRPr="00197F17">
        <w:t>z</w:t>
      </w:r>
      <w:r>
        <w:t> </w:t>
      </w:r>
      <w:r w:rsidRPr="00197F17">
        <w:t>siecią przeznaczoną dla użytkowników zewnętrznych. Jako administrator danych osobowych ZTM zobowiązany jest do zapewnienia odpowiedniego poziomu</w:t>
      </w:r>
      <w:r w:rsidR="00ED24C1">
        <w:t xml:space="preserve"> bezpieczeństwa systemów informatycznych</w:t>
      </w:r>
      <w:r w:rsidR="00D6703F">
        <w:t xml:space="preserve">. </w:t>
      </w:r>
      <w:r w:rsidR="00E32CA6">
        <w:t>Istnieje również ryzyko, że ZTM jako podmiot udostępniający sieć w centralnym punkcie miasta mógłby zostać uznany za przedsiębiorcę telekomunikacyjnego w rozumieniu przepisów prawa.</w:t>
      </w:r>
    </w:p>
    <w:p w14:paraId="17717EF7" w14:textId="002A9B38" w:rsidR="00335D36" w:rsidRDefault="00E32CA6" w:rsidP="0019450F">
      <w:pPr>
        <w:pStyle w:val="UMP-tekstpodstawowy"/>
        <w:spacing w:line="312" w:lineRule="auto"/>
      </w:pPr>
      <w:r>
        <w:t xml:space="preserve">Obecnie obowiązujące regulacje prawne nakładają na ZTM szereg obowiązków w zakresie zapewnienia </w:t>
      </w:r>
      <w:proofErr w:type="spellStart"/>
      <w:r>
        <w:t>cyberbezpieczeństwa</w:t>
      </w:r>
      <w:proofErr w:type="spellEnd"/>
      <w:r>
        <w:t xml:space="preserve"> zasobów informatycznych, co ma szczególne znaczenie w kontekście wzrostu zagrożeń w czasie wojny w Ukrainie. Ingerencja w infrastrukturę teleinformatyczną ZTM powinna być ograniczona do niezbędnego minimum. Należy unikać rozwiązań, które mogłyby zwiększać ryzyko potencjalnych ataków, w szczególności w obszarze ochrony danych oraz ciągłości świadczenia usług.</w:t>
      </w:r>
    </w:p>
    <w:p w14:paraId="6FF8C1EF" w14:textId="74D9727B" w:rsidR="00A82EFA" w:rsidRDefault="00335D36" w:rsidP="0019450F">
      <w:pPr>
        <w:pStyle w:val="UMP-tekstpodstawowy"/>
        <w:spacing w:line="312" w:lineRule="auto"/>
      </w:pPr>
      <w:r>
        <w:t xml:space="preserve">Najlepszym rozwiązaniem jest </w:t>
      </w:r>
      <w:r w:rsidR="00F55347">
        <w:t xml:space="preserve">zapewnienie dostępu do </w:t>
      </w:r>
      <w:r w:rsidR="00165A31">
        <w:t xml:space="preserve">usług telekomunikacyjnych dla </w:t>
      </w:r>
      <w:r w:rsidR="009C3092">
        <w:t>osób</w:t>
      </w:r>
      <w:r w:rsidR="00165A31">
        <w:t xml:space="preserve"> korzystających z Rond</w:t>
      </w:r>
      <w:r w:rsidR="00A04D78">
        <w:t>a</w:t>
      </w:r>
      <w:r w:rsidR="00165A31">
        <w:t xml:space="preserve"> Kaponiera </w:t>
      </w:r>
      <w:r w:rsidR="00197F17">
        <w:t>przez operatorów sieci GSM</w:t>
      </w:r>
      <w:r w:rsidR="00851C51">
        <w:t>. Usługi w ramach sygnału GSM</w:t>
      </w:r>
      <w:r w:rsidR="00165A31">
        <w:t xml:space="preserve"> </w:t>
      </w:r>
      <w:r w:rsidR="006F22C9">
        <w:t xml:space="preserve">umożliwiają </w:t>
      </w:r>
      <w:r w:rsidR="00777564">
        <w:t>nie tylko</w:t>
      </w:r>
      <w:r w:rsidR="006F22C9">
        <w:t xml:space="preserve"> korzystanie z Internetu mobilnego, </w:t>
      </w:r>
      <w:r w:rsidR="00777564">
        <w:t>lecz także</w:t>
      </w:r>
      <w:r w:rsidR="006F22C9">
        <w:t xml:space="preserve"> wykonywanie </w:t>
      </w:r>
      <w:r w:rsidR="006F22C9">
        <w:lastRenderedPageBreak/>
        <w:t xml:space="preserve">połączeń głosowych, </w:t>
      </w:r>
      <w:r w:rsidR="00777564">
        <w:t>co jest istotne</w:t>
      </w:r>
      <w:r w:rsidR="00A82EFA">
        <w:t xml:space="preserve"> w </w:t>
      </w:r>
      <w:r w:rsidR="006F22C9">
        <w:t xml:space="preserve">sytuacjach wymagających pilnego kontaktu ze służbami ratunkowymi. Jest to również najlepsze rozwiązanie pod względem bezpieczeństwa, ponieważ użytkownicy łączą się z </w:t>
      </w:r>
      <w:r w:rsidR="00851C51">
        <w:t>I</w:t>
      </w:r>
      <w:r w:rsidR="006F22C9">
        <w:t>nternetem bezpośrednio ze swoich urządzeń (bez pośrednictwa ZTM).</w:t>
      </w:r>
    </w:p>
    <w:p w14:paraId="38353697" w14:textId="114D0BF3" w:rsidR="009147B1" w:rsidRDefault="002A16A4" w:rsidP="00605DB3">
      <w:pPr>
        <w:pStyle w:val="UMP-zwrotzpowaaniem"/>
      </w:pPr>
      <w:r>
        <w:t xml:space="preserve">Z </w:t>
      </w:r>
      <w:r w:rsidRPr="00605DB3">
        <w:t>wyrazami</w:t>
      </w:r>
      <w:r>
        <w:t xml:space="preserve"> szacunku</w:t>
      </w:r>
    </w:p>
    <w:p w14:paraId="747B4C4C" w14:textId="77777777" w:rsidR="00605DB3" w:rsidRPr="009D06CA" w:rsidRDefault="00605DB3" w:rsidP="00605DB3">
      <w:pPr>
        <w:pStyle w:val="UMP-podpis"/>
      </w:pPr>
      <w:r w:rsidRPr="009D06CA">
        <w:t>Z up. PREZYDENTA MIASTA</w:t>
      </w:r>
    </w:p>
    <w:p w14:paraId="392AEC7B" w14:textId="77777777" w:rsidR="00605DB3" w:rsidRPr="009D06CA" w:rsidRDefault="00605DB3" w:rsidP="00605DB3">
      <w:pPr>
        <w:pStyle w:val="UMP-podpis"/>
      </w:pPr>
      <w:r w:rsidRPr="009D06CA">
        <w:t xml:space="preserve">(–) </w:t>
      </w:r>
      <w:r>
        <w:t>Jędrzej Solarski</w:t>
      </w:r>
    </w:p>
    <w:p w14:paraId="3EBF01AD" w14:textId="77777777" w:rsidR="00605DB3" w:rsidRDefault="00605DB3" w:rsidP="00605DB3">
      <w:pPr>
        <w:pStyle w:val="UMP-podpis"/>
      </w:pPr>
      <w:r w:rsidRPr="009D06CA">
        <w:t>Z-CA PREZYDENTA</w:t>
      </w:r>
    </w:p>
    <w:p w14:paraId="400BAC32" w14:textId="3FAC503D" w:rsidR="003040EE" w:rsidRPr="003040EE" w:rsidRDefault="00605DB3" w:rsidP="00605DB3">
      <w:pPr>
        <w:pStyle w:val="UMP-podpis"/>
      </w:pPr>
      <w:r w:rsidRPr="009D06CA"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3150" w14:textId="77777777" w:rsidR="00533403" w:rsidRDefault="00533403">
      <w:pPr>
        <w:spacing w:after="0" w:line="240" w:lineRule="auto"/>
      </w:pPr>
      <w:r>
        <w:separator/>
      </w:r>
    </w:p>
  </w:endnote>
  <w:endnote w:type="continuationSeparator" w:id="0">
    <w:p w14:paraId="2CE4E7D4" w14:textId="77777777" w:rsidR="00533403" w:rsidRDefault="0053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2391F6D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30B5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F95A3" w14:textId="77777777" w:rsidR="00533403" w:rsidRDefault="00533403">
      <w:pPr>
        <w:spacing w:after="0" w:line="240" w:lineRule="auto"/>
      </w:pPr>
      <w:r>
        <w:separator/>
      </w:r>
    </w:p>
  </w:footnote>
  <w:footnote w:type="continuationSeparator" w:id="0">
    <w:p w14:paraId="41789BD4" w14:textId="77777777" w:rsidR="00533403" w:rsidRDefault="0053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675C"/>
    <w:rsid w:val="00065DC7"/>
    <w:rsid w:val="0008168A"/>
    <w:rsid w:val="000B010C"/>
    <w:rsid w:val="001152BF"/>
    <w:rsid w:val="001565E4"/>
    <w:rsid w:val="00165A31"/>
    <w:rsid w:val="0017727E"/>
    <w:rsid w:val="0019450F"/>
    <w:rsid w:val="00197F17"/>
    <w:rsid w:val="001C2824"/>
    <w:rsid w:val="001C7CC6"/>
    <w:rsid w:val="001D55AC"/>
    <w:rsid w:val="00224492"/>
    <w:rsid w:val="00264557"/>
    <w:rsid w:val="00293AAF"/>
    <w:rsid w:val="002A16A4"/>
    <w:rsid w:val="002B247B"/>
    <w:rsid w:val="002B52BD"/>
    <w:rsid w:val="003040EE"/>
    <w:rsid w:val="00335D36"/>
    <w:rsid w:val="003A0A92"/>
    <w:rsid w:val="003A23B6"/>
    <w:rsid w:val="003E3BFD"/>
    <w:rsid w:val="003F2978"/>
    <w:rsid w:val="004054CE"/>
    <w:rsid w:val="004321B1"/>
    <w:rsid w:val="0044634D"/>
    <w:rsid w:val="004A4FA5"/>
    <w:rsid w:val="004E375B"/>
    <w:rsid w:val="004F1964"/>
    <w:rsid w:val="00530B56"/>
    <w:rsid w:val="00533403"/>
    <w:rsid w:val="005703FE"/>
    <w:rsid w:val="00574856"/>
    <w:rsid w:val="005D235A"/>
    <w:rsid w:val="00604A4A"/>
    <w:rsid w:val="00605953"/>
    <w:rsid w:val="00605DB3"/>
    <w:rsid w:val="006115BA"/>
    <w:rsid w:val="006644C0"/>
    <w:rsid w:val="006747B1"/>
    <w:rsid w:val="00683A3F"/>
    <w:rsid w:val="006A5660"/>
    <w:rsid w:val="006B7EB0"/>
    <w:rsid w:val="006C5A24"/>
    <w:rsid w:val="006D2661"/>
    <w:rsid w:val="006D490E"/>
    <w:rsid w:val="006F22C9"/>
    <w:rsid w:val="00777564"/>
    <w:rsid w:val="00794EC1"/>
    <w:rsid w:val="007A2940"/>
    <w:rsid w:val="00842B32"/>
    <w:rsid w:val="00851A5D"/>
    <w:rsid w:val="00851C51"/>
    <w:rsid w:val="008569EA"/>
    <w:rsid w:val="008B065D"/>
    <w:rsid w:val="008B2041"/>
    <w:rsid w:val="008D6638"/>
    <w:rsid w:val="009111F2"/>
    <w:rsid w:val="009147B1"/>
    <w:rsid w:val="00982CD5"/>
    <w:rsid w:val="009870E8"/>
    <w:rsid w:val="009B349B"/>
    <w:rsid w:val="009C3092"/>
    <w:rsid w:val="009D15BB"/>
    <w:rsid w:val="009D7082"/>
    <w:rsid w:val="00A00CA6"/>
    <w:rsid w:val="00A04D78"/>
    <w:rsid w:val="00A82EFA"/>
    <w:rsid w:val="00AA7C28"/>
    <w:rsid w:val="00B915ED"/>
    <w:rsid w:val="00BB4371"/>
    <w:rsid w:val="00BB68D5"/>
    <w:rsid w:val="00BF6F38"/>
    <w:rsid w:val="00C15317"/>
    <w:rsid w:val="00D5260E"/>
    <w:rsid w:val="00D6703F"/>
    <w:rsid w:val="00DC3B11"/>
    <w:rsid w:val="00E051DE"/>
    <w:rsid w:val="00E32CA6"/>
    <w:rsid w:val="00E668B2"/>
    <w:rsid w:val="00EA4296"/>
    <w:rsid w:val="00EA7B11"/>
    <w:rsid w:val="00EB500D"/>
    <w:rsid w:val="00EC69C3"/>
    <w:rsid w:val="00ED24C1"/>
    <w:rsid w:val="00F11C18"/>
    <w:rsid w:val="00F41332"/>
    <w:rsid w:val="00F55347"/>
    <w:rsid w:val="00F748E2"/>
    <w:rsid w:val="00F94FA9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styleId="Hipercze">
    <w:name w:val="Hyperlink"/>
    <w:basedOn w:val="Domylnaczcionkaakapitu"/>
    <w:uiPriority w:val="99"/>
    <w:semiHidden/>
    <w:unhideWhenUsed/>
    <w:locked/>
    <w:rsid w:val="00197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9F52-5402-4C60-A8B4-8B48F015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88.2026 radnego Mateusza Rozmiarka ws. braku zasięgu w POK ZTM na Rondzie Kaponiera</dc:title>
  <dc:subject/>
  <dc:creator>Urząd Miasta Poznania</dc:creator>
  <cp:keywords>interpelacja; brak zasięgu; Rondo Kaponiera; ZTM</cp:keywords>
  <dc:description/>
  <cp:lastModifiedBy>Paulina Sowińska</cp:lastModifiedBy>
  <cp:revision>8</cp:revision>
  <cp:lastPrinted>2022-02-15T10:23:00Z</cp:lastPrinted>
  <dcterms:created xsi:type="dcterms:W3CDTF">2026-03-19T12:28:00Z</dcterms:created>
  <dcterms:modified xsi:type="dcterms:W3CDTF">2026-03-24T06:53:00Z</dcterms:modified>
  <dc:language>pl-PL</dc:language>
</cp:coreProperties>
</file>