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16" w:rsidRPr="00CE4390" w:rsidRDefault="00D95916" w:rsidP="00036858">
      <w:pPr>
        <w:spacing w:line="271" w:lineRule="auto"/>
        <w:jc w:val="right"/>
      </w:pPr>
      <w:r w:rsidRPr="00CE4390">
        <w:t xml:space="preserve">Poznań, </w:t>
      </w:r>
      <w:r w:rsidR="007A23FC" w:rsidRPr="00CE4390">
        <w:t>26</w:t>
      </w:r>
      <w:r w:rsidRPr="00CE4390">
        <w:t xml:space="preserve"> </w:t>
      </w:r>
      <w:r w:rsidR="00BC3486" w:rsidRPr="00CE4390">
        <w:t>stycznia 2021</w:t>
      </w:r>
      <w:r w:rsidRPr="00CE4390">
        <w:t xml:space="preserve"> r.</w:t>
      </w:r>
    </w:p>
    <w:p w:rsidR="00D95916" w:rsidRPr="00CE4390" w:rsidRDefault="00D95916" w:rsidP="00036858">
      <w:pPr>
        <w:spacing w:line="271" w:lineRule="auto"/>
      </w:pPr>
    </w:p>
    <w:p w:rsidR="00D36EDE" w:rsidRPr="00CE4390" w:rsidRDefault="00D36EDE" w:rsidP="00036858">
      <w:pPr>
        <w:spacing w:line="271" w:lineRule="auto"/>
      </w:pPr>
    </w:p>
    <w:p w:rsidR="00D95916" w:rsidRPr="00CE4390" w:rsidRDefault="00D95916" w:rsidP="00036858">
      <w:pPr>
        <w:tabs>
          <w:tab w:val="left" w:pos="5103"/>
        </w:tabs>
        <w:spacing w:after="0" w:line="271" w:lineRule="auto"/>
        <w:rPr>
          <w:b/>
        </w:rPr>
      </w:pPr>
      <w:r w:rsidRPr="00CE4390">
        <w:tab/>
      </w:r>
      <w:r w:rsidRPr="00CE4390">
        <w:rPr>
          <w:b/>
        </w:rPr>
        <w:t xml:space="preserve">Pan </w:t>
      </w:r>
    </w:p>
    <w:p w:rsidR="00D95916" w:rsidRPr="00CE4390" w:rsidRDefault="00D95916" w:rsidP="00036858">
      <w:pPr>
        <w:tabs>
          <w:tab w:val="left" w:pos="5103"/>
        </w:tabs>
        <w:spacing w:after="0" w:line="271" w:lineRule="auto"/>
        <w:rPr>
          <w:b/>
        </w:rPr>
      </w:pPr>
      <w:r w:rsidRPr="00CE4390">
        <w:rPr>
          <w:b/>
        </w:rPr>
        <w:tab/>
        <w:t>Jacek Jaśkowiak</w:t>
      </w:r>
    </w:p>
    <w:p w:rsidR="00D95916" w:rsidRPr="00CE4390" w:rsidRDefault="00D95916" w:rsidP="00036858">
      <w:pPr>
        <w:tabs>
          <w:tab w:val="left" w:pos="5103"/>
        </w:tabs>
        <w:spacing w:after="0" w:line="271" w:lineRule="auto"/>
        <w:rPr>
          <w:b/>
        </w:rPr>
      </w:pPr>
      <w:r w:rsidRPr="00CE4390">
        <w:rPr>
          <w:b/>
        </w:rPr>
        <w:tab/>
        <w:t>Prezydent Miasta Poznania</w:t>
      </w:r>
    </w:p>
    <w:p w:rsidR="00CF1306" w:rsidRPr="00CE4390" w:rsidRDefault="00CF1306" w:rsidP="00036858">
      <w:pPr>
        <w:tabs>
          <w:tab w:val="left" w:pos="5103"/>
        </w:tabs>
        <w:spacing w:after="0" w:line="271" w:lineRule="auto"/>
        <w:rPr>
          <w:b/>
        </w:rPr>
      </w:pPr>
    </w:p>
    <w:p w:rsidR="00D36EDE" w:rsidRPr="00CE4390" w:rsidRDefault="00D36EDE" w:rsidP="00036858">
      <w:pPr>
        <w:tabs>
          <w:tab w:val="left" w:pos="5103"/>
        </w:tabs>
        <w:spacing w:after="0" w:line="271" w:lineRule="auto"/>
        <w:rPr>
          <w:b/>
        </w:rPr>
      </w:pPr>
    </w:p>
    <w:p w:rsidR="00D36EDE" w:rsidRPr="00CE4390" w:rsidRDefault="00D36EDE" w:rsidP="00036858">
      <w:pPr>
        <w:tabs>
          <w:tab w:val="left" w:pos="5103"/>
        </w:tabs>
        <w:spacing w:after="0" w:line="271" w:lineRule="auto"/>
        <w:rPr>
          <w:b/>
        </w:rPr>
      </w:pPr>
    </w:p>
    <w:p w:rsidR="00AF773C" w:rsidRPr="00CE4390" w:rsidRDefault="00AF773C" w:rsidP="00036858">
      <w:pPr>
        <w:tabs>
          <w:tab w:val="left" w:pos="5103"/>
        </w:tabs>
        <w:spacing w:after="0" w:line="271" w:lineRule="auto"/>
        <w:rPr>
          <w:b/>
        </w:rPr>
      </w:pPr>
    </w:p>
    <w:p w:rsidR="00CF1306" w:rsidRPr="00CE4390" w:rsidRDefault="00CF1306" w:rsidP="00036858">
      <w:pPr>
        <w:tabs>
          <w:tab w:val="left" w:pos="5103"/>
        </w:tabs>
        <w:spacing w:after="0" w:line="271" w:lineRule="auto"/>
        <w:jc w:val="center"/>
        <w:rPr>
          <w:b/>
          <w:spacing w:val="20"/>
        </w:rPr>
      </w:pPr>
      <w:r w:rsidRPr="00CE4390">
        <w:rPr>
          <w:b/>
          <w:spacing w:val="20"/>
        </w:rPr>
        <w:t>INTERPELACJA</w:t>
      </w:r>
    </w:p>
    <w:p w:rsidR="00D36EDE" w:rsidRPr="00CE4390" w:rsidRDefault="00D36EDE" w:rsidP="00036858">
      <w:pPr>
        <w:tabs>
          <w:tab w:val="left" w:pos="5103"/>
        </w:tabs>
        <w:spacing w:line="271" w:lineRule="auto"/>
      </w:pPr>
    </w:p>
    <w:p w:rsidR="00D95916" w:rsidRPr="00CE4390" w:rsidRDefault="00CF1306" w:rsidP="00036858">
      <w:pPr>
        <w:tabs>
          <w:tab w:val="left" w:pos="5103"/>
        </w:tabs>
        <w:spacing w:line="271" w:lineRule="auto"/>
        <w:rPr>
          <w:b/>
        </w:rPr>
      </w:pPr>
      <w:r w:rsidRPr="00CE4390">
        <w:rPr>
          <w:b/>
        </w:rPr>
        <w:t xml:space="preserve">w sprawie: </w:t>
      </w:r>
      <w:r w:rsidR="007A23FC" w:rsidRPr="00CE4390">
        <w:rPr>
          <w:b/>
        </w:rPr>
        <w:t>uwzględnienia opóźnienia we wdrażaniu Strefy Płatnego Parkowania</w:t>
      </w:r>
      <w:r w:rsidR="00277895" w:rsidRPr="00CE4390">
        <w:rPr>
          <w:b/>
        </w:rPr>
        <w:t>,</w:t>
      </w:r>
      <w:r w:rsidR="00277895" w:rsidRPr="00CE4390">
        <w:rPr>
          <w:b/>
        </w:rPr>
        <w:br/>
      </w:r>
      <w:r w:rsidR="007A23FC" w:rsidRPr="00CE4390">
        <w:rPr>
          <w:b/>
        </w:rPr>
        <w:t xml:space="preserve">na niektórych ulicach Łazarza i Wildy w wysokości opłat za </w:t>
      </w:r>
      <w:r w:rsidR="00A94ACF" w:rsidRPr="00CE4390">
        <w:rPr>
          <w:b/>
        </w:rPr>
        <w:t>identyfikator parkingowy mieszkańca</w:t>
      </w:r>
    </w:p>
    <w:p w:rsidR="00CF1306" w:rsidRPr="00CE4390" w:rsidRDefault="00CF1306" w:rsidP="00036858">
      <w:pPr>
        <w:tabs>
          <w:tab w:val="left" w:pos="5103"/>
        </w:tabs>
        <w:spacing w:line="271" w:lineRule="auto"/>
      </w:pPr>
    </w:p>
    <w:p w:rsidR="0071296D" w:rsidRPr="00CE4390" w:rsidRDefault="0071296D" w:rsidP="00036858">
      <w:pPr>
        <w:tabs>
          <w:tab w:val="left" w:pos="5103"/>
        </w:tabs>
        <w:spacing w:line="271" w:lineRule="auto"/>
      </w:pPr>
    </w:p>
    <w:p w:rsidR="00D36EDE" w:rsidRPr="00CE4390" w:rsidRDefault="00D36EDE" w:rsidP="00036858">
      <w:pPr>
        <w:tabs>
          <w:tab w:val="left" w:pos="5103"/>
        </w:tabs>
        <w:spacing w:line="271" w:lineRule="auto"/>
      </w:pPr>
    </w:p>
    <w:p w:rsidR="00970AD4" w:rsidRPr="00CE4390" w:rsidRDefault="00A94ACF" w:rsidP="00036858">
      <w:pPr>
        <w:tabs>
          <w:tab w:val="left" w:pos="5103"/>
        </w:tabs>
        <w:spacing w:line="271" w:lineRule="auto"/>
        <w:jc w:val="both"/>
      </w:pPr>
      <w:r w:rsidRPr="00CE4390">
        <w:t xml:space="preserve">Zgodnie z komunikatem Zarządu Dróg Miejskich od 1 lutego 2021 r. Strefa Płatnego Parkowania (SPP) zostanie uruchomiona </w:t>
      </w:r>
      <w:r w:rsidR="00852B97" w:rsidRPr="00CE4390">
        <w:t xml:space="preserve">jedynie </w:t>
      </w:r>
      <w:r w:rsidRPr="00CE4390">
        <w:t>na części ulic Łazarza i W</w:t>
      </w:r>
      <w:r w:rsidR="00277895" w:rsidRPr="00CE4390">
        <w:t>ildy. P</w:t>
      </w:r>
      <w:r w:rsidRPr="00CE4390">
        <w:t xml:space="preserve">ełne uruchomienie SPP jest niemożliwe z powodu trwających prac nad jej właściwym oznaczeniem. </w:t>
      </w:r>
      <w:r w:rsidR="00852B97" w:rsidRPr="00CE4390">
        <w:t>Co istotne</w:t>
      </w:r>
      <w:r w:rsidRPr="00CE4390">
        <w:t xml:space="preserve">, od listopada 2020 r., mieszkańcy Łazarza i Wildy mogli wykupywać identyfikator parkingowy mieszkańca, obowiązujący od momentu planowanego uruchomienia </w:t>
      </w:r>
      <w:r w:rsidR="00852B97" w:rsidRPr="00CE4390">
        <w:t>SPP – 1 lutego 2021 r.</w:t>
      </w:r>
      <w:r w:rsidR="00277895" w:rsidRPr="00CE4390">
        <w:t xml:space="preserve"> K</w:t>
      </w:r>
      <w:r w:rsidR="00852B97" w:rsidRPr="00CE4390">
        <w:t xml:space="preserve">ilka tysięcy osób zaopatrzyło się już w taki identyfikator i wniosło stosowną opłatę. Wśród takich osób są z pewnością również mieszkańcy z ulic na których SPP niezostanie uruchomiona 1 lutego 2021 r. Głównym celem wykupu identyfikatora mieszkańca jest możliwość parkowania w okolicy swojego miejsca zamieszkania. W sytuacji, w której na danej ulicy nie zostanie jeszcze uruchomiona SPP, identyfikator taki traci znacznie swoją użyteczność, gdyż głównym celem wprowadzenia SPP na Łazarzu i Wildzie jest ułatwienie mieszkańcom </w:t>
      </w:r>
      <w:r w:rsidR="007071CA" w:rsidRPr="00CE4390">
        <w:t xml:space="preserve">znalezienia </w:t>
      </w:r>
      <w:r w:rsidR="00852B97" w:rsidRPr="00CE4390">
        <w:t>wolnego miejsca parkingowego w pobliżu ich domów. W związku z powyższym mieszkańcy</w:t>
      </w:r>
      <w:r w:rsidR="007169A7" w:rsidRPr="00CE4390">
        <w:t xml:space="preserve"> ulic na których</w:t>
      </w:r>
      <w:r w:rsidR="007071CA" w:rsidRPr="00CE4390">
        <w:t xml:space="preserve"> wprowadzono</w:t>
      </w:r>
      <w:r w:rsidR="007169A7" w:rsidRPr="00CE4390">
        <w:t xml:space="preserve"> SPP</w:t>
      </w:r>
      <w:r w:rsidR="00852B97" w:rsidRPr="00CE4390">
        <w:t xml:space="preserve">, którzy opłacili </w:t>
      </w:r>
      <w:r w:rsidR="007169A7" w:rsidRPr="00CE4390">
        <w:t>identyfikatory od 1 lutego 2021 r., mogą być rozczarowani tym, że zapłacili za możliwość parkowania pod domem w SPP, która faktycznie nie działa.</w:t>
      </w:r>
    </w:p>
    <w:p w:rsidR="00852B97" w:rsidRPr="00CE4390" w:rsidRDefault="007071CA" w:rsidP="00036858">
      <w:pPr>
        <w:tabs>
          <w:tab w:val="left" w:pos="5103"/>
        </w:tabs>
        <w:spacing w:line="271" w:lineRule="auto"/>
        <w:jc w:val="both"/>
      </w:pPr>
      <w:r w:rsidRPr="00CE4390">
        <w:t>W związku z powyższym z</w:t>
      </w:r>
      <w:r w:rsidR="00852B97" w:rsidRPr="00CE4390">
        <w:t xml:space="preserve">wracam się do Pana Prezydenta z wnioskiem o uwzględnienie </w:t>
      </w:r>
      <w:r w:rsidR="007169A7" w:rsidRPr="00CE4390">
        <w:t>zaistniałej sytuacji i zrekompensowanie</w:t>
      </w:r>
      <w:r w:rsidR="00937E78" w:rsidRPr="00CE4390">
        <w:t xml:space="preserve"> tej niedogodności</w:t>
      </w:r>
      <w:r w:rsidR="007169A7" w:rsidRPr="00CE4390">
        <w:t xml:space="preserve"> mieszkańcom tej części Łazarza i Wildy, którzy opłacili </w:t>
      </w:r>
      <w:bookmarkStart w:id="0" w:name="_GoBack"/>
      <w:bookmarkEnd w:id="0"/>
      <w:r w:rsidR="007169A7" w:rsidRPr="00CE4390">
        <w:t>identyfikatory umożliwiające parkowanie w SPP i z wyżej opisanych przyczyn nie mogą z nich w pełni korzystać.</w:t>
      </w:r>
      <w:r w:rsidR="00937E78" w:rsidRPr="00CE4390">
        <w:t xml:space="preserve"> Rozwiązaniem tego problemu mogłoby być np. odliczenie okresu na jaki został wykupiony identyfikator, dotyczący ulicy na jakiej SPP zostanie wprowadzona po 1 lutym 2021 r., przy uiszczaniu </w:t>
      </w:r>
      <w:r w:rsidR="00937E78" w:rsidRPr="00CE4390">
        <w:lastRenderedPageBreak/>
        <w:t>opłaty za kolejny okres (przykładowo</w:t>
      </w:r>
      <w:r w:rsidR="00BC3486" w:rsidRPr="00CE4390">
        <w:t>:</w:t>
      </w:r>
      <w:r w:rsidR="00937E78" w:rsidRPr="00CE4390">
        <w:t xml:space="preserve"> </w:t>
      </w:r>
      <w:r w:rsidR="00BC3486" w:rsidRPr="00CE4390">
        <w:t>identyfikator 12-miesięczny, dotyczący ulicy na której SPP zacznie funkcjonować 1 marca 2021 r. dla mieszkańca który wykupił go od 1 lutego 2021 r. będzie przysługiwał z dodatkowym rabatem w postaci „gratisowego” jednego miesiąca). Innym rozwiązaniem byłoby przedłużenie obowiązującego promocyjnego okresu, w którym identyfikatory można wykupić za 10 zł</w:t>
      </w:r>
      <w:r w:rsidR="00D36D91" w:rsidRPr="00CE4390">
        <w:t>.</w:t>
      </w:r>
    </w:p>
    <w:p w:rsidR="00D95916" w:rsidRPr="00CE4390" w:rsidRDefault="00D95916" w:rsidP="00036858">
      <w:pPr>
        <w:tabs>
          <w:tab w:val="left" w:pos="5103"/>
        </w:tabs>
        <w:spacing w:line="271" w:lineRule="auto"/>
      </w:pPr>
    </w:p>
    <w:p w:rsidR="00D36EDE" w:rsidRPr="00CE4390" w:rsidRDefault="00D36EDE" w:rsidP="00036858">
      <w:pPr>
        <w:tabs>
          <w:tab w:val="left" w:pos="5103"/>
        </w:tabs>
        <w:spacing w:line="271" w:lineRule="auto"/>
      </w:pPr>
    </w:p>
    <w:p w:rsidR="00AF773C" w:rsidRPr="00CE4390" w:rsidRDefault="00AF773C" w:rsidP="00036858">
      <w:pPr>
        <w:tabs>
          <w:tab w:val="left" w:pos="5103"/>
        </w:tabs>
        <w:spacing w:line="271" w:lineRule="auto"/>
      </w:pPr>
    </w:p>
    <w:p w:rsidR="00D95916" w:rsidRPr="00CE4390" w:rsidRDefault="0071296D" w:rsidP="00036858">
      <w:pPr>
        <w:tabs>
          <w:tab w:val="left" w:pos="6237"/>
        </w:tabs>
        <w:spacing w:line="271" w:lineRule="auto"/>
      </w:pPr>
      <w:r w:rsidRPr="00CE4390">
        <w:tab/>
        <w:t>Filip Olszak</w:t>
      </w:r>
    </w:p>
    <w:sectPr w:rsidR="00D95916" w:rsidRPr="00CE4390" w:rsidSect="00BC3486">
      <w:headerReference w:type="default" r:id="rId6"/>
      <w:pgSz w:w="11906" w:h="16838"/>
      <w:pgMar w:top="3486" w:right="1417" w:bottom="1135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0DC" w:rsidRDefault="003610DC" w:rsidP="00D95916">
      <w:pPr>
        <w:spacing w:after="0" w:line="240" w:lineRule="auto"/>
      </w:pPr>
      <w:r>
        <w:separator/>
      </w:r>
    </w:p>
  </w:endnote>
  <w:endnote w:type="continuationSeparator" w:id="0">
    <w:p w:rsidR="003610DC" w:rsidRDefault="003610DC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0DC" w:rsidRDefault="003610DC" w:rsidP="00D95916">
      <w:pPr>
        <w:spacing w:after="0" w:line="240" w:lineRule="auto"/>
      </w:pPr>
      <w:r>
        <w:separator/>
      </w:r>
    </w:p>
  </w:footnote>
  <w:footnote w:type="continuationSeparator" w:id="0">
    <w:p w:rsidR="003610DC" w:rsidRDefault="003610DC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1D" w:rsidRDefault="00BF6E1D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7710136D" wp14:editId="3EC63203">
          <wp:extent cx="815340" cy="1257300"/>
          <wp:effectExtent l="0" t="0" r="381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6E1D" w:rsidRDefault="00BF6E1D" w:rsidP="00D37C9E">
    <w:pPr>
      <w:spacing w:before="120" w:after="0"/>
      <w:ind w:firstLine="708"/>
    </w:pPr>
    <w:r>
      <w:t>Filip Olszak</w:t>
    </w:r>
  </w:p>
  <w:p w:rsidR="00BF6E1D" w:rsidRDefault="00BF6E1D" w:rsidP="00D95916">
    <w:pPr>
      <w:tabs>
        <w:tab w:val="center" w:pos="1134"/>
      </w:tabs>
      <w:spacing w:after="0"/>
    </w:pPr>
    <w:r>
      <w:tab/>
      <w:t>Radny Miasta Poznania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36858"/>
    <w:rsid w:val="00067138"/>
    <w:rsid w:val="000B4B8E"/>
    <w:rsid w:val="000C0A5A"/>
    <w:rsid w:val="0012624C"/>
    <w:rsid w:val="001E6C51"/>
    <w:rsid w:val="001F4A52"/>
    <w:rsid w:val="00277895"/>
    <w:rsid w:val="003610DC"/>
    <w:rsid w:val="0044071E"/>
    <w:rsid w:val="00552E31"/>
    <w:rsid w:val="007071CA"/>
    <w:rsid w:val="0071296D"/>
    <w:rsid w:val="007169A7"/>
    <w:rsid w:val="007A23FC"/>
    <w:rsid w:val="007F0572"/>
    <w:rsid w:val="00852B97"/>
    <w:rsid w:val="00887A3B"/>
    <w:rsid w:val="00901AD8"/>
    <w:rsid w:val="00926CE1"/>
    <w:rsid w:val="00937CC1"/>
    <w:rsid w:val="00937E78"/>
    <w:rsid w:val="00970AD4"/>
    <w:rsid w:val="009E4348"/>
    <w:rsid w:val="00A94ACF"/>
    <w:rsid w:val="00AF2221"/>
    <w:rsid w:val="00AF773C"/>
    <w:rsid w:val="00B2704D"/>
    <w:rsid w:val="00B511D5"/>
    <w:rsid w:val="00BC3486"/>
    <w:rsid w:val="00BF6E1D"/>
    <w:rsid w:val="00CE4390"/>
    <w:rsid w:val="00CF1306"/>
    <w:rsid w:val="00D05BE6"/>
    <w:rsid w:val="00D36D91"/>
    <w:rsid w:val="00D36EDE"/>
    <w:rsid w:val="00D37C9E"/>
    <w:rsid w:val="00D95916"/>
    <w:rsid w:val="00DE24CF"/>
    <w:rsid w:val="00E07E68"/>
    <w:rsid w:val="00E5759B"/>
    <w:rsid w:val="00EE0B88"/>
    <w:rsid w:val="00EE2473"/>
    <w:rsid w:val="00F1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AD9DB3-6DD5-4DB4-9CC9-A2E00F3B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0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0B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0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6</cp:revision>
  <cp:lastPrinted>2019-03-19T14:50:00Z</cp:lastPrinted>
  <dcterms:created xsi:type="dcterms:W3CDTF">2021-01-26T10:31:00Z</dcterms:created>
  <dcterms:modified xsi:type="dcterms:W3CDTF">2021-01-27T10:55:00Z</dcterms:modified>
</cp:coreProperties>
</file>