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B4" w:rsidRDefault="009D7BCD" w:rsidP="00CF190C">
      <w:pPr>
        <w:spacing w:line="271" w:lineRule="auto"/>
        <w:jc w:val="right"/>
      </w:pPr>
      <w:r>
        <w:t>Poznań, dnia 2 lutego 2021</w:t>
      </w:r>
    </w:p>
    <w:p w:rsidR="008416B4" w:rsidRDefault="009D7BCD" w:rsidP="00CF190C">
      <w:pPr>
        <w:spacing w:line="271" w:lineRule="auto"/>
        <w:jc w:val="right"/>
      </w:pPr>
      <w:proofErr w:type="spellStart"/>
      <w:r>
        <w:t>Sz.P</w:t>
      </w:r>
      <w:proofErr w:type="spellEnd"/>
      <w:r>
        <w:t>.</w:t>
      </w:r>
    </w:p>
    <w:p w:rsidR="008416B4" w:rsidRDefault="009D7BCD" w:rsidP="00CF190C">
      <w:pPr>
        <w:spacing w:line="271" w:lineRule="auto"/>
        <w:jc w:val="right"/>
      </w:pPr>
      <w:r>
        <w:t>Prezydent Miasta Poznania</w:t>
      </w:r>
    </w:p>
    <w:p w:rsidR="008416B4" w:rsidRDefault="009D7BCD" w:rsidP="00CF190C">
      <w:pPr>
        <w:spacing w:line="271" w:lineRule="auto"/>
        <w:jc w:val="right"/>
      </w:pPr>
      <w:r>
        <w:t>Jacek Jaśkowiak</w:t>
      </w:r>
    </w:p>
    <w:p w:rsidR="008416B4" w:rsidRDefault="009D7BCD" w:rsidP="00CF190C">
      <w:pPr>
        <w:spacing w:line="271" w:lineRule="auto"/>
      </w:pPr>
      <w:r>
        <w:t>Michał Grześ – radny</w:t>
      </w:r>
      <w:bookmarkStart w:id="0" w:name="_GoBack"/>
      <w:bookmarkEnd w:id="0"/>
    </w:p>
    <w:p w:rsidR="008416B4" w:rsidRDefault="008416B4" w:rsidP="00CF190C">
      <w:pPr>
        <w:spacing w:line="271" w:lineRule="auto"/>
      </w:pPr>
    </w:p>
    <w:p w:rsidR="008416B4" w:rsidRDefault="009D7BCD" w:rsidP="00CF190C">
      <w:pPr>
        <w:spacing w:line="271" w:lineRule="auto"/>
        <w:jc w:val="center"/>
      </w:pPr>
      <w:r>
        <w:t>Interpelacja</w:t>
      </w:r>
    </w:p>
    <w:p w:rsidR="008416B4" w:rsidRDefault="009D7BCD" w:rsidP="00CF190C">
      <w:pPr>
        <w:spacing w:line="271" w:lineRule="auto"/>
        <w:jc w:val="center"/>
      </w:pPr>
      <w:r>
        <w:t>Dotyczy:  wyczyszczenia  ekranu zajezdni autobusowej na Mogileńskie</w:t>
      </w:r>
    </w:p>
    <w:p w:rsidR="008416B4" w:rsidRDefault="009D7BCD" w:rsidP="00CF190C">
      <w:pPr>
        <w:spacing w:line="271" w:lineRule="auto"/>
      </w:pPr>
      <w:r>
        <w:t xml:space="preserve"> W ostatnim czasie wandale zniszczyli poprzez wulgarne napisy ekran </w:t>
      </w:r>
      <w:r>
        <w:t>akustyczny od strony Mogileńskiej. Kiedy planuje się naprawę szkód i wyczyszczenie szpecącego ekranu?</w:t>
      </w:r>
    </w:p>
    <w:sectPr w:rsidR="008416B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B4"/>
    <w:rsid w:val="008416B4"/>
    <w:rsid w:val="009D7BCD"/>
    <w:rsid w:val="00C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49E01-1185-495A-99FB-1B869832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dc:description/>
  <cp:lastModifiedBy>Natalia Ratajczak</cp:lastModifiedBy>
  <cp:revision>2</cp:revision>
  <dcterms:created xsi:type="dcterms:W3CDTF">2021-02-05T06:27:00Z</dcterms:created>
  <dcterms:modified xsi:type="dcterms:W3CDTF">2021-02-05T06:27:00Z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