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46" w:rsidRPr="003164C9" w:rsidRDefault="00994446" w:rsidP="003164C9">
      <w:pPr>
        <w:spacing w:line="271" w:lineRule="auto"/>
        <w:jc w:val="right"/>
        <w:rPr>
          <w:rFonts w:cstheme="minorHAnsi"/>
          <w:sz w:val="24"/>
          <w:szCs w:val="24"/>
        </w:rPr>
      </w:pPr>
      <w:r w:rsidRPr="003164C9">
        <w:rPr>
          <w:rFonts w:cstheme="minorHAnsi"/>
          <w:sz w:val="24"/>
          <w:szCs w:val="24"/>
        </w:rPr>
        <w:t>Poznań, dnia 20 kwietnia 2021 roku</w:t>
      </w:r>
    </w:p>
    <w:p w:rsidR="00994446" w:rsidRPr="003164C9" w:rsidRDefault="00994446" w:rsidP="003164C9">
      <w:pPr>
        <w:spacing w:line="271" w:lineRule="auto"/>
        <w:jc w:val="right"/>
        <w:rPr>
          <w:rFonts w:cstheme="minorHAnsi"/>
          <w:sz w:val="24"/>
          <w:szCs w:val="24"/>
        </w:rPr>
      </w:pPr>
      <w:proofErr w:type="spellStart"/>
      <w:r w:rsidRPr="003164C9">
        <w:rPr>
          <w:rFonts w:cstheme="minorHAnsi"/>
          <w:sz w:val="24"/>
          <w:szCs w:val="24"/>
        </w:rPr>
        <w:t>Sz.P</w:t>
      </w:r>
      <w:proofErr w:type="spellEnd"/>
      <w:r w:rsidRPr="003164C9">
        <w:rPr>
          <w:rFonts w:cstheme="minorHAnsi"/>
          <w:sz w:val="24"/>
          <w:szCs w:val="24"/>
        </w:rPr>
        <w:t>. Jacek Jaśkowiak</w:t>
      </w:r>
    </w:p>
    <w:p w:rsidR="00994446" w:rsidRPr="003164C9" w:rsidRDefault="00994446" w:rsidP="003164C9">
      <w:pPr>
        <w:spacing w:line="271" w:lineRule="auto"/>
        <w:jc w:val="right"/>
        <w:rPr>
          <w:rFonts w:cstheme="minorHAnsi"/>
          <w:sz w:val="24"/>
          <w:szCs w:val="24"/>
        </w:rPr>
      </w:pPr>
      <w:r w:rsidRPr="003164C9">
        <w:rPr>
          <w:rFonts w:cstheme="minorHAnsi"/>
          <w:sz w:val="24"/>
          <w:szCs w:val="24"/>
        </w:rPr>
        <w:t>Prezydent Miasta Poznania</w:t>
      </w:r>
    </w:p>
    <w:p w:rsidR="00994446" w:rsidRPr="003164C9" w:rsidRDefault="00994446" w:rsidP="003164C9">
      <w:pPr>
        <w:spacing w:line="271" w:lineRule="auto"/>
        <w:rPr>
          <w:rFonts w:cstheme="minorHAnsi"/>
          <w:sz w:val="24"/>
          <w:szCs w:val="24"/>
        </w:rPr>
      </w:pPr>
      <w:r w:rsidRPr="003164C9">
        <w:rPr>
          <w:rFonts w:cstheme="minorHAnsi"/>
          <w:sz w:val="24"/>
          <w:szCs w:val="24"/>
        </w:rPr>
        <w:t>Michał Grześ – radny</w:t>
      </w:r>
    </w:p>
    <w:p w:rsidR="00994446" w:rsidRPr="003164C9" w:rsidRDefault="00994446" w:rsidP="003164C9">
      <w:pPr>
        <w:spacing w:line="271" w:lineRule="auto"/>
        <w:rPr>
          <w:rFonts w:cstheme="minorHAnsi"/>
          <w:sz w:val="24"/>
          <w:szCs w:val="24"/>
        </w:rPr>
      </w:pPr>
    </w:p>
    <w:p w:rsidR="00994446" w:rsidRPr="003164C9" w:rsidRDefault="00994446" w:rsidP="003164C9">
      <w:pPr>
        <w:spacing w:line="271" w:lineRule="auto"/>
        <w:jc w:val="center"/>
        <w:rPr>
          <w:rFonts w:cstheme="minorHAnsi"/>
          <w:sz w:val="24"/>
          <w:szCs w:val="24"/>
        </w:rPr>
      </w:pPr>
      <w:r w:rsidRPr="003164C9">
        <w:rPr>
          <w:rFonts w:cstheme="minorHAnsi"/>
          <w:sz w:val="24"/>
          <w:szCs w:val="24"/>
        </w:rPr>
        <w:t>INTERPELACJA</w:t>
      </w:r>
    </w:p>
    <w:p w:rsidR="00994446" w:rsidRPr="003164C9" w:rsidRDefault="00994446" w:rsidP="003164C9">
      <w:pPr>
        <w:spacing w:line="271" w:lineRule="auto"/>
        <w:jc w:val="center"/>
        <w:rPr>
          <w:rFonts w:cstheme="minorHAnsi"/>
          <w:sz w:val="24"/>
          <w:szCs w:val="24"/>
        </w:rPr>
      </w:pPr>
    </w:p>
    <w:p w:rsidR="00994446" w:rsidRPr="003164C9" w:rsidRDefault="00994446" w:rsidP="003164C9">
      <w:pPr>
        <w:spacing w:line="271" w:lineRule="auto"/>
        <w:jc w:val="both"/>
        <w:rPr>
          <w:rFonts w:cstheme="minorHAnsi"/>
          <w:sz w:val="24"/>
          <w:szCs w:val="24"/>
        </w:rPr>
      </w:pPr>
      <w:r w:rsidRPr="003164C9">
        <w:rPr>
          <w:rFonts w:cstheme="minorHAnsi"/>
          <w:b/>
          <w:sz w:val="24"/>
          <w:szCs w:val="24"/>
        </w:rPr>
        <w:t>Dotyczy:</w:t>
      </w:r>
      <w:r w:rsidRPr="003164C9">
        <w:rPr>
          <w:rFonts w:cstheme="minorHAnsi"/>
          <w:sz w:val="24"/>
          <w:szCs w:val="24"/>
        </w:rPr>
        <w:t xml:space="preserve"> zastrzeżeń do przebiegu i rozstrzygnięcia przetargu na "modernizację urządzeń kontroli dostępu na stadionie przy ulicy Bułgarskiej" wyrażonych przez jednego z uczestników</w:t>
      </w:r>
      <w:r w:rsidR="003164C9">
        <w:rPr>
          <w:rFonts w:cstheme="minorHAnsi"/>
          <w:sz w:val="24"/>
          <w:szCs w:val="24"/>
        </w:rPr>
        <w:t>.</w:t>
      </w:r>
    </w:p>
    <w:p w:rsidR="00994446" w:rsidRPr="003164C9" w:rsidRDefault="00994446" w:rsidP="003164C9">
      <w:pPr>
        <w:spacing w:line="271" w:lineRule="auto"/>
        <w:jc w:val="center"/>
        <w:rPr>
          <w:rFonts w:cstheme="minorHAnsi"/>
          <w:sz w:val="24"/>
          <w:szCs w:val="24"/>
        </w:rPr>
      </w:pPr>
    </w:p>
    <w:p w:rsidR="00994446" w:rsidRPr="003164C9" w:rsidRDefault="00994446" w:rsidP="003164C9">
      <w:pPr>
        <w:spacing w:line="271" w:lineRule="auto"/>
        <w:jc w:val="both"/>
        <w:rPr>
          <w:rFonts w:cstheme="minorHAnsi"/>
          <w:b/>
          <w:sz w:val="24"/>
          <w:szCs w:val="24"/>
        </w:rPr>
      </w:pPr>
      <w:r w:rsidRPr="003164C9">
        <w:rPr>
          <w:rFonts w:cstheme="minorHAnsi"/>
          <w:b/>
          <w:sz w:val="24"/>
          <w:szCs w:val="24"/>
        </w:rPr>
        <w:t xml:space="preserve">  Jako radny otrzymałem pismo z zastrzeżeniem do przebiegu i rozstrzygnięcia przetargu przeprowadzonego przez </w:t>
      </w:r>
      <w:proofErr w:type="spellStart"/>
      <w:r w:rsidRPr="003164C9">
        <w:rPr>
          <w:rFonts w:cstheme="minorHAnsi"/>
          <w:b/>
          <w:sz w:val="24"/>
          <w:szCs w:val="24"/>
        </w:rPr>
        <w:t>POSiR</w:t>
      </w:r>
      <w:proofErr w:type="spellEnd"/>
      <w:r w:rsidRPr="003164C9">
        <w:rPr>
          <w:rFonts w:cstheme="minorHAnsi"/>
          <w:b/>
          <w:sz w:val="24"/>
          <w:szCs w:val="24"/>
        </w:rPr>
        <w:t xml:space="preserve"> na "modernizację urządzeń kontroli dostępu na stadionie przy ulicy Bułgarskiej". </w:t>
      </w:r>
    </w:p>
    <w:p w:rsidR="00994446" w:rsidRPr="003164C9" w:rsidRDefault="00410C52" w:rsidP="003164C9">
      <w:pPr>
        <w:spacing w:line="271" w:lineRule="auto"/>
        <w:jc w:val="both"/>
        <w:rPr>
          <w:rFonts w:cstheme="minorHAnsi"/>
          <w:sz w:val="24"/>
          <w:szCs w:val="24"/>
        </w:rPr>
      </w:pPr>
      <w:r>
        <w:rPr>
          <w:rFonts w:cstheme="minorHAnsi"/>
          <w:sz w:val="24"/>
          <w:szCs w:val="24"/>
        </w:rPr>
        <w:t xml:space="preserve">  Firma … …</w:t>
      </w:r>
      <w:r w:rsidR="00994446" w:rsidRPr="003164C9">
        <w:rPr>
          <w:rFonts w:cstheme="minorHAnsi"/>
          <w:sz w:val="24"/>
          <w:szCs w:val="24"/>
        </w:rPr>
        <w:t xml:space="preserve"> sp. z </w:t>
      </w:r>
      <w:proofErr w:type="spellStart"/>
      <w:r w:rsidR="00994446" w:rsidRPr="003164C9">
        <w:rPr>
          <w:rFonts w:cstheme="minorHAnsi"/>
          <w:sz w:val="24"/>
          <w:szCs w:val="24"/>
        </w:rPr>
        <w:t>o.o</w:t>
      </w:r>
      <w:proofErr w:type="spellEnd"/>
      <w:r w:rsidR="00994446" w:rsidRPr="003164C9">
        <w:rPr>
          <w:rFonts w:cstheme="minorHAnsi"/>
          <w:sz w:val="24"/>
          <w:szCs w:val="24"/>
        </w:rPr>
        <w:t xml:space="preserve"> przedstawiła przebieg przetargu swoimi oczami:</w:t>
      </w:r>
    </w:p>
    <w:p w:rsidR="00994446" w:rsidRPr="003164C9" w:rsidRDefault="00994446" w:rsidP="003164C9">
      <w:pPr>
        <w:spacing w:line="271" w:lineRule="auto"/>
        <w:jc w:val="both"/>
        <w:rPr>
          <w:rFonts w:eastAsia="Times New Roman" w:cstheme="minorHAnsi"/>
          <w:sz w:val="24"/>
          <w:szCs w:val="24"/>
          <w:lang w:eastAsia="pl-PL"/>
        </w:rPr>
      </w:pPr>
      <w:r w:rsidRPr="003164C9">
        <w:rPr>
          <w:rFonts w:eastAsia="Times New Roman" w:cstheme="minorHAnsi"/>
          <w:sz w:val="24"/>
          <w:szCs w:val="24"/>
          <w:lang w:eastAsia="pl-PL"/>
        </w:rPr>
        <w:t xml:space="preserve">„Od momentu ogłoszenia przetargu założenia realizacyjne i opis przedmiotu zamówienia były delikatnie mówiąc według firmy niejasne. Bardzo krótki termin realizacji zamówienia </w:t>
      </w:r>
      <w:r w:rsidR="003164C9">
        <w:rPr>
          <w:rFonts w:eastAsia="Times New Roman" w:cstheme="minorHAnsi"/>
          <w:sz w:val="24"/>
          <w:szCs w:val="24"/>
          <w:lang w:eastAsia="pl-PL"/>
        </w:rPr>
        <w:br/>
      </w:r>
      <w:r w:rsidRPr="003164C9">
        <w:rPr>
          <w:rFonts w:eastAsia="Times New Roman" w:cstheme="minorHAnsi"/>
          <w:sz w:val="24"/>
          <w:szCs w:val="24"/>
          <w:lang w:eastAsia="pl-PL"/>
        </w:rPr>
        <w:t xml:space="preserve">i szczątkowa specyfikacja sprawiały wrażenie wskazywać, że potencjalny wykonawca był przygotowany do realizacji przedmiotowego zamówienia wcześniej, a ogłoszony przetarg miał być jedynie formalnością. Mowa tu o 78 sztukach urządzeń, które trzeba uprzednio zdemontować, odświeżyć, pomalować, wyposażyć w nowe komponenty, a następnie ponownie zamontować i to wszystko należało wykonać w ciągu miesiąca. </w:t>
      </w:r>
    </w:p>
    <w:p w:rsidR="00994446" w:rsidRPr="003164C9" w:rsidRDefault="00994446" w:rsidP="003164C9">
      <w:pPr>
        <w:spacing w:line="271" w:lineRule="auto"/>
        <w:jc w:val="both"/>
        <w:rPr>
          <w:rFonts w:eastAsia="Times New Roman" w:cstheme="minorHAnsi"/>
          <w:sz w:val="24"/>
          <w:szCs w:val="24"/>
          <w:lang w:eastAsia="pl-PL"/>
        </w:rPr>
      </w:pPr>
      <w:r w:rsidRPr="003164C9">
        <w:rPr>
          <w:rFonts w:eastAsia="Times New Roman" w:cstheme="minorHAnsi"/>
          <w:sz w:val="24"/>
          <w:szCs w:val="24"/>
          <w:lang w:eastAsia="pl-PL"/>
        </w:rPr>
        <w:t xml:space="preserve">Termin na składanie ofert wynosił 10 dni od momentu pojawienia się ogłoszenia, a czas na zadawanie pytań to wg ówczesnych przepisów połowa tego terminu czyli 5 dni. W związku </w:t>
      </w:r>
      <w:r w:rsidR="003164C9">
        <w:rPr>
          <w:rFonts w:eastAsia="Times New Roman" w:cstheme="minorHAnsi"/>
          <w:sz w:val="24"/>
          <w:szCs w:val="24"/>
          <w:lang w:eastAsia="pl-PL"/>
        </w:rPr>
        <w:br/>
      </w:r>
      <w:r w:rsidRPr="003164C9">
        <w:rPr>
          <w:rFonts w:eastAsia="Times New Roman" w:cstheme="minorHAnsi"/>
          <w:sz w:val="24"/>
          <w:szCs w:val="24"/>
          <w:lang w:eastAsia="pl-PL"/>
        </w:rPr>
        <w:t xml:space="preserve">z tym zgłosiliśmy się do zamawiającego o możliwość przeprowadzenia wizji lokalnej w okresie 5 dni lub wydłużenie terminu składania ofert. Zamawiający w dniu 28 października 2020 roku opublikował informację, że nie przedłuża terminu, a wizję lokalną wyznacza na dzień kolejny na godzinę 12 i poinformował, że z uwagi na zagrożenie związane z </w:t>
      </w:r>
      <w:proofErr w:type="spellStart"/>
      <w:r w:rsidRPr="003164C9">
        <w:rPr>
          <w:rFonts w:eastAsia="Times New Roman" w:cstheme="minorHAnsi"/>
          <w:sz w:val="24"/>
          <w:szCs w:val="24"/>
          <w:lang w:eastAsia="pl-PL"/>
        </w:rPr>
        <w:t>covid</w:t>
      </w:r>
      <w:proofErr w:type="spellEnd"/>
      <w:r w:rsidRPr="003164C9">
        <w:rPr>
          <w:rFonts w:eastAsia="Times New Roman" w:cstheme="minorHAnsi"/>
          <w:sz w:val="24"/>
          <w:szCs w:val="24"/>
          <w:lang w:eastAsia="pl-PL"/>
        </w:rPr>
        <w:t xml:space="preserve"> nie będzie możliwości wejścia do pomieszczeń na stadionie. Wraz z moim pracownikiem technicznym udaliśmy się do Poznania, aby na miejscu zostać przywitanym jedynie przez osobę zajmującą się ochroną obiektu. Ku naszemu zdumieniu nie pojawiła się żadna inna osoba reprezentująca Zamawiającego, która odpowiadałaby za kwestie techniczne i mogła odpowiedzieć na pytania potencjalnego wykonawcy przystępującego do przetargu. W związku z powyższym „wizja lokalna” polegała na pokazaniu nam z daleka części urządzeń podlegających modernizacji, bez możliwości zdjęcia osłony z czytników, co de facto sprowadza się do tego, że mogliśmy zobaczyć tyle samo, co każdy turysta, bowiem teren stadionu przy ulicy Bułgarskiej jest otwarty dla pieszych. Na prośbę o otwarcie obudowy urządzenia dostaliśmy odmowę, z uwagi </w:t>
      </w:r>
      <w:r w:rsidRPr="003164C9">
        <w:rPr>
          <w:rFonts w:eastAsia="Times New Roman" w:cstheme="minorHAnsi"/>
          <w:sz w:val="24"/>
          <w:szCs w:val="24"/>
          <w:lang w:eastAsia="pl-PL"/>
        </w:rPr>
        <w:lastRenderedPageBreak/>
        <w:t xml:space="preserve">na nieobecność umocowanego pracownika. Obecność rzeczonego pracownika nie została zapewniona przez zamawiającego, a przecież to on wyznaczał termin wizji. To samo okazało się przy próbie weryfikacji szaf elektrycznych, w których wg opisu miałyby być zainstalowane urządzenia opisywane w postępowaniu. Ochroniarz poinformował, że nie ma do nich kluczy, a osoby, które mają klucze nie przebywały tego dnia w pracy. Przypominam, że cały czas jesteśmy na zewnątrz budynku, a więc nie naruszamy ograniczenia sanitarnego związanego </w:t>
      </w:r>
      <w:r w:rsidR="003164C9">
        <w:rPr>
          <w:rFonts w:eastAsia="Times New Roman" w:cstheme="minorHAnsi"/>
          <w:sz w:val="24"/>
          <w:szCs w:val="24"/>
          <w:lang w:eastAsia="pl-PL"/>
        </w:rPr>
        <w:br/>
      </w:r>
      <w:r w:rsidRPr="003164C9">
        <w:rPr>
          <w:rFonts w:eastAsia="Times New Roman" w:cstheme="minorHAnsi"/>
          <w:sz w:val="24"/>
          <w:szCs w:val="24"/>
          <w:lang w:eastAsia="pl-PL"/>
        </w:rPr>
        <w:t>z pandemią, o którym uprzedzał Zamawiający. Wykonaliśmy wówczas telefon do osoby technicznej związanej z obiektem, która oznajmiła nam, że z uwagi na inne obowiąz</w:t>
      </w:r>
      <w:r w:rsidR="009764D2" w:rsidRPr="003164C9">
        <w:rPr>
          <w:rFonts w:eastAsia="Times New Roman" w:cstheme="minorHAnsi"/>
          <w:sz w:val="24"/>
          <w:szCs w:val="24"/>
          <w:lang w:eastAsia="pl-PL"/>
        </w:rPr>
        <w:t>ki nie może się z nami spotkać.</w:t>
      </w:r>
      <w:r w:rsidRPr="003164C9">
        <w:rPr>
          <w:rFonts w:eastAsia="Times New Roman" w:cstheme="minorHAnsi"/>
          <w:sz w:val="24"/>
          <w:szCs w:val="24"/>
          <w:lang w:eastAsia="pl-PL"/>
        </w:rPr>
        <w:t xml:space="preserve"> Spisaliśmy protokół i na tym zakończyliśmy wizję. Dla nas w tym momencie było już jasne, że na horyzoncie jest inny wykonawca, który ma wygrać to postępowanie, </w:t>
      </w:r>
      <w:r w:rsidR="003164C9">
        <w:rPr>
          <w:rFonts w:eastAsia="Times New Roman" w:cstheme="minorHAnsi"/>
          <w:sz w:val="24"/>
          <w:szCs w:val="24"/>
          <w:lang w:eastAsia="pl-PL"/>
        </w:rPr>
        <w:br/>
      </w:r>
      <w:r w:rsidRPr="003164C9">
        <w:rPr>
          <w:rFonts w:eastAsia="Times New Roman" w:cstheme="minorHAnsi"/>
          <w:sz w:val="24"/>
          <w:szCs w:val="24"/>
          <w:lang w:eastAsia="pl-PL"/>
        </w:rPr>
        <w:t xml:space="preserve">a ponieważ w opisie przedmiotu zamówienia powiała się konieczność kompatybilności </w:t>
      </w:r>
      <w:r w:rsidR="003164C9">
        <w:rPr>
          <w:rFonts w:eastAsia="Times New Roman" w:cstheme="minorHAnsi"/>
          <w:sz w:val="24"/>
          <w:szCs w:val="24"/>
          <w:lang w:eastAsia="pl-PL"/>
        </w:rPr>
        <w:br/>
      </w:r>
      <w:r w:rsidRPr="003164C9">
        <w:rPr>
          <w:rFonts w:eastAsia="Times New Roman" w:cstheme="minorHAnsi"/>
          <w:sz w:val="24"/>
          <w:szCs w:val="24"/>
          <w:lang w:eastAsia="pl-PL"/>
        </w:rPr>
        <w:t>z li</w:t>
      </w:r>
      <w:r w:rsidR="00410C52">
        <w:rPr>
          <w:rFonts w:eastAsia="Times New Roman" w:cstheme="minorHAnsi"/>
          <w:sz w:val="24"/>
          <w:szCs w:val="24"/>
          <w:lang w:eastAsia="pl-PL"/>
        </w:rPr>
        <w:t>teralnie nazw</w:t>
      </w:r>
      <w:r w:rsidR="00822F8F">
        <w:rPr>
          <w:rFonts w:eastAsia="Times New Roman" w:cstheme="minorHAnsi"/>
          <w:sz w:val="24"/>
          <w:szCs w:val="24"/>
          <w:lang w:eastAsia="pl-PL"/>
        </w:rPr>
        <w:t>anym systemem …</w:t>
      </w:r>
      <w:r w:rsidRPr="003164C9">
        <w:rPr>
          <w:rFonts w:eastAsia="Times New Roman" w:cstheme="minorHAnsi"/>
          <w:sz w:val="24"/>
          <w:szCs w:val="24"/>
          <w:lang w:eastAsia="pl-PL"/>
        </w:rPr>
        <w:t>, oczywistym było, że tym wykonawcą jest producent wspomni</w:t>
      </w:r>
      <w:r w:rsidR="00410C52">
        <w:rPr>
          <w:rFonts w:eastAsia="Times New Roman" w:cstheme="minorHAnsi"/>
          <w:sz w:val="24"/>
          <w:szCs w:val="24"/>
          <w:lang w:eastAsia="pl-PL"/>
        </w:rPr>
        <w:t>anego systemu - firma …</w:t>
      </w:r>
      <w:r w:rsidRPr="003164C9">
        <w:rPr>
          <w:rFonts w:eastAsia="Times New Roman" w:cstheme="minorHAnsi"/>
          <w:sz w:val="24"/>
          <w:szCs w:val="24"/>
          <w:lang w:eastAsia="pl-PL"/>
        </w:rPr>
        <w:t>.</w:t>
      </w:r>
    </w:p>
    <w:p w:rsidR="00994446" w:rsidRPr="003164C9" w:rsidRDefault="009764D2" w:rsidP="003164C9">
      <w:pPr>
        <w:spacing w:line="271" w:lineRule="auto"/>
        <w:jc w:val="both"/>
        <w:rPr>
          <w:rFonts w:eastAsia="Times New Roman" w:cstheme="minorHAnsi"/>
          <w:sz w:val="24"/>
          <w:szCs w:val="24"/>
          <w:lang w:eastAsia="pl-PL"/>
        </w:rPr>
      </w:pPr>
      <w:r w:rsidRPr="003164C9">
        <w:rPr>
          <w:rFonts w:eastAsia="Times New Roman" w:cstheme="minorHAnsi"/>
          <w:sz w:val="24"/>
          <w:szCs w:val="24"/>
          <w:lang w:eastAsia="pl-PL"/>
        </w:rPr>
        <w:t xml:space="preserve"> </w:t>
      </w:r>
      <w:r w:rsidR="00994446" w:rsidRPr="003164C9">
        <w:rPr>
          <w:rFonts w:eastAsia="Times New Roman" w:cstheme="minorHAnsi"/>
          <w:sz w:val="24"/>
          <w:szCs w:val="24"/>
          <w:lang w:eastAsia="pl-PL"/>
        </w:rPr>
        <w:t xml:space="preserve">Na podstawie szczątkowych informacji zdobytych podczas wizji lokalnej nie mogliśmy przygotować oferty, dlatego zwróciliśmy się do zamawiającego z pytaniami. Najważniejsze </w:t>
      </w:r>
      <w:r w:rsidR="003164C9">
        <w:rPr>
          <w:rFonts w:eastAsia="Times New Roman" w:cstheme="minorHAnsi"/>
          <w:sz w:val="24"/>
          <w:szCs w:val="24"/>
          <w:lang w:eastAsia="pl-PL"/>
        </w:rPr>
        <w:br/>
      </w:r>
      <w:r w:rsidR="00994446" w:rsidRPr="003164C9">
        <w:rPr>
          <w:rFonts w:eastAsia="Times New Roman" w:cstheme="minorHAnsi"/>
          <w:sz w:val="24"/>
          <w:szCs w:val="24"/>
          <w:lang w:eastAsia="pl-PL"/>
        </w:rPr>
        <w:t>z nich było o to jak dostarczone urządzenia maj</w:t>
      </w:r>
      <w:r w:rsidR="00822F8F">
        <w:rPr>
          <w:rFonts w:eastAsia="Times New Roman" w:cstheme="minorHAnsi"/>
          <w:sz w:val="24"/>
          <w:szCs w:val="24"/>
          <w:lang w:eastAsia="pl-PL"/>
        </w:rPr>
        <w:t>ą być kompatybilne z systemem …</w:t>
      </w:r>
      <w:r w:rsidR="00994446" w:rsidRPr="003164C9">
        <w:rPr>
          <w:rFonts w:eastAsia="Times New Roman" w:cstheme="minorHAnsi"/>
          <w:sz w:val="24"/>
          <w:szCs w:val="24"/>
          <w:lang w:eastAsia="pl-PL"/>
        </w:rPr>
        <w:t xml:space="preserve"> skoro nigdzie nie została udostępniona dokumentacja wspomnianego systemu. Na tamten moment jedynym podmiotem, który mógł wykonać przedmiot zamówienia był prod</w:t>
      </w:r>
      <w:r w:rsidR="00822F8F">
        <w:rPr>
          <w:rFonts w:eastAsia="Times New Roman" w:cstheme="minorHAnsi"/>
          <w:sz w:val="24"/>
          <w:szCs w:val="24"/>
          <w:lang w:eastAsia="pl-PL"/>
        </w:rPr>
        <w:t>ucent systemu ..</w:t>
      </w:r>
      <w:r w:rsidR="00994446" w:rsidRPr="003164C9">
        <w:rPr>
          <w:rFonts w:eastAsia="Times New Roman" w:cstheme="minorHAnsi"/>
          <w:sz w:val="24"/>
          <w:szCs w:val="24"/>
          <w:lang w:eastAsia="pl-PL"/>
        </w:rPr>
        <w:t xml:space="preserve">. Ponieważ gonił nas termin, wobec braku odpowiedzi, byliśmy zmuszeni braki w dokumentacji zgłosić do Krajowej Izby Odwoławczej. Zamawiający uznał wówczas nasze odwołanie </w:t>
      </w:r>
      <w:r w:rsidR="003164C9">
        <w:rPr>
          <w:rFonts w:eastAsia="Times New Roman" w:cstheme="minorHAnsi"/>
          <w:sz w:val="24"/>
          <w:szCs w:val="24"/>
          <w:lang w:eastAsia="pl-PL"/>
        </w:rPr>
        <w:br/>
      </w:r>
      <w:r w:rsidR="00994446" w:rsidRPr="003164C9">
        <w:rPr>
          <w:rFonts w:eastAsia="Times New Roman" w:cstheme="minorHAnsi"/>
          <w:sz w:val="24"/>
          <w:szCs w:val="24"/>
          <w:lang w:eastAsia="pl-PL"/>
        </w:rPr>
        <w:t xml:space="preserve">i zobowiązał się do uzupełnienia dokumentacji, lecz zastosował się tylko częściowo. Dokumentacja, którą otrzymaliśmy, w naszej ocenie, była niekompletna i nie pozwalała na określenie dokładnej ilości pracy związanej z integracją oferowanych przez nas lub inne podmioty urządzeń. Zamawiający odmówił kolejnego uzupełnienia co zmusiło nas po raz kolejny odwołać się do KIO. W tym miejscu pierwszy </w:t>
      </w:r>
      <w:r w:rsidR="00410C52">
        <w:rPr>
          <w:rFonts w:eastAsia="Times New Roman" w:cstheme="minorHAnsi"/>
          <w:sz w:val="24"/>
          <w:szCs w:val="24"/>
          <w:lang w:eastAsia="pl-PL"/>
        </w:rPr>
        <w:t>raz ujawnia się firma …</w:t>
      </w:r>
      <w:r w:rsidR="00994446" w:rsidRPr="003164C9">
        <w:rPr>
          <w:rFonts w:eastAsia="Times New Roman" w:cstheme="minorHAnsi"/>
          <w:sz w:val="24"/>
          <w:szCs w:val="24"/>
          <w:lang w:eastAsia="pl-PL"/>
        </w:rPr>
        <w:t xml:space="preserve">, która przystąpiła do protestu ale po stronie zamawiającego i razem z nim uczestniczyła w rozprawie. Pełnomocnik </w:t>
      </w:r>
      <w:proofErr w:type="spellStart"/>
      <w:r w:rsidR="00994446" w:rsidRPr="003164C9">
        <w:rPr>
          <w:rFonts w:eastAsia="Times New Roman" w:cstheme="minorHAnsi"/>
          <w:sz w:val="24"/>
          <w:szCs w:val="24"/>
          <w:lang w:eastAsia="pl-PL"/>
        </w:rPr>
        <w:t>POSiR</w:t>
      </w:r>
      <w:proofErr w:type="spellEnd"/>
      <w:r w:rsidR="00994446" w:rsidRPr="003164C9">
        <w:rPr>
          <w:rFonts w:eastAsia="Times New Roman" w:cstheme="minorHAnsi"/>
          <w:sz w:val="24"/>
          <w:szCs w:val="24"/>
          <w:lang w:eastAsia="pl-PL"/>
        </w:rPr>
        <w:t xml:space="preserve"> w trakcie posiedzenia kilkukrotnie podkreślał, że podpisał umowę na zarzą</w:t>
      </w:r>
      <w:r w:rsidR="00410C52">
        <w:rPr>
          <w:rFonts w:eastAsia="Times New Roman" w:cstheme="minorHAnsi"/>
          <w:sz w:val="24"/>
          <w:szCs w:val="24"/>
          <w:lang w:eastAsia="pl-PL"/>
        </w:rPr>
        <w:t>dzanie obiektem z firmą … …</w:t>
      </w:r>
      <w:r w:rsidR="00822F8F">
        <w:rPr>
          <w:rFonts w:eastAsia="Times New Roman" w:cstheme="minorHAnsi"/>
          <w:sz w:val="24"/>
          <w:szCs w:val="24"/>
          <w:lang w:eastAsia="pl-PL"/>
        </w:rPr>
        <w:t xml:space="preserve"> …</w:t>
      </w:r>
      <w:r w:rsidR="00994446" w:rsidRPr="003164C9">
        <w:rPr>
          <w:rFonts w:eastAsia="Times New Roman" w:cstheme="minorHAnsi"/>
          <w:sz w:val="24"/>
          <w:szCs w:val="24"/>
          <w:lang w:eastAsia="pl-PL"/>
        </w:rPr>
        <w:t xml:space="preserve"> i dostarczone urządzenia mają spełniać</w:t>
      </w:r>
      <w:r w:rsidR="00410C52">
        <w:rPr>
          <w:rFonts w:eastAsia="Times New Roman" w:cstheme="minorHAnsi"/>
          <w:sz w:val="24"/>
          <w:szCs w:val="24"/>
          <w:lang w:eastAsia="pl-PL"/>
        </w:rPr>
        <w:t xml:space="preserve"> oczekiwania prywatnej firmy … …</w:t>
      </w:r>
      <w:r w:rsidR="00822F8F">
        <w:rPr>
          <w:rFonts w:eastAsia="Times New Roman" w:cstheme="minorHAnsi"/>
          <w:sz w:val="24"/>
          <w:szCs w:val="24"/>
          <w:lang w:eastAsia="pl-PL"/>
        </w:rPr>
        <w:t xml:space="preserve"> …</w:t>
      </w:r>
      <w:r w:rsidR="00994446" w:rsidRPr="003164C9">
        <w:rPr>
          <w:rFonts w:eastAsia="Times New Roman" w:cstheme="minorHAnsi"/>
          <w:sz w:val="24"/>
          <w:szCs w:val="24"/>
          <w:lang w:eastAsia="pl-PL"/>
        </w:rPr>
        <w:t>, ponieważ Zamawiający nie jest faktycznym użytkownikiem obiektu. Natomiast</w:t>
      </w:r>
      <w:r w:rsidR="00410C52">
        <w:rPr>
          <w:rFonts w:eastAsia="Times New Roman" w:cstheme="minorHAnsi"/>
          <w:sz w:val="24"/>
          <w:szCs w:val="24"/>
          <w:lang w:eastAsia="pl-PL"/>
        </w:rPr>
        <w:t xml:space="preserve"> przedstawiciel firmy …</w:t>
      </w:r>
      <w:r w:rsidR="00994446" w:rsidRPr="003164C9">
        <w:rPr>
          <w:rFonts w:eastAsia="Times New Roman" w:cstheme="minorHAnsi"/>
          <w:sz w:val="24"/>
          <w:szCs w:val="24"/>
          <w:lang w:eastAsia="pl-PL"/>
        </w:rPr>
        <w:t xml:space="preserve"> na rozprawie oświadczył, że jego przedsiębiorstwo uczestniczyło w przygotowaniu dokumenta</w:t>
      </w:r>
      <w:r w:rsidR="00410C52">
        <w:rPr>
          <w:rFonts w:eastAsia="Times New Roman" w:cstheme="minorHAnsi"/>
          <w:sz w:val="24"/>
          <w:szCs w:val="24"/>
          <w:lang w:eastAsia="pl-PL"/>
        </w:rPr>
        <w:t>cji przetargowej na zlecenie … …</w:t>
      </w:r>
      <w:r w:rsidR="00822F8F">
        <w:rPr>
          <w:rFonts w:eastAsia="Times New Roman" w:cstheme="minorHAnsi"/>
          <w:sz w:val="24"/>
          <w:szCs w:val="24"/>
          <w:lang w:eastAsia="pl-PL"/>
        </w:rPr>
        <w:t xml:space="preserve"> …</w:t>
      </w:r>
      <w:r w:rsidR="00994446" w:rsidRPr="003164C9">
        <w:rPr>
          <w:rFonts w:eastAsia="Times New Roman" w:cstheme="minorHAnsi"/>
          <w:sz w:val="24"/>
          <w:szCs w:val="24"/>
          <w:lang w:eastAsia="pl-PL"/>
        </w:rPr>
        <w:t>, a treść</w:t>
      </w:r>
      <w:r w:rsidR="00822F8F">
        <w:rPr>
          <w:rFonts w:eastAsia="Times New Roman" w:cstheme="minorHAnsi"/>
          <w:sz w:val="24"/>
          <w:szCs w:val="24"/>
          <w:lang w:eastAsia="pl-PL"/>
        </w:rPr>
        <w:t xml:space="preserve"> opisu integracji z systemem …</w:t>
      </w:r>
      <w:r w:rsidR="00994446" w:rsidRPr="003164C9">
        <w:rPr>
          <w:rFonts w:eastAsia="Times New Roman" w:cstheme="minorHAnsi"/>
          <w:sz w:val="24"/>
          <w:szCs w:val="24"/>
          <w:lang w:eastAsia="pl-PL"/>
        </w:rPr>
        <w:t xml:space="preserve"> została um</w:t>
      </w:r>
      <w:r w:rsidR="00410C52">
        <w:rPr>
          <w:rFonts w:eastAsia="Times New Roman" w:cstheme="minorHAnsi"/>
          <w:sz w:val="24"/>
          <w:szCs w:val="24"/>
          <w:lang w:eastAsia="pl-PL"/>
        </w:rPr>
        <w:t>yślnie okrojona przez …</w:t>
      </w:r>
      <w:r w:rsidR="00994446" w:rsidRPr="003164C9">
        <w:rPr>
          <w:rFonts w:eastAsia="Times New Roman" w:cstheme="minorHAnsi"/>
          <w:sz w:val="24"/>
          <w:szCs w:val="24"/>
          <w:lang w:eastAsia="pl-PL"/>
        </w:rPr>
        <w:t xml:space="preserve"> z uwagi na ochronę tajemnicy własnego przedsiębiorstwa. Na koniec przyznał, że nie zdecydow</w:t>
      </w:r>
      <w:r w:rsidR="00410C52">
        <w:rPr>
          <w:rFonts w:eastAsia="Times New Roman" w:cstheme="minorHAnsi"/>
          <w:sz w:val="24"/>
          <w:szCs w:val="24"/>
          <w:lang w:eastAsia="pl-PL"/>
        </w:rPr>
        <w:t>ał jeszcze, czy firma …</w:t>
      </w:r>
      <w:r w:rsidR="00994446" w:rsidRPr="003164C9">
        <w:rPr>
          <w:rFonts w:eastAsia="Times New Roman" w:cstheme="minorHAnsi"/>
          <w:sz w:val="24"/>
          <w:szCs w:val="24"/>
          <w:lang w:eastAsia="pl-PL"/>
        </w:rPr>
        <w:t xml:space="preserve"> będzie ubiegać się o zamówienie, czy nie. Jednocześnie oświadczył, że przekaże pełną wersję dokumentacji firmie, która wygra postępowanie.</w:t>
      </w:r>
    </w:p>
    <w:p w:rsidR="00994446" w:rsidRPr="003164C9" w:rsidRDefault="00994446" w:rsidP="003164C9">
      <w:pPr>
        <w:spacing w:line="271" w:lineRule="auto"/>
        <w:jc w:val="both"/>
        <w:rPr>
          <w:rFonts w:eastAsia="Times New Roman" w:cstheme="minorHAnsi"/>
          <w:b/>
          <w:sz w:val="24"/>
          <w:szCs w:val="24"/>
          <w:lang w:eastAsia="pl-PL"/>
        </w:rPr>
      </w:pPr>
      <w:r w:rsidRPr="003164C9">
        <w:rPr>
          <w:rFonts w:eastAsia="Times New Roman" w:cstheme="minorHAnsi"/>
          <w:b/>
          <w:sz w:val="24"/>
          <w:szCs w:val="24"/>
          <w:lang w:eastAsia="pl-PL"/>
        </w:rPr>
        <w:t xml:space="preserve">W dniu 22 grudnia 2020 roku nastąpiło otwarcie ofert w przetargu. Nasza oferta była najniższa i wynosiła około 520 tys. zł brutto, budżet jaki </w:t>
      </w:r>
      <w:proofErr w:type="spellStart"/>
      <w:r w:rsidRPr="003164C9">
        <w:rPr>
          <w:rFonts w:eastAsia="Times New Roman" w:cstheme="minorHAnsi"/>
          <w:b/>
          <w:sz w:val="24"/>
          <w:szCs w:val="24"/>
          <w:lang w:eastAsia="pl-PL"/>
        </w:rPr>
        <w:t>POSiR</w:t>
      </w:r>
      <w:proofErr w:type="spellEnd"/>
      <w:r w:rsidRPr="003164C9">
        <w:rPr>
          <w:rFonts w:eastAsia="Times New Roman" w:cstheme="minorHAnsi"/>
          <w:b/>
          <w:sz w:val="24"/>
          <w:szCs w:val="24"/>
          <w:lang w:eastAsia="pl-PL"/>
        </w:rPr>
        <w:t xml:space="preserve"> miał na to zadanie to 650 ty</w:t>
      </w:r>
      <w:r w:rsidR="00410C52">
        <w:rPr>
          <w:rFonts w:eastAsia="Times New Roman" w:cstheme="minorHAnsi"/>
          <w:b/>
          <w:sz w:val="24"/>
          <w:szCs w:val="24"/>
          <w:lang w:eastAsia="pl-PL"/>
        </w:rPr>
        <w:t>s. zł brutto, a oferta …</w:t>
      </w:r>
      <w:r w:rsidRPr="003164C9">
        <w:rPr>
          <w:rFonts w:eastAsia="Times New Roman" w:cstheme="minorHAnsi"/>
          <w:b/>
          <w:sz w:val="24"/>
          <w:szCs w:val="24"/>
          <w:lang w:eastAsia="pl-PL"/>
        </w:rPr>
        <w:t xml:space="preserve"> wynosiła około 920 tys. zł brutto. </w:t>
      </w:r>
    </w:p>
    <w:p w:rsidR="00994446" w:rsidRPr="003164C9" w:rsidRDefault="00994446" w:rsidP="003164C9">
      <w:pPr>
        <w:spacing w:line="271" w:lineRule="auto"/>
        <w:rPr>
          <w:rFonts w:eastAsia="Times New Roman" w:cstheme="minorHAnsi"/>
          <w:sz w:val="24"/>
          <w:szCs w:val="24"/>
          <w:lang w:eastAsia="pl-PL"/>
        </w:rPr>
      </w:pPr>
    </w:p>
    <w:p w:rsidR="00994446" w:rsidRPr="003164C9" w:rsidRDefault="00994446" w:rsidP="003164C9">
      <w:pPr>
        <w:spacing w:line="271" w:lineRule="auto"/>
        <w:jc w:val="both"/>
        <w:rPr>
          <w:rFonts w:eastAsia="Times New Roman" w:cstheme="minorHAnsi"/>
          <w:sz w:val="24"/>
          <w:szCs w:val="24"/>
          <w:lang w:eastAsia="pl-PL"/>
        </w:rPr>
      </w:pPr>
      <w:r w:rsidRPr="003164C9">
        <w:rPr>
          <w:rFonts w:eastAsia="Times New Roman" w:cstheme="minorHAnsi"/>
          <w:sz w:val="24"/>
          <w:szCs w:val="24"/>
          <w:lang w:eastAsia="pl-PL"/>
        </w:rPr>
        <w:lastRenderedPageBreak/>
        <w:t xml:space="preserve"> Nie dość, że byliśmy tańsi, to jeszcze drugi z oferentów znacznie przekroczył budżet, a wartość ich oferty przewyższała nas prawie dwukrotnie. W ustawowym terminie dni zostaliśmy poproszeni o uzupełnienie dokumentów i udzielenie odpowiedzi na wątpliwości zamawiającego, co też niezwłocznie uczyniliśmy. Zaraz po tym zamawiający wystosował wniosek o przedłużenie ważności oferty do maksymalnego terminu ustawowego, czyli 90 dni. Sytuacja po raz kolejny wydawała się dziwna, ponieważ podobne przetargi rozstrzygają się zazwyczaj krótszym terminie (między 7, a 14 dni) i nie ma potrzeby na tak długi okres ważności oferty. Postanowiliśmy przystać na wniosek zamawiającego i wydłużyliśmy czas związania ofertą do 21 marca 2021 roku.</w:t>
      </w:r>
    </w:p>
    <w:p w:rsidR="00994446" w:rsidRPr="003164C9" w:rsidRDefault="00994446" w:rsidP="003164C9">
      <w:pPr>
        <w:spacing w:line="271" w:lineRule="auto"/>
        <w:jc w:val="both"/>
        <w:rPr>
          <w:rFonts w:eastAsia="Times New Roman" w:cstheme="minorHAnsi"/>
          <w:sz w:val="24"/>
          <w:szCs w:val="24"/>
          <w:lang w:eastAsia="pl-PL"/>
        </w:rPr>
      </w:pPr>
    </w:p>
    <w:p w:rsidR="00994446" w:rsidRPr="003164C9" w:rsidRDefault="00994446" w:rsidP="003164C9">
      <w:pPr>
        <w:spacing w:line="271" w:lineRule="auto"/>
        <w:jc w:val="both"/>
        <w:rPr>
          <w:rFonts w:eastAsia="Times New Roman" w:cstheme="minorHAnsi"/>
          <w:sz w:val="24"/>
          <w:szCs w:val="24"/>
          <w:lang w:eastAsia="pl-PL"/>
        </w:rPr>
      </w:pPr>
      <w:r w:rsidRPr="003164C9">
        <w:rPr>
          <w:rFonts w:eastAsia="Times New Roman" w:cstheme="minorHAnsi"/>
          <w:sz w:val="24"/>
          <w:szCs w:val="24"/>
          <w:lang w:eastAsia="pl-PL"/>
        </w:rPr>
        <w:t xml:space="preserve">Po niemal 3 miesiącach, w dniu 19 marca 2021 o godzinie 14:20 otrzymaliśmy pismo </w:t>
      </w:r>
      <w:r w:rsidR="003164C9">
        <w:rPr>
          <w:rFonts w:eastAsia="Times New Roman" w:cstheme="minorHAnsi"/>
          <w:sz w:val="24"/>
          <w:szCs w:val="24"/>
          <w:lang w:eastAsia="pl-PL"/>
        </w:rPr>
        <w:br/>
      </w:r>
      <w:r w:rsidRPr="003164C9">
        <w:rPr>
          <w:rFonts w:eastAsia="Times New Roman" w:cstheme="minorHAnsi"/>
          <w:sz w:val="24"/>
          <w:szCs w:val="24"/>
          <w:lang w:eastAsia="pl-PL"/>
        </w:rPr>
        <w:t>o odrzuceniu naszej oferty (pismo z załącznika) i wyborze oferty drugiego z oferentów mimo, iż jego oferta znacząco przekraczała ona budżet. W naszej opinii argumentacja przedstawiona przez Zamawiającego jest błędna i złożona przez nas oferta była w pełni zgodna z SIWZ, ale nie będę przytaczał tutaj swoich kontr argumentów, poniewa</w:t>
      </w:r>
      <w:r w:rsidR="009764D2" w:rsidRPr="003164C9">
        <w:rPr>
          <w:rFonts w:eastAsia="Times New Roman" w:cstheme="minorHAnsi"/>
          <w:sz w:val="24"/>
          <w:szCs w:val="24"/>
          <w:lang w:eastAsia="pl-PL"/>
        </w:rPr>
        <w:t>ż zajmie się tym biegły sądowy.”</w:t>
      </w:r>
      <w:r w:rsidRPr="003164C9">
        <w:rPr>
          <w:rFonts w:eastAsia="Times New Roman" w:cstheme="minorHAnsi"/>
          <w:sz w:val="24"/>
          <w:szCs w:val="24"/>
          <w:lang w:eastAsia="pl-PL"/>
        </w:rPr>
        <w:t xml:space="preserve">  </w:t>
      </w:r>
    </w:p>
    <w:p w:rsidR="00994446" w:rsidRPr="003164C9" w:rsidRDefault="00994446" w:rsidP="003164C9">
      <w:pPr>
        <w:spacing w:line="271" w:lineRule="auto"/>
        <w:rPr>
          <w:rFonts w:eastAsia="Times New Roman" w:cstheme="minorHAnsi"/>
          <w:sz w:val="24"/>
          <w:szCs w:val="24"/>
          <w:lang w:eastAsia="pl-PL"/>
        </w:rPr>
      </w:pPr>
    </w:p>
    <w:p w:rsidR="00994446" w:rsidRPr="003164C9" w:rsidRDefault="009764D2" w:rsidP="003164C9">
      <w:pPr>
        <w:spacing w:line="271" w:lineRule="auto"/>
        <w:jc w:val="both"/>
        <w:rPr>
          <w:rFonts w:eastAsia="Times New Roman" w:cstheme="minorHAnsi"/>
          <w:sz w:val="24"/>
          <w:szCs w:val="24"/>
          <w:lang w:eastAsia="pl-PL"/>
        </w:rPr>
      </w:pPr>
      <w:proofErr w:type="spellStart"/>
      <w:r w:rsidRPr="003164C9">
        <w:rPr>
          <w:rFonts w:eastAsia="Times New Roman" w:cstheme="minorHAnsi"/>
          <w:sz w:val="24"/>
          <w:szCs w:val="24"/>
          <w:lang w:eastAsia="pl-PL"/>
        </w:rPr>
        <w:t>Pragne</w:t>
      </w:r>
      <w:proofErr w:type="spellEnd"/>
      <w:r w:rsidRPr="003164C9">
        <w:rPr>
          <w:rFonts w:eastAsia="Times New Roman" w:cstheme="minorHAnsi"/>
          <w:sz w:val="24"/>
          <w:szCs w:val="24"/>
          <w:lang w:eastAsia="pl-PL"/>
        </w:rPr>
        <w:t xml:space="preserve"> nadmienić, że f</w:t>
      </w:r>
      <w:r w:rsidR="00410C52">
        <w:rPr>
          <w:rFonts w:eastAsia="Times New Roman" w:cstheme="minorHAnsi"/>
          <w:sz w:val="24"/>
          <w:szCs w:val="24"/>
          <w:lang w:eastAsia="pl-PL"/>
        </w:rPr>
        <w:t>irma … …</w:t>
      </w:r>
      <w:r w:rsidR="00994446" w:rsidRPr="003164C9">
        <w:rPr>
          <w:rFonts w:eastAsia="Times New Roman" w:cstheme="minorHAnsi"/>
          <w:sz w:val="24"/>
          <w:szCs w:val="24"/>
          <w:lang w:eastAsia="pl-PL"/>
        </w:rPr>
        <w:t xml:space="preserve"> sp. z </w:t>
      </w:r>
      <w:proofErr w:type="spellStart"/>
      <w:r w:rsidR="00994446" w:rsidRPr="003164C9">
        <w:rPr>
          <w:rFonts w:eastAsia="Times New Roman" w:cstheme="minorHAnsi"/>
          <w:sz w:val="24"/>
          <w:szCs w:val="24"/>
          <w:lang w:eastAsia="pl-PL"/>
        </w:rPr>
        <w:t>o.o</w:t>
      </w:r>
      <w:proofErr w:type="spellEnd"/>
      <w:r w:rsidR="00994446" w:rsidRPr="003164C9">
        <w:rPr>
          <w:rFonts w:eastAsia="Times New Roman" w:cstheme="minorHAnsi"/>
          <w:sz w:val="24"/>
          <w:szCs w:val="24"/>
          <w:lang w:eastAsia="pl-PL"/>
        </w:rPr>
        <w:t xml:space="preserve"> w swoim dorobku ma kilkanaście obiektów stadionowych w Polsce i za granicą wliczając w to 8 stadionów, na których na co dzień grają kluby występujące w Ekstraklasie. </w:t>
      </w:r>
      <w:r w:rsidRPr="003164C9">
        <w:rPr>
          <w:rFonts w:eastAsia="Times New Roman" w:cstheme="minorHAnsi"/>
          <w:sz w:val="24"/>
          <w:szCs w:val="24"/>
          <w:lang w:eastAsia="pl-PL"/>
        </w:rPr>
        <w:t>Nie jest to firma Krzak.</w:t>
      </w:r>
    </w:p>
    <w:p w:rsidR="00994446" w:rsidRPr="003164C9" w:rsidRDefault="00994446" w:rsidP="003164C9">
      <w:pPr>
        <w:spacing w:line="271" w:lineRule="auto"/>
        <w:rPr>
          <w:rFonts w:eastAsia="Times New Roman" w:cstheme="minorHAnsi"/>
          <w:sz w:val="24"/>
          <w:szCs w:val="24"/>
          <w:lang w:eastAsia="pl-PL"/>
        </w:rPr>
      </w:pPr>
    </w:p>
    <w:p w:rsidR="00994446" w:rsidRPr="003164C9" w:rsidRDefault="00994446" w:rsidP="003164C9">
      <w:pPr>
        <w:spacing w:line="271" w:lineRule="auto"/>
        <w:jc w:val="both"/>
        <w:rPr>
          <w:rFonts w:eastAsia="Times New Roman" w:cstheme="minorHAnsi"/>
          <w:b/>
          <w:sz w:val="24"/>
          <w:szCs w:val="24"/>
          <w:lang w:eastAsia="pl-PL"/>
        </w:rPr>
      </w:pPr>
      <w:r w:rsidRPr="003164C9">
        <w:rPr>
          <w:rFonts w:eastAsia="Times New Roman" w:cstheme="minorHAnsi"/>
          <w:b/>
          <w:sz w:val="24"/>
          <w:szCs w:val="24"/>
          <w:lang w:eastAsia="pl-PL"/>
        </w:rPr>
        <w:t xml:space="preserve">Poniżej argumenty </w:t>
      </w:r>
      <w:r w:rsidR="009764D2" w:rsidRPr="003164C9">
        <w:rPr>
          <w:rFonts w:eastAsia="Times New Roman" w:cstheme="minorHAnsi"/>
          <w:b/>
          <w:sz w:val="24"/>
          <w:szCs w:val="24"/>
          <w:lang w:eastAsia="pl-PL"/>
        </w:rPr>
        <w:t>dotyczące</w:t>
      </w:r>
      <w:r w:rsidRPr="003164C9">
        <w:rPr>
          <w:rFonts w:eastAsia="Times New Roman" w:cstheme="minorHAnsi"/>
          <w:b/>
          <w:sz w:val="24"/>
          <w:szCs w:val="24"/>
          <w:lang w:eastAsia="pl-PL"/>
        </w:rPr>
        <w:t xml:space="preserve"> odrzucenia przez POSIR</w:t>
      </w:r>
      <w:r w:rsidR="00410C52">
        <w:rPr>
          <w:rFonts w:eastAsia="Times New Roman" w:cstheme="minorHAnsi"/>
          <w:b/>
          <w:sz w:val="24"/>
          <w:szCs w:val="24"/>
          <w:lang w:eastAsia="pl-PL"/>
        </w:rPr>
        <w:t xml:space="preserve"> według …</w:t>
      </w:r>
    </w:p>
    <w:p w:rsidR="00994446" w:rsidRPr="003164C9" w:rsidRDefault="00994446" w:rsidP="003164C9">
      <w:pPr>
        <w:spacing w:line="271" w:lineRule="auto"/>
        <w:jc w:val="both"/>
        <w:rPr>
          <w:rFonts w:eastAsia="Times New Roman" w:cstheme="minorHAnsi"/>
          <w:sz w:val="24"/>
          <w:szCs w:val="24"/>
          <w:u w:val="single"/>
          <w:lang w:eastAsia="pl-PL"/>
        </w:rPr>
      </w:pPr>
      <w:r w:rsidRPr="003164C9">
        <w:rPr>
          <w:rFonts w:eastAsia="Times New Roman" w:cstheme="minorHAnsi"/>
          <w:sz w:val="24"/>
          <w:szCs w:val="24"/>
          <w:u w:val="single"/>
          <w:lang w:eastAsia="pl-PL"/>
        </w:rPr>
        <w:t>1. temat rozmiaru szafy</w:t>
      </w:r>
    </w:p>
    <w:p w:rsidR="00994446" w:rsidRPr="003164C9" w:rsidRDefault="00994446" w:rsidP="003164C9">
      <w:pPr>
        <w:spacing w:line="271" w:lineRule="auto"/>
        <w:jc w:val="both"/>
        <w:rPr>
          <w:rFonts w:eastAsia="Times New Roman" w:cstheme="minorHAnsi"/>
          <w:sz w:val="24"/>
          <w:szCs w:val="24"/>
          <w:lang w:eastAsia="pl-PL"/>
        </w:rPr>
      </w:pPr>
      <w:r w:rsidRPr="003164C9">
        <w:rPr>
          <w:rFonts w:eastAsia="Times New Roman" w:cstheme="minorHAnsi"/>
          <w:sz w:val="24"/>
          <w:szCs w:val="24"/>
          <w:lang w:eastAsia="pl-PL"/>
        </w:rPr>
        <w:t xml:space="preserve"> Szafa ma rozmiar wewnętrzny minimum przekraczający 180x50x35cm i na tej podstawi</w:t>
      </w:r>
      <w:r w:rsidR="00B82B8D">
        <w:rPr>
          <w:rFonts w:eastAsia="Times New Roman" w:cstheme="minorHAnsi"/>
          <w:sz w:val="24"/>
          <w:szCs w:val="24"/>
          <w:lang w:eastAsia="pl-PL"/>
        </w:rPr>
        <w:t xml:space="preserve">e można </w:t>
      </w:r>
      <w:proofErr w:type="spellStart"/>
      <w:r w:rsidR="00B82B8D">
        <w:rPr>
          <w:rFonts w:eastAsia="Times New Roman" w:cstheme="minorHAnsi"/>
          <w:sz w:val="24"/>
          <w:szCs w:val="24"/>
          <w:lang w:eastAsia="pl-PL"/>
        </w:rPr>
        <w:t>swierdzić</w:t>
      </w:r>
      <w:proofErr w:type="spellEnd"/>
      <w:r w:rsidR="00B82B8D">
        <w:rPr>
          <w:rFonts w:eastAsia="Times New Roman" w:cstheme="minorHAnsi"/>
          <w:sz w:val="24"/>
          <w:szCs w:val="24"/>
          <w:lang w:eastAsia="pl-PL"/>
        </w:rPr>
        <w:t xml:space="preserve"> że wystarczy </w:t>
      </w:r>
      <w:bookmarkStart w:id="0" w:name="_GoBack"/>
      <w:bookmarkEnd w:id="0"/>
      <w:r w:rsidRPr="003164C9">
        <w:rPr>
          <w:rFonts w:eastAsia="Times New Roman" w:cstheme="minorHAnsi"/>
          <w:sz w:val="24"/>
          <w:szCs w:val="24"/>
          <w:lang w:eastAsia="pl-PL"/>
        </w:rPr>
        <w:t xml:space="preserve">miejsca. Oprócz konwertera zostanie usunięte urządzenie </w:t>
      </w:r>
      <w:r w:rsidR="003164C9">
        <w:rPr>
          <w:rFonts w:eastAsia="Times New Roman" w:cstheme="minorHAnsi"/>
          <w:sz w:val="24"/>
          <w:szCs w:val="24"/>
          <w:lang w:eastAsia="pl-PL"/>
        </w:rPr>
        <w:br/>
      </w:r>
      <w:r w:rsidRPr="003164C9">
        <w:rPr>
          <w:rFonts w:eastAsia="Times New Roman" w:cstheme="minorHAnsi"/>
          <w:sz w:val="24"/>
          <w:szCs w:val="24"/>
          <w:lang w:eastAsia="pl-PL"/>
        </w:rPr>
        <w:t>o symbolu TCU, czyli jednostka centralna od starych czytników. Im więcej czytników do tej pory obsługiwała jedna szafka - tym więcej miejsca się w niej zwolni, ponieważ dla każdego przejścia zniknie z szafki 1 sztuka TCU.</w:t>
      </w:r>
      <w:r w:rsidR="009764D2" w:rsidRPr="003164C9">
        <w:rPr>
          <w:rFonts w:eastAsia="Times New Roman" w:cstheme="minorHAnsi"/>
          <w:sz w:val="24"/>
          <w:szCs w:val="24"/>
          <w:lang w:eastAsia="pl-PL"/>
        </w:rPr>
        <w:t xml:space="preserve"> </w:t>
      </w:r>
      <w:r w:rsidRPr="003164C9">
        <w:rPr>
          <w:rFonts w:eastAsia="Times New Roman" w:cstheme="minorHAnsi"/>
          <w:sz w:val="24"/>
          <w:szCs w:val="24"/>
          <w:lang w:eastAsia="pl-PL"/>
        </w:rPr>
        <w:t>W związku z powyższym jest wystarczającą ilość miejsca w szafce na montaż konwertera.</w:t>
      </w:r>
    </w:p>
    <w:p w:rsidR="00994446" w:rsidRPr="003164C9" w:rsidRDefault="00994446" w:rsidP="003164C9">
      <w:pPr>
        <w:spacing w:line="271" w:lineRule="auto"/>
        <w:rPr>
          <w:rFonts w:eastAsia="Times New Roman" w:cstheme="minorHAnsi"/>
          <w:sz w:val="24"/>
          <w:szCs w:val="24"/>
          <w:lang w:eastAsia="pl-PL"/>
        </w:rPr>
      </w:pPr>
    </w:p>
    <w:p w:rsidR="00994446" w:rsidRPr="003164C9" w:rsidRDefault="00994446" w:rsidP="003164C9">
      <w:pPr>
        <w:spacing w:line="271" w:lineRule="auto"/>
        <w:jc w:val="both"/>
        <w:rPr>
          <w:rFonts w:eastAsia="Times New Roman" w:cstheme="minorHAnsi"/>
          <w:sz w:val="24"/>
          <w:szCs w:val="24"/>
          <w:lang w:eastAsia="pl-PL"/>
        </w:rPr>
      </w:pPr>
      <w:r w:rsidRPr="003164C9">
        <w:rPr>
          <w:rFonts w:eastAsia="Times New Roman" w:cstheme="minorHAnsi"/>
          <w:sz w:val="24"/>
          <w:szCs w:val="24"/>
          <w:u w:val="single"/>
          <w:lang w:eastAsia="pl-PL"/>
        </w:rPr>
        <w:t xml:space="preserve">2. temat równoważności do bezpośredniego zasilania </w:t>
      </w:r>
      <w:proofErr w:type="spellStart"/>
      <w:r w:rsidRPr="003164C9">
        <w:rPr>
          <w:rFonts w:eastAsia="Times New Roman" w:cstheme="minorHAnsi"/>
          <w:sz w:val="24"/>
          <w:szCs w:val="24"/>
          <w:u w:val="single"/>
          <w:lang w:eastAsia="pl-PL"/>
        </w:rPr>
        <w:t>PoE</w:t>
      </w:r>
      <w:proofErr w:type="spellEnd"/>
      <w:r w:rsidRPr="003164C9">
        <w:rPr>
          <w:rFonts w:eastAsia="Times New Roman" w:cstheme="minorHAnsi"/>
          <w:sz w:val="24"/>
          <w:szCs w:val="24"/>
          <w:u w:val="single"/>
          <w:lang w:eastAsia="pl-PL"/>
        </w:rPr>
        <w:t xml:space="preserve"> lub przez adapter</w:t>
      </w:r>
    </w:p>
    <w:p w:rsidR="00994446" w:rsidRPr="003164C9" w:rsidRDefault="00994446" w:rsidP="003164C9">
      <w:pPr>
        <w:spacing w:line="271" w:lineRule="auto"/>
        <w:jc w:val="both"/>
        <w:rPr>
          <w:rFonts w:eastAsia="Times New Roman" w:cstheme="minorHAnsi"/>
          <w:sz w:val="24"/>
          <w:szCs w:val="24"/>
          <w:lang w:eastAsia="pl-PL"/>
        </w:rPr>
      </w:pPr>
      <w:r w:rsidRPr="003164C9">
        <w:rPr>
          <w:rFonts w:eastAsia="Times New Roman" w:cstheme="minorHAnsi"/>
          <w:sz w:val="24"/>
          <w:szCs w:val="24"/>
          <w:lang w:eastAsia="pl-PL"/>
        </w:rPr>
        <w:t xml:space="preserve"> Zapis specyfikacji wskazuje tylko, że do zasilenie komputera należy wykorzystać technologię POE, POE+ lub POE++.</w:t>
      </w:r>
    </w:p>
    <w:p w:rsidR="0065168A" w:rsidRPr="003164C9" w:rsidRDefault="0065168A" w:rsidP="003164C9">
      <w:pPr>
        <w:spacing w:line="271" w:lineRule="auto"/>
        <w:rPr>
          <w:rFonts w:eastAsia="Times New Roman" w:cstheme="minorHAnsi"/>
          <w:sz w:val="24"/>
          <w:szCs w:val="24"/>
          <w:lang w:eastAsia="pl-PL"/>
        </w:rPr>
      </w:pPr>
    </w:p>
    <w:p w:rsidR="00994446" w:rsidRPr="003164C9" w:rsidRDefault="0065168A" w:rsidP="003164C9">
      <w:pPr>
        <w:spacing w:line="271" w:lineRule="auto"/>
        <w:jc w:val="both"/>
        <w:rPr>
          <w:rFonts w:eastAsia="Times New Roman" w:cstheme="minorHAnsi"/>
          <w:sz w:val="24"/>
          <w:szCs w:val="24"/>
          <w:lang w:eastAsia="pl-PL"/>
        </w:rPr>
      </w:pPr>
      <w:r w:rsidRPr="003164C9">
        <w:rPr>
          <w:rFonts w:eastAsia="Times New Roman" w:cstheme="minorHAnsi"/>
          <w:sz w:val="24"/>
          <w:szCs w:val="24"/>
          <w:lang w:eastAsia="pl-PL"/>
        </w:rPr>
        <w:t xml:space="preserve"> </w:t>
      </w:r>
      <w:r w:rsidR="009764D2" w:rsidRPr="003164C9">
        <w:rPr>
          <w:rFonts w:eastAsia="Times New Roman" w:cstheme="minorHAnsi"/>
          <w:sz w:val="24"/>
          <w:szCs w:val="24"/>
          <w:lang w:eastAsia="pl-PL"/>
        </w:rPr>
        <w:t xml:space="preserve">Według firmy </w:t>
      </w:r>
      <w:r w:rsidR="00410C52">
        <w:rPr>
          <w:rFonts w:cstheme="minorHAnsi"/>
          <w:sz w:val="24"/>
          <w:szCs w:val="24"/>
        </w:rPr>
        <w:t>… …</w:t>
      </w:r>
      <w:r w:rsidR="009764D2" w:rsidRPr="003164C9">
        <w:rPr>
          <w:rFonts w:cstheme="minorHAnsi"/>
          <w:sz w:val="24"/>
          <w:szCs w:val="24"/>
        </w:rPr>
        <w:t xml:space="preserve"> sp. z </w:t>
      </w:r>
      <w:proofErr w:type="spellStart"/>
      <w:r w:rsidR="009764D2" w:rsidRPr="003164C9">
        <w:rPr>
          <w:rFonts w:cstheme="minorHAnsi"/>
          <w:sz w:val="24"/>
          <w:szCs w:val="24"/>
        </w:rPr>
        <w:t>o.o</w:t>
      </w:r>
      <w:proofErr w:type="spellEnd"/>
      <w:r w:rsidR="009764D2" w:rsidRPr="003164C9">
        <w:rPr>
          <w:rFonts w:eastAsia="Times New Roman" w:cstheme="minorHAnsi"/>
          <w:sz w:val="24"/>
          <w:szCs w:val="24"/>
          <w:lang w:eastAsia="pl-PL"/>
        </w:rPr>
        <w:t xml:space="preserve"> </w:t>
      </w:r>
      <w:r w:rsidR="00994446" w:rsidRPr="003164C9">
        <w:rPr>
          <w:rFonts w:eastAsia="Times New Roman" w:cstheme="minorHAnsi"/>
          <w:sz w:val="24"/>
          <w:szCs w:val="24"/>
          <w:lang w:eastAsia="pl-PL"/>
        </w:rPr>
        <w:t xml:space="preserve">gdyby zamawiający chciał trzymać się literalnie swojej linii powinien </w:t>
      </w:r>
      <w:r w:rsidR="00410C52">
        <w:rPr>
          <w:rFonts w:eastAsia="Times New Roman" w:cstheme="minorHAnsi"/>
          <w:sz w:val="24"/>
          <w:szCs w:val="24"/>
          <w:lang w:eastAsia="pl-PL"/>
        </w:rPr>
        <w:t>odrzucić także ofertę …</w:t>
      </w:r>
      <w:r w:rsidR="00994446" w:rsidRPr="003164C9">
        <w:rPr>
          <w:rFonts w:eastAsia="Times New Roman" w:cstheme="minorHAnsi"/>
          <w:sz w:val="24"/>
          <w:szCs w:val="24"/>
          <w:lang w:eastAsia="pl-PL"/>
        </w:rPr>
        <w:t xml:space="preserve">. </w:t>
      </w:r>
      <w:r w:rsidR="009764D2" w:rsidRPr="003164C9">
        <w:rPr>
          <w:rFonts w:cstheme="minorHAnsi"/>
          <w:sz w:val="24"/>
          <w:szCs w:val="24"/>
        </w:rPr>
        <w:t>Opis komputera przez tę firmę jest nie pełny, a zamawiający nie dopełnił obowiązku i nie zweryfikował go tak skrupulatni</w:t>
      </w:r>
      <w:r w:rsidR="00337BD1">
        <w:rPr>
          <w:rFonts w:cstheme="minorHAnsi"/>
          <w:sz w:val="24"/>
          <w:szCs w:val="24"/>
        </w:rPr>
        <w:t>e jak opisu komputera z oferty …</w:t>
      </w:r>
      <w:r w:rsidR="009764D2" w:rsidRPr="003164C9">
        <w:rPr>
          <w:rFonts w:cstheme="minorHAnsi"/>
          <w:sz w:val="24"/>
          <w:szCs w:val="24"/>
        </w:rPr>
        <w:t>.</w:t>
      </w:r>
    </w:p>
    <w:p w:rsidR="009764D2" w:rsidRPr="003164C9" w:rsidRDefault="009764D2" w:rsidP="003164C9">
      <w:pPr>
        <w:spacing w:line="271" w:lineRule="auto"/>
        <w:jc w:val="both"/>
        <w:rPr>
          <w:rFonts w:eastAsia="Times New Roman" w:cstheme="minorHAnsi"/>
          <w:sz w:val="24"/>
          <w:szCs w:val="24"/>
          <w:lang w:eastAsia="pl-PL"/>
        </w:rPr>
      </w:pPr>
    </w:p>
    <w:p w:rsidR="00994446" w:rsidRPr="003164C9" w:rsidRDefault="00994446" w:rsidP="003164C9">
      <w:pPr>
        <w:spacing w:line="271" w:lineRule="auto"/>
        <w:jc w:val="both"/>
        <w:rPr>
          <w:rFonts w:eastAsia="Times New Roman" w:cstheme="minorHAnsi"/>
          <w:sz w:val="24"/>
          <w:szCs w:val="24"/>
          <w:lang w:eastAsia="pl-PL"/>
        </w:rPr>
      </w:pPr>
      <w:proofErr w:type="spellStart"/>
      <w:r w:rsidRPr="003164C9">
        <w:rPr>
          <w:rFonts w:eastAsia="Times New Roman" w:cstheme="minorHAnsi"/>
          <w:sz w:val="24"/>
          <w:szCs w:val="24"/>
          <w:lang w:eastAsia="pl-PL"/>
        </w:rPr>
        <w:t>Oczywiscie</w:t>
      </w:r>
      <w:proofErr w:type="spellEnd"/>
      <w:r w:rsidRPr="003164C9">
        <w:rPr>
          <w:rFonts w:eastAsia="Times New Roman" w:cstheme="minorHAnsi"/>
          <w:sz w:val="24"/>
          <w:szCs w:val="24"/>
          <w:lang w:eastAsia="pl-PL"/>
        </w:rPr>
        <w:t xml:space="preserve"> o </w:t>
      </w:r>
      <w:proofErr w:type="spellStart"/>
      <w:r w:rsidRPr="003164C9">
        <w:rPr>
          <w:rFonts w:eastAsia="Times New Roman" w:cstheme="minorHAnsi"/>
          <w:sz w:val="24"/>
          <w:szCs w:val="24"/>
          <w:lang w:eastAsia="pl-PL"/>
        </w:rPr>
        <w:t>prawidłowosci</w:t>
      </w:r>
      <w:proofErr w:type="spellEnd"/>
      <w:r w:rsidRPr="003164C9">
        <w:rPr>
          <w:rFonts w:eastAsia="Times New Roman" w:cstheme="minorHAnsi"/>
          <w:sz w:val="24"/>
          <w:szCs w:val="24"/>
          <w:lang w:eastAsia="pl-PL"/>
        </w:rPr>
        <w:t xml:space="preserve"> przetargu wypowie się KIO, ale dziwi to, że nasze miasto stać na wydawanie dwukrotnie więcej pieniędzy by jak wynika z informac</w:t>
      </w:r>
      <w:r w:rsidR="00337BD1">
        <w:rPr>
          <w:rFonts w:eastAsia="Times New Roman" w:cstheme="minorHAnsi"/>
          <w:sz w:val="24"/>
          <w:szCs w:val="24"/>
          <w:lang w:eastAsia="pl-PL"/>
        </w:rPr>
        <w:t>ji firmy …</w:t>
      </w:r>
      <w:r w:rsidR="009764D2" w:rsidRPr="003164C9">
        <w:rPr>
          <w:rFonts w:eastAsia="Times New Roman" w:cstheme="minorHAnsi"/>
          <w:sz w:val="24"/>
          <w:szCs w:val="24"/>
          <w:lang w:eastAsia="pl-PL"/>
        </w:rPr>
        <w:t xml:space="preserve"> by zadowolić Za</w:t>
      </w:r>
      <w:r w:rsidR="00337BD1">
        <w:rPr>
          <w:rFonts w:eastAsia="Times New Roman" w:cstheme="minorHAnsi"/>
          <w:sz w:val="24"/>
          <w:szCs w:val="24"/>
          <w:lang w:eastAsia="pl-PL"/>
        </w:rPr>
        <w:t>rząd … … i firmę …</w:t>
      </w:r>
      <w:r w:rsidRPr="003164C9">
        <w:rPr>
          <w:rFonts w:eastAsia="Times New Roman" w:cstheme="minorHAnsi"/>
          <w:sz w:val="24"/>
          <w:szCs w:val="24"/>
          <w:lang w:eastAsia="pl-PL"/>
        </w:rPr>
        <w:t>.</w:t>
      </w:r>
    </w:p>
    <w:p w:rsidR="009764D2" w:rsidRPr="003164C9" w:rsidRDefault="009764D2" w:rsidP="003164C9">
      <w:pPr>
        <w:spacing w:line="271" w:lineRule="auto"/>
        <w:jc w:val="both"/>
        <w:rPr>
          <w:rFonts w:eastAsia="Times New Roman" w:cstheme="minorHAnsi"/>
          <w:sz w:val="24"/>
          <w:szCs w:val="24"/>
          <w:lang w:eastAsia="pl-PL"/>
        </w:rPr>
      </w:pPr>
      <w:r w:rsidRPr="003164C9">
        <w:rPr>
          <w:rFonts w:eastAsia="Times New Roman" w:cstheme="minorHAnsi"/>
          <w:sz w:val="24"/>
          <w:szCs w:val="24"/>
          <w:lang w:eastAsia="pl-PL"/>
        </w:rPr>
        <w:t xml:space="preserve">Proszę o ustosunkowanie się do zarzutów. Szczególnie do przebiegu wizji lokalnej, </w:t>
      </w:r>
      <w:r w:rsidR="00272933" w:rsidRPr="003164C9">
        <w:rPr>
          <w:rFonts w:eastAsia="Times New Roman" w:cstheme="minorHAnsi"/>
          <w:sz w:val="24"/>
          <w:szCs w:val="24"/>
          <w:lang w:eastAsia="pl-PL"/>
        </w:rPr>
        <w:t xml:space="preserve">braku wystarczającej dokumentacji, </w:t>
      </w:r>
      <w:r w:rsidRPr="003164C9">
        <w:rPr>
          <w:rFonts w:eastAsia="Times New Roman" w:cstheme="minorHAnsi"/>
          <w:sz w:val="24"/>
          <w:szCs w:val="24"/>
          <w:lang w:eastAsia="pl-PL"/>
        </w:rPr>
        <w:t>uczestniczenia w przygotowaniu zamówienia</w:t>
      </w:r>
      <w:r w:rsidR="00272933" w:rsidRPr="003164C9">
        <w:rPr>
          <w:rFonts w:eastAsia="Times New Roman" w:cstheme="minorHAnsi"/>
          <w:sz w:val="24"/>
          <w:szCs w:val="24"/>
          <w:lang w:eastAsia="pl-PL"/>
        </w:rPr>
        <w:t xml:space="preserve"> firmy, która przetarg wygrała. Czy przy wszystkich zamówieniach dotyczących stadionu mie</w:t>
      </w:r>
      <w:r w:rsidR="00337BD1">
        <w:rPr>
          <w:rFonts w:eastAsia="Times New Roman" w:cstheme="minorHAnsi"/>
          <w:sz w:val="24"/>
          <w:szCs w:val="24"/>
          <w:lang w:eastAsia="pl-PL"/>
        </w:rPr>
        <w:t>jskiego decydujące zdanie ma …</w:t>
      </w:r>
      <w:r w:rsidR="00822F8F">
        <w:rPr>
          <w:rFonts w:eastAsia="Times New Roman" w:cstheme="minorHAnsi"/>
          <w:sz w:val="24"/>
          <w:szCs w:val="24"/>
          <w:lang w:eastAsia="pl-PL"/>
        </w:rPr>
        <w:t xml:space="preserve"> …</w:t>
      </w:r>
      <w:r w:rsidR="00272933" w:rsidRPr="003164C9">
        <w:rPr>
          <w:rFonts w:eastAsia="Times New Roman" w:cstheme="minorHAnsi"/>
          <w:sz w:val="24"/>
          <w:szCs w:val="24"/>
          <w:lang w:eastAsia="pl-PL"/>
        </w:rPr>
        <w:t xml:space="preserve"> bez względu na koszty?</w:t>
      </w:r>
    </w:p>
    <w:p w:rsidR="002B742C" w:rsidRPr="003164C9" w:rsidRDefault="002B742C" w:rsidP="003164C9">
      <w:pPr>
        <w:spacing w:line="271" w:lineRule="auto"/>
        <w:jc w:val="both"/>
        <w:rPr>
          <w:rFonts w:cstheme="minorHAnsi"/>
          <w:sz w:val="24"/>
          <w:szCs w:val="24"/>
        </w:rPr>
      </w:pPr>
    </w:p>
    <w:sectPr w:rsidR="002B742C" w:rsidRPr="003164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46"/>
    <w:rsid w:val="00272933"/>
    <w:rsid w:val="002B742C"/>
    <w:rsid w:val="003164C9"/>
    <w:rsid w:val="00337BD1"/>
    <w:rsid w:val="00410C52"/>
    <w:rsid w:val="0065168A"/>
    <w:rsid w:val="00822F8F"/>
    <w:rsid w:val="009764D2"/>
    <w:rsid w:val="00994446"/>
    <w:rsid w:val="00B82B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0288"/>
  <w15:chartTrackingRefBased/>
  <w15:docId w15:val="{A12B68D0-66B0-47DD-B674-AD1A1774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444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1228</Words>
  <Characters>7371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Andrzejewski</dc:creator>
  <cp:keywords/>
  <dc:description/>
  <cp:lastModifiedBy>Natalia Ratajczak</cp:lastModifiedBy>
  <cp:revision>4</cp:revision>
  <dcterms:created xsi:type="dcterms:W3CDTF">2021-04-22T11:19:00Z</dcterms:created>
  <dcterms:modified xsi:type="dcterms:W3CDTF">2021-04-22T11:40:00Z</dcterms:modified>
</cp:coreProperties>
</file>