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F3" w:rsidRPr="004762C7" w:rsidRDefault="00EC59F3" w:rsidP="004762C7">
      <w:pPr>
        <w:spacing w:line="271" w:lineRule="auto"/>
        <w:jc w:val="center"/>
        <w:rPr>
          <w:rFonts w:cstheme="minorHAnsi"/>
          <w:spacing w:val="-20"/>
          <w:sz w:val="24"/>
          <w:szCs w:val="24"/>
        </w:rPr>
      </w:pPr>
      <w:bookmarkStart w:id="0" w:name="_GoBack"/>
      <w:r w:rsidRPr="004762C7">
        <w:rPr>
          <w:rFonts w:cstheme="minorHAnsi"/>
          <w:b/>
          <w:spacing w:val="20"/>
          <w:sz w:val="24"/>
          <w:szCs w:val="24"/>
        </w:rPr>
        <w:t>Sara Szynkowska vel Sęk</w:t>
      </w:r>
      <w:r w:rsidRPr="004762C7">
        <w:rPr>
          <w:rFonts w:cstheme="minorHAnsi"/>
          <w:b/>
          <w:spacing w:val="20"/>
          <w:sz w:val="24"/>
          <w:szCs w:val="24"/>
        </w:rPr>
        <w:br/>
      </w:r>
      <w:r w:rsidRPr="004762C7">
        <w:rPr>
          <w:rFonts w:cstheme="minorHAnsi"/>
          <w:spacing w:val="-20"/>
          <w:sz w:val="24"/>
          <w:szCs w:val="24"/>
        </w:rPr>
        <w:t>RADNA MIASTA POZNANIA, KLUB PRAWO I SPRAWIEDLIWOŚĆ</w:t>
      </w:r>
    </w:p>
    <w:p w:rsidR="00EC59F3" w:rsidRPr="004762C7" w:rsidRDefault="00EC59F3" w:rsidP="004762C7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EC59F3" w:rsidRPr="004762C7" w:rsidRDefault="00EC59F3" w:rsidP="004762C7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EC59F3" w:rsidRPr="004762C7" w:rsidRDefault="00C2416D" w:rsidP="004762C7">
      <w:pPr>
        <w:spacing w:line="271" w:lineRule="auto"/>
        <w:jc w:val="right"/>
        <w:rPr>
          <w:rFonts w:cstheme="minorHAnsi"/>
          <w:sz w:val="24"/>
          <w:szCs w:val="24"/>
        </w:rPr>
      </w:pPr>
      <w:r w:rsidRPr="004762C7">
        <w:rPr>
          <w:rFonts w:cstheme="minorHAnsi"/>
          <w:sz w:val="24"/>
          <w:szCs w:val="24"/>
        </w:rPr>
        <w:t>Poznań, 11.10</w:t>
      </w:r>
      <w:r w:rsidR="00EC59F3" w:rsidRPr="004762C7">
        <w:rPr>
          <w:rFonts w:cstheme="minorHAnsi"/>
          <w:sz w:val="24"/>
          <w:szCs w:val="24"/>
        </w:rPr>
        <w:t>.2021 r.</w:t>
      </w:r>
    </w:p>
    <w:p w:rsidR="00EC59F3" w:rsidRPr="004762C7" w:rsidRDefault="00EC59F3" w:rsidP="004762C7">
      <w:pPr>
        <w:spacing w:line="271" w:lineRule="auto"/>
        <w:rPr>
          <w:rFonts w:cstheme="minorHAnsi"/>
          <w:sz w:val="24"/>
          <w:szCs w:val="24"/>
        </w:rPr>
      </w:pPr>
    </w:p>
    <w:p w:rsidR="00EC59F3" w:rsidRPr="004762C7" w:rsidRDefault="00EC59F3" w:rsidP="004762C7">
      <w:pPr>
        <w:spacing w:line="271" w:lineRule="auto"/>
        <w:jc w:val="center"/>
        <w:rPr>
          <w:rFonts w:cstheme="minorHAnsi"/>
          <w:b/>
          <w:sz w:val="24"/>
          <w:szCs w:val="24"/>
        </w:rPr>
      </w:pPr>
      <w:r w:rsidRPr="004762C7">
        <w:rPr>
          <w:rFonts w:cstheme="minorHAnsi"/>
          <w:b/>
          <w:sz w:val="24"/>
          <w:szCs w:val="24"/>
        </w:rPr>
        <w:t xml:space="preserve">Interpelacja </w:t>
      </w:r>
    </w:p>
    <w:p w:rsidR="00EC59F3" w:rsidRPr="004762C7" w:rsidRDefault="00C2416D" w:rsidP="004762C7">
      <w:pPr>
        <w:spacing w:line="271" w:lineRule="auto"/>
        <w:rPr>
          <w:rFonts w:cstheme="minorHAnsi"/>
          <w:sz w:val="24"/>
          <w:szCs w:val="24"/>
        </w:rPr>
      </w:pPr>
      <w:r w:rsidRPr="004762C7">
        <w:rPr>
          <w:rFonts w:cstheme="minorHAnsi"/>
          <w:b/>
          <w:sz w:val="24"/>
          <w:szCs w:val="24"/>
        </w:rPr>
        <w:t>w sprawie działań</w:t>
      </w:r>
      <w:r w:rsidR="00D71F41" w:rsidRPr="004762C7">
        <w:rPr>
          <w:rFonts w:cstheme="minorHAnsi"/>
          <w:b/>
          <w:sz w:val="24"/>
          <w:szCs w:val="24"/>
        </w:rPr>
        <w:t>/ braku</w:t>
      </w:r>
      <w:r w:rsidRPr="004762C7">
        <w:rPr>
          <w:rFonts w:cstheme="minorHAnsi"/>
          <w:b/>
          <w:sz w:val="24"/>
          <w:szCs w:val="24"/>
        </w:rPr>
        <w:t xml:space="preserve"> działań</w:t>
      </w:r>
      <w:r w:rsidR="00D71F41" w:rsidRPr="004762C7">
        <w:rPr>
          <w:rFonts w:cstheme="minorHAnsi"/>
          <w:b/>
          <w:sz w:val="24"/>
          <w:szCs w:val="24"/>
        </w:rPr>
        <w:t>,</w:t>
      </w:r>
      <w:r w:rsidRPr="004762C7">
        <w:rPr>
          <w:rFonts w:cstheme="minorHAnsi"/>
          <w:b/>
          <w:sz w:val="24"/>
          <w:szCs w:val="24"/>
        </w:rPr>
        <w:t xml:space="preserve"> związanych z rekomendacjami z </w:t>
      </w:r>
      <w:r w:rsidR="007226D3" w:rsidRPr="004762C7">
        <w:rPr>
          <w:rFonts w:cstheme="minorHAnsi"/>
          <w:b/>
          <w:sz w:val="24"/>
          <w:szCs w:val="24"/>
        </w:rPr>
        <w:t>Poznańskiego Panelu O</w:t>
      </w:r>
      <w:r w:rsidRPr="004762C7">
        <w:rPr>
          <w:rFonts w:cstheme="minorHAnsi"/>
          <w:b/>
          <w:sz w:val="24"/>
          <w:szCs w:val="24"/>
        </w:rPr>
        <w:t>by</w:t>
      </w:r>
      <w:r w:rsidR="007226D3" w:rsidRPr="004762C7">
        <w:rPr>
          <w:rFonts w:cstheme="minorHAnsi"/>
          <w:b/>
          <w:sz w:val="24"/>
          <w:szCs w:val="24"/>
        </w:rPr>
        <w:t>watelskiego, które zostały przedstawione 1.06.2021r.</w:t>
      </w:r>
    </w:p>
    <w:p w:rsidR="00EC59F3" w:rsidRPr="004762C7" w:rsidRDefault="00EC59F3" w:rsidP="004762C7">
      <w:pPr>
        <w:spacing w:line="271" w:lineRule="auto"/>
        <w:jc w:val="center"/>
        <w:rPr>
          <w:rFonts w:cstheme="minorHAnsi"/>
          <w:sz w:val="24"/>
          <w:szCs w:val="24"/>
        </w:rPr>
      </w:pPr>
    </w:p>
    <w:p w:rsidR="00C2416D" w:rsidRPr="004762C7" w:rsidRDefault="00EC59F3" w:rsidP="004762C7">
      <w:pPr>
        <w:spacing w:line="271" w:lineRule="auto"/>
        <w:jc w:val="both"/>
        <w:rPr>
          <w:rFonts w:cstheme="minorHAnsi"/>
          <w:sz w:val="24"/>
          <w:szCs w:val="24"/>
        </w:rPr>
      </w:pPr>
      <w:r w:rsidRPr="004762C7">
        <w:rPr>
          <w:rFonts w:cstheme="minorHAnsi"/>
          <w:sz w:val="24"/>
          <w:szCs w:val="24"/>
        </w:rPr>
        <w:tab/>
        <w:t xml:space="preserve">Szanowny Panie Prezydencie, </w:t>
      </w:r>
    </w:p>
    <w:p w:rsidR="00C2416D" w:rsidRPr="004762C7" w:rsidRDefault="00EC59F3" w:rsidP="004762C7">
      <w:pPr>
        <w:spacing w:line="271" w:lineRule="auto"/>
        <w:jc w:val="both"/>
        <w:rPr>
          <w:rFonts w:cstheme="minorHAnsi"/>
          <w:sz w:val="24"/>
          <w:szCs w:val="24"/>
        </w:rPr>
      </w:pPr>
      <w:r w:rsidRPr="004762C7">
        <w:rPr>
          <w:rFonts w:cstheme="minorHAnsi"/>
          <w:sz w:val="24"/>
          <w:szCs w:val="24"/>
        </w:rPr>
        <w:t xml:space="preserve">zwracam się z prośbą o </w:t>
      </w:r>
      <w:r w:rsidR="00C2416D" w:rsidRPr="004762C7">
        <w:rPr>
          <w:rFonts w:cstheme="minorHAnsi"/>
          <w:sz w:val="24"/>
          <w:szCs w:val="24"/>
        </w:rPr>
        <w:t xml:space="preserve">informacje dotyczące działań, które Urząd podjął, lub ma zamiar podjąć w ramach realizacji zdań, wynikających z rekomendacji </w:t>
      </w:r>
      <w:r w:rsidR="007226D3" w:rsidRPr="004762C7">
        <w:rPr>
          <w:rFonts w:cstheme="minorHAnsi"/>
          <w:sz w:val="24"/>
          <w:szCs w:val="24"/>
        </w:rPr>
        <w:t xml:space="preserve">zakończonego </w:t>
      </w:r>
      <w:r w:rsidR="00D71F41" w:rsidRPr="004762C7">
        <w:rPr>
          <w:rFonts w:cstheme="minorHAnsi"/>
          <w:sz w:val="24"/>
          <w:szCs w:val="24"/>
        </w:rPr>
        <w:t xml:space="preserve">w maju tego roku, </w:t>
      </w:r>
      <w:r w:rsidR="007226D3" w:rsidRPr="004762C7">
        <w:rPr>
          <w:rFonts w:cstheme="minorHAnsi"/>
          <w:sz w:val="24"/>
          <w:szCs w:val="24"/>
        </w:rPr>
        <w:t>Poznańskiego Panelu Obywatelskiego.</w:t>
      </w:r>
    </w:p>
    <w:p w:rsidR="00C2416D" w:rsidRPr="004762C7" w:rsidRDefault="007226D3" w:rsidP="004762C7">
      <w:pPr>
        <w:spacing w:line="271" w:lineRule="auto"/>
        <w:jc w:val="both"/>
        <w:rPr>
          <w:rFonts w:cstheme="minorHAnsi"/>
          <w:sz w:val="24"/>
          <w:szCs w:val="24"/>
        </w:rPr>
      </w:pPr>
      <w:r w:rsidRPr="004762C7">
        <w:rPr>
          <w:rFonts w:cstheme="minorHAnsi"/>
          <w:sz w:val="24"/>
          <w:szCs w:val="24"/>
        </w:rPr>
        <w:t>Panel ten</w:t>
      </w:r>
      <w:r w:rsidR="00B202E6" w:rsidRPr="004762C7">
        <w:rPr>
          <w:rFonts w:cstheme="minorHAnsi"/>
          <w:sz w:val="24"/>
          <w:szCs w:val="24"/>
        </w:rPr>
        <w:t>,</w:t>
      </w:r>
      <w:r w:rsidRPr="004762C7">
        <w:rPr>
          <w:rFonts w:cstheme="minorHAnsi"/>
          <w:sz w:val="24"/>
          <w:szCs w:val="24"/>
        </w:rPr>
        <w:t xml:space="preserve"> przyjął łącznie </w:t>
      </w:r>
      <w:r w:rsidR="00D71F41" w:rsidRPr="004762C7">
        <w:rPr>
          <w:rFonts w:cstheme="minorHAnsi"/>
          <w:sz w:val="24"/>
          <w:szCs w:val="24"/>
        </w:rPr>
        <w:t xml:space="preserve">77 rekomendacji. </w:t>
      </w:r>
      <w:r w:rsidR="00C2416D" w:rsidRPr="004762C7">
        <w:rPr>
          <w:rFonts w:cstheme="minorHAnsi"/>
          <w:sz w:val="24"/>
          <w:szCs w:val="24"/>
        </w:rPr>
        <w:t>Mieszkańcy dopytują o te kwestie coraz częściej.</w:t>
      </w:r>
      <w:r w:rsidR="00D71F41" w:rsidRPr="004762C7">
        <w:rPr>
          <w:rFonts w:cstheme="minorHAnsi"/>
          <w:sz w:val="24"/>
          <w:szCs w:val="24"/>
        </w:rPr>
        <w:t xml:space="preserve"> Proszę zatem o pełną informację w tej sprawie.</w:t>
      </w:r>
    </w:p>
    <w:p w:rsidR="00D71F41" w:rsidRPr="004762C7" w:rsidRDefault="00D71F41" w:rsidP="004762C7">
      <w:pPr>
        <w:spacing w:line="271" w:lineRule="auto"/>
        <w:jc w:val="both"/>
        <w:rPr>
          <w:rFonts w:cstheme="minorHAnsi"/>
          <w:sz w:val="24"/>
          <w:szCs w:val="24"/>
        </w:rPr>
      </w:pPr>
    </w:p>
    <w:p w:rsidR="00D71F41" w:rsidRPr="004762C7" w:rsidRDefault="00D71F41" w:rsidP="004762C7">
      <w:pPr>
        <w:spacing w:line="271" w:lineRule="auto"/>
        <w:jc w:val="both"/>
        <w:rPr>
          <w:rFonts w:cstheme="minorHAnsi"/>
          <w:sz w:val="24"/>
          <w:szCs w:val="24"/>
        </w:rPr>
      </w:pPr>
    </w:p>
    <w:p w:rsidR="00D71F41" w:rsidRPr="004762C7" w:rsidRDefault="00D71F41" w:rsidP="004762C7">
      <w:pPr>
        <w:spacing w:line="271" w:lineRule="auto"/>
        <w:jc w:val="both"/>
        <w:rPr>
          <w:rFonts w:cstheme="minorHAnsi"/>
          <w:sz w:val="24"/>
          <w:szCs w:val="24"/>
        </w:rPr>
      </w:pPr>
    </w:p>
    <w:p w:rsidR="00D71F41" w:rsidRPr="004762C7" w:rsidRDefault="00D71F41" w:rsidP="004762C7">
      <w:pPr>
        <w:spacing w:line="271" w:lineRule="auto"/>
        <w:jc w:val="both"/>
        <w:rPr>
          <w:rFonts w:cstheme="minorHAnsi"/>
          <w:sz w:val="24"/>
          <w:szCs w:val="24"/>
        </w:rPr>
      </w:pPr>
    </w:p>
    <w:p w:rsidR="00D71F41" w:rsidRPr="004762C7" w:rsidRDefault="00D71F41" w:rsidP="004762C7">
      <w:pPr>
        <w:spacing w:line="271" w:lineRule="auto"/>
        <w:jc w:val="both"/>
        <w:rPr>
          <w:rFonts w:cstheme="minorHAnsi"/>
          <w:sz w:val="24"/>
          <w:szCs w:val="24"/>
        </w:rPr>
      </w:pPr>
      <w:r w:rsidRPr="004762C7">
        <w:rPr>
          <w:rFonts w:cstheme="minorHAnsi"/>
          <w:sz w:val="24"/>
          <w:szCs w:val="24"/>
        </w:rPr>
        <w:t xml:space="preserve">                                                                                 Z poważaniem</w:t>
      </w:r>
    </w:p>
    <w:p w:rsidR="00D71F41" w:rsidRPr="004762C7" w:rsidRDefault="00D71F41" w:rsidP="004762C7">
      <w:pPr>
        <w:spacing w:line="271" w:lineRule="auto"/>
        <w:jc w:val="both"/>
        <w:rPr>
          <w:rFonts w:cstheme="minorHAnsi"/>
          <w:sz w:val="24"/>
          <w:szCs w:val="24"/>
        </w:rPr>
      </w:pPr>
      <w:r w:rsidRPr="004762C7">
        <w:rPr>
          <w:rFonts w:cstheme="minorHAnsi"/>
          <w:sz w:val="24"/>
          <w:szCs w:val="24"/>
        </w:rPr>
        <w:t xml:space="preserve">                                                                          Sara Szynkowska vel Sęk</w:t>
      </w:r>
    </w:p>
    <w:bookmarkEnd w:id="0"/>
    <w:p w:rsidR="00525248" w:rsidRPr="004762C7" w:rsidRDefault="00525248" w:rsidP="004762C7">
      <w:pPr>
        <w:spacing w:line="271" w:lineRule="auto"/>
        <w:rPr>
          <w:rFonts w:cstheme="minorHAnsi"/>
          <w:sz w:val="24"/>
          <w:szCs w:val="24"/>
        </w:rPr>
      </w:pPr>
    </w:p>
    <w:sectPr w:rsidR="00525248" w:rsidRPr="0047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0E"/>
    <w:rsid w:val="0038330E"/>
    <w:rsid w:val="004762C7"/>
    <w:rsid w:val="00525248"/>
    <w:rsid w:val="005A471F"/>
    <w:rsid w:val="007226D3"/>
    <w:rsid w:val="00B202E6"/>
    <w:rsid w:val="00C2416D"/>
    <w:rsid w:val="00D71F41"/>
    <w:rsid w:val="00E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8DAF6-28C5-465F-8373-92211937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9F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Szynkowska vel Sęk</dc:creator>
  <cp:keywords/>
  <dc:description/>
  <cp:lastModifiedBy>Natalia Ratajczak</cp:lastModifiedBy>
  <cp:revision>7</cp:revision>
  <dcterms:created xsi:type="dcterms:W3CDTF">2021-03-30T13:21:00Z</dcterms:created>
  <dcterms:modified xsi:type="dcterms:W3CDTF">2021-10-12T09:47:00Z</dcterms:modified>
</cp:coreProperties>
</file>