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E532C" w14:textId="30AD55D2" w:rsidR="00CE26CC" w:rsidRPr="00BC5689" w:rsidRDefault="00F45B9B" w:rsidP="00BC5689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r w:rsidRPr="00BC5689">
        <w:rPr>
          <w:rFonts w:cstheme="minorHAnsi"/>
          <w:sz w:val="24"/>
          <w:szCs w:val="24"/>
        </w:rPr>
        <w:t xml:space="preserve">Poznań, </w:t>
      </w:r>
      <w:r w:rsidR="006A33A1" w:rsidRPr="00BC5689">
        <w:rPr>
          <w:rFonts w:cstheme="minorHAnsi"/>
          <w:sz w:val="24"/>
          <w:szCs w:val="24"/>
        </w:rPr>
        <w:t>1</w:t>
      </w:r>
      <w:r w:rsidR="006F376C" w:rsidRPr="00BC5689">
        <w:rPr>
          <w:rFonts w:cstheme="minorHAnsi"/>
          <w:sz w:val="24"/>
          <w:szCs w:val="24"/>
        </w:rPr>
        <w:t>9</w:t>
      </w:r>
      <w:r w:rsidR="00A34CC4" w:rsidRPr="00BC5689">
        <w:rPr>
          <w:rFonts w:cstheme="minorHAnsi"/>
          <w:sz w:val="24"/>
          <w:szCs w:val="24"/>
        </w:rPr>
        <w:t xml:space="preserve"> </w:t>
      </w:r>
      <w:r w:rsidR="006F376C" w:rsidRPr="00BC5689">
        <w:rPr>
          <w:rFonts w:cstheme="minorHAnsi"/>
          <w:sz w:val="24"/>
          <w:szCs w:val="24"/>
        </w:rPr>
        <w:t>maja</w:t>
      </w:r>
      <w:r w:rsidR="001F4C5C" w:rsidRPr="00BC5689">
        <w:rPr>
          <w:rFonts w:cstheme="minorHAnsi"/>
          <w:sz w:val="24"/>
          <w:szCs w:val="24"/>
        </w:rPr>
        <w:t xml:space="preserve"> 20</w:t>
      </w:r>
      <w:r w:rsidR="006A33A1" w:rsidRPr="00BC5689">
        <w:rPr>
          <w:rFonts w:cstheme="minorHAnsi"/>
          <w:sz w:val="24"/>
          <w:szCs w:val="24"/>
        </w:rPr>
        <w:t>2</w:t>
      </w:r>
      <w:r w:rsidR="006F376C" w:rsidRPr="00BC5689">
        <w:rPr>
          <w:rFonts w:cstheme="minorHAnsi"/>
          <w:sz w:val="24"/>
          <w:szCs w:val="24"/>
        </w:rPr>
        <w:t>2</w:t>
      </w:r>
      <w:r w:rsidR="001F4C5C" w:rsidRPr="00BC5689">
        <w:rPr>
          <w:rFonts w:cstheme="minorHAnsi"/>
          <w:sz w:val="24"/>
          <w:szCs w:val="24"/>
        </w:rPr>
        <w:t>r.</w:t>
      </w:r>
    </w:p>
    <w:p w14:paraId="3AA986B1" w14:textId="77777777" w:rsidR="001F4C5C" w:rsidRPr="00BC5689" w:rsidRDefault="001F4C5C" w:rsidP="00BC5689">
      <w:pPr>
        <w:spacing w:line="276" w:lineRule="auto"/>
        <w:rPr>
          <w:rFonts w:cstheme="minorHAnsi"/>
          <w:sz w:val="24"/>
          <w:szCs w:val="24"/>
        </w:rPr>
      </w:pPr>
    </w:p>
    <w:p w14:paraId="14A107A0" w14:textId="77777777" w:rsidR="00133146" w:rsidRPr="00BC5689" w:rsidRDefault="001F4C5C" w:rsidP="00BC5689">
      <w:pPr>
        <w:spacing w:line="276" w:lineRule="auto"/>
        <w:jc w:val="both"/>
        <w:rPr>
          <w:rFonts w:cstheme="minorHAnsi"/>
          <w:sz w:val="24"/>
          <w:szCs w:val="24"/>
        </w:rPr>
      </w:pPr>
      <w:r w:rsidRPr="00BC5689">
        <w:rPr>
          <w:rFonts w:cstheme="minorHAnsi"/>
          <w:sz w:val="24"/>
          <w:szCs w:val="24"/>
        </w:rPr>
        <w:tab/>
      </w:r>
      <w:r w:rsidRPr="00BC5689">
        <w:rPr>
          <w:rFonts w:cstheme="minorHAnsi"/>
          <w:sz w:val="24"/>
          <w:szCs w:val="24"/>
        </w:rPr>
        <w:tab/>
      </w:r>
      <w:r w:rsidRPr="00BC5689">
        <w:rPr>
          <w:rFonts w:cstheme="minorHAnsi"/>
          <w:sz w:val="24"/>
          <w:szCs w:val="24"/>
        </w:rPr>
        <w:tab/>
      </w:r>
      <w:r w:rsidRPr="00BC5689">
        <w:rPr>
          <w:rFonts w:cstheme="minorHAnsi"/>
          <w:sz w:val="24"/>
          <w:szCs w:val="24"/>
        </w:rPr>
        <w:tab/>
      </w:r>
      <w:r w:rsidRPr="00BC5689">
        <w:rPr>
          <w:rFonts w:cstheme="minorHAnsi"/>
          <w:sz w:val="24"/>
          <w:szCs w:val="24"/>
        </w:rPr>
        <w:tab/>
      </w:r>
      <w:r w:rsidRPr="00BC5689">
        <w:rPr>
          <w:rFonts w:cstheme="minorHAnsi"/>
          <w:sz w:val="24"/>
          <w:szCs w:val="24"/>
        </w:rPr>
        <w:tab/>
      </w:r>
      <w:r w:rsidRPr="00BC5689">
        <w:rPr>
          <w:rFonts w:cstheme="minorHAnsi"/>
          <w:sz w:val="24"/>
          <w:szCs w:val="24"/>
        </w:rPr>
        <w:tab/>
      </w:r>
      <w:r w:rsidRPr="00BC5689">
        <w:rPr>
          <w:rFonts w:cstheme="minorHAnsi"/>
          <w:sz w:val="24"/>
          <w:szCs w:val="24"/>
        </w:rPr>
        <w:tab/>
      </w:r>
    </w:p>
    <w:p w14:paraId="00AE3801" w14:textId="77777777" w:rsidR="001F4C5C" w:rsidRPr="00BC5689" w:rsidRDefault="00133146" w:rsidP="00BC5689">
      <w:pPr>
        <w:spacing w:line="276" w:lineRule="auto"/>
        <w:ind w:left="5670"/>
        <w:jc w:val="both"/>
        <w:rPr>
          <w:rFonts w:cstheme="minorHAnsi"/>
          <w:b/>
          <w:sz w:val="24"/>
          <w:szCs w:val="24"/>
        </w:rPr>
      </w:pPr>
      <w:r w:rsidRPr="00BC5689">
        <w:rPr>
          <w:rFonts w:cstheme="minorHAnsi"/>
          <w:b/>
          <w:sz w:val="24"/>
          <w:szCs w:val="24"/>
        </w:rPr>
        <w:t>Szanowny Pan</w:t>
      </w:r>
    </w:p>
    <w:p w14:paraId="36A73EA7" w14:textId="77777777" w:rsidR="001602A2" w:rsidRPr="00BC5689" w:rsidRDefault="001602A2" w:rsidP="00BC568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  <w:t>Jacek Jaśkowiak</w:t>
      </w:r>
    </w:p>
    <w:p w14:paraId="491B60AA" w14:textId="77777777" w:rsidR="001602A2" w:rsidRPr="00BC5689" w:rsidRDefault="001602A2" w:rsidP="00BC568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</w:r>
      <w:r w:rsidRPr="00BC5689">
        <w:rPr>
          <w:rFonts w:cstheme="minorHAnsi"/>
          <w:b/>
          <w:sz w:val="24"/>
          <w:szCs w:val="24"/>
        </w:rPr>
        <w:tab/>
        <w:t>Prezydent Miasta Poznania</w:t>
      </w:r>
    </w:p>
    <w:p w14:paraId="3A583073" w14:textId="77777777" w:rsidR="001602A2" w:rsidRPr="00BC5689" w:rsidRDefault="001602A2" w:rsidP="00BC568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4478BAF" w14:textId="77777777" w:rsidR="00C3794A" w:rsidRPr="00BC5689" w:rsidRDefault="001602A2" w:rsidP="00BC5689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C5689">
        <w:rPr>
          <w:rFonts w:cstheme="minorHAnsi"/>
          <w:sz w:val="24"/>
          <w:szCs w:val="24"/>
        </w:rPr>
        <w:t>I</w:t>
      </w:r>
      <w:r w:rsidRPr="00BC5689">
        <w:rPr>
          <w:rFonts w:cstheme="minorHAnsi"/>
          <w:b/>
          <w:sz w:val="24"/>
          <w:szCs w:val="24"/>
        </w:rPr>
        <w:t>nterpelacja</w:t>
      </w:r>
    </w:p>
    <w:p w14:paraId="0ACB9D13" w14:textId="05387FB6" w:rsidR="00C3794A" w:rsidRPr="00BC5689" w:rsidRDefault="00605ED6" w:rsidP="00BC5689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C5689">
        <w:rPr>
          <w:rFonts w:cstheme="minorHAnsi"/>
          <w:b/>
          <w:sz w:val="24"/>
          <w:szCs w:val="24"/>
        </w:rPr>
        <w:t xml:space="preserve">            </w:t>
      </w:r>
      <w:r w:rsidR="00C3794A" w:rsidRPr="00BC5689">
        <w:rPr>
          <w:rFonts w:cstheme="minorHAnsi"/>
          <w:b/>
          <w:sz w:val="24"/>
          <w:szCs w:val="24"/>
        </w:rPr>
        <w:t xml:space="preserve">w sprawie </w:t>
      </w:r>
      <w:r w:rsidR="006F376C" w:rsidRPr="00BC5689">
        <w:rPr>
          <w:rFonts w:cstheme="minorHAnsi"/>
          <w:b/>
          <w:sz w:val="24"/>
          <w:szCs w:val="24"/>
        </w:rPr>
        <w:t>utwardzenie ścieżki wokół jeziora Rusałka</w:t>
      </w:r>
    </w:p>
    <w:p w14:paraId="4055A81C" w14:textId="5CEBC2D6" w:rsidR="00133146" w:rsidRPr="00BC5689" w:rsidRDefault="00133146" w:rsidP="00BC568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77EEA2B0" w14:textId="4CB4FCE2" w:rsidR="006F376C" w:rsidRPr="00BC5689" w:rsidRDefault="00640F7C" w:rsidP="00BC568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C5689">
        <w:rPr>
          <w:rFonts w:cstheme="minorHAnsi"/>
          <w:sz w:val="24"/>
          <w:szCs w:val="24"/>
        </w:rPr>
        <w:t xml:space="preserve">Jezioro Rusałka w Poznaniu jest bardzo popularne wśród mieszkańców Poznania o każdej porze roku i licznie uczęszczane. </w:t>
      </w:r>
    </w:p>
    <w:p w14:paraId="56564D9B" w14:textId="693E0676" w:rsidR="00640F7C" w:rsidRPr="00BC5689" w:rsidRDefault="00640F7C" w:rsidP="00BC568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C5689">
        <w:rPr>
          <w:rFonts w:cstheme="minorHAnsi"/>
          <w:sz w:val="24"/>
          <w:szCs w:val="24"/>
        </w:rPr>
        <w:t>Ostatnio odbyło się wiele dyskusji na temat czy ścieżki wokół jeziora, któ</w:t>
      </w:r>
      <w:r w:rsidR="004E210F" w:rsidRPr="00BC5689">
        <w:rPr>
          <w:rFonts w:cstheme="minorHAnsi"/>
          <w:sz w:val="24"/>
          <w:szCs w:val="24"/>
        </w:rPr>
        <w:t>r</w:t>
      </w:r>
      <w:r w:rsidRPr="00BC5689">
        <w:rPr>
          <w:rFonts w:cstheme="minorHAnsi"/>
          <w:sz w:val="24"/>
          <w:szCs w:val="24"/>
        </w:rPr>
        <w:t>ymi poruszają się zarówno piesi jak i rowerzyści należy w jakiś sposób „ucywilizować” czyli utwardzić lub stworzyć odrębne ciągi dla pieszych oraz rowerzystów</w:t>
      </w:r>
      <w:r w:rsidR="004E210F" w:rsidRPr="00BC5689">
        <w:rPr>
          <w:rFonts w:cstheme="minorHAnsi"/>
          <w:sz w:val="24"/>
          <w:szCs w:val="24"/>
        </w:rPr>
        <w:t>. Nie wnikając w ową dyskusję, wiele osób korzystających z okolic jeziora uważa, że ścieżki powinny być bardziej zadbane i umożliwiać przejście i przejazd w</w:t>
      </w:r>
      <w:r w:rsidR="00B32C8E" w:rsidRPr="00BC5689">
        <w:rPr>
          <w:rFonts w:cstheme="minorHAnsi"/>
          <w:sz w:val="24"/>
          <w:szCs w:val="24"/>
        </w:rPr>
        <w:t> </w:t>
      </w:r>
      <w:r w:rsidR="004E210F" w:rsidRPr="00BC5689">
        <w:rPr>
          <w:rFonts w:cstheme="minorHAnsi"/>
          <w:sz w:val="24"/>
          <w:szCs w:val="24"/>
        </w:rPr>
        <w:t>każdych warunkach atmosferycznych. Niestety w czasie i po deszczu część ścieżki wokół jeziora, szczególnie jej najpopularniejsza część wzdłuż Golęcina i torów kolejowych prowadząca do głównej plaży, nie nadaj</w:t>
      </w:r>
      <w:r w:rsidR="00955565" w:rsidRPr="00BC5689">
        <w:rPr>
          <w:rFonts w:cstheme="minorHAnsi"/>
          <w:sz w:val="24"/>
          <w:szCs w:val="24"/>
        </w:rPr>
        <w:t>ą</w:t>
      </w:r>
      <w:r w:rsidR="004E210F" w:rsidRPr="00BC5689">
        <w:rPr>
          <w:rFonts w:cstheme="minorHAnsi"/>
          <w:sz w:val="24"/>
          <w:szCs w:val="24"/>
        </w:rPr>
        <w:t xml:space="preserve"> się do użytkowania, gdyż </w:t>
      </w:r>
      <w:r w:rsidR="00955565" w:rsidRPr="00BC5689">
        <w:rPr>
          <w:rFonts w:cstheme="minorHAnsi"/>
          <w:sz w:val="24"/>
          <w:szCs w:val="24"/>
        </w:rPr>
        <w:t>są</w:t>
      </w:r>
      <w:r w:rsidR="004E210F" w:rsidRPr="00BC5689">
        <w:rPr>
          <w:rFonts w:cstheme="minorHAnsi"/>
          <w:sz w:val="24"/>
          <w:szCs w:val="24"/>
        </w:rPr>
        <w:t xml:space="preserve"> notorycznie zalan</w:t>
      </w:r>
      <w:r w:rsidR="00955565" w:rsidRPr="00BC5689">
        <w:rPr>
          <w:rFonts w:cstheme="minorHAnsi"/>
          <w:sz w:val="24"/>
          <w:szCs w:val="24"/>
        </w:rPr>
        <w:t>e</w:t>
      </w:r>
      <w:r w:rsidR="004E210F" w:rsidRPr="00BC5689">
        <w:rPr>
          <w:rFonts w:cstheme="minorHAnsi"/>
          <w:sz w:val="24"/>
          <w:szCs w:val="24"/>
        </w:rPr>
        <w:t xml:space="preserve">, tworzą się wielkie kałuże i głębokie błoto. Jest </w:t>
      </w:r>
      <w:r w:rsidR="00614C6B" w:rsidRPr="00BC5689">
        <w:rPr>
          <w:rFonts w:cstheme="minorHAnsi"/>
          <w:sz w:val="24"/>
          <w:szCs w:val="24"/>
        </w:rPr>
        <w:t xml:space="preserve">to </w:t>
      </w:r>
      <w:r w:rsidR="004E210F" w:rsidRPr="00BC5689">
        <w:rPr>
          <w:rFonts w:cstheme="minorHAnsi"/>
          <w:sz w:val="24"/>
          <w:szCs w:val="24"/>
        </w:rPr>
        <w:t>szczególnie uciążliwe i wręcz niemożliwe do pokonania dla osób z dziećmi w wózkach i</w:t>
      </w:r>
      <w:r w:rsidR="00614C6B" w:rsidRPr="00BC5689">
        <w:rPr>
          <w:rFonts w:cstheme="minorHAnsi"/>
          <w:sz w:val="24"/>
          <w:szCs w:val="24"/>
        </w:rPr>
        <w:t> </w:t>
      </w:r>
      <w:r w:rsidR="004E210F" w:rsidRPr="00BC5689">
        <w:rPr>
          <w:rFonts w:cstheme="minorHAnsi"/>
          <w:sz w:val="24"/>
          <w:szCs w:val="24"/>
        </w:rPr>
        <w:t xml:space="preserve">dla osób </w:t>
      </w:r>
      <w:r w:rsidR="00300BA6" w:rsidRPr="00BC5689">
        <w:rPr>
          <w:rFonts w:cstheme="minorHAnsi"/>
          <w:sz w:val="24"/>
          <w:szCs w:val="24"/>
        </w:rPr>
        <w:t>z niepełnosprawnościami dotyczącymi samodzielnego porusz</w:t>
      </w:r>
      <w:r w:rsidR="00955565" w:rsidRPr="00BC5689">
        <w:rPr>
          <w:rFonts w:cstheme="minorHAnsi"/>
          <w:sz w:val="24"/>
          <w:szCs w:val="24"/>
        </w:rPr>
        <w:t>ania</w:t>
      </w:r>
      <w:r w:rsidR="00300BA6" w:rsidRPr="00BC5689">
        <w:rPr>
          <w:rFonts w:cstheme="minorHAnsi"/>
          <w:sz w:val="24"/>
          <w:szCs w:val="24"/>
        </w:rPr>
        <w:t xml:space="preserve"> się.</w:t>
      </w:r>
    </w:p>
    <w:p w14:paraId="790876E3" w14:textId="470644BA" w:rsidR="00955565" w:rsidRPr="00BC5689" w:rsidRDefault="00955565" w:rsidP="00BC568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C5689">
        <w:rPr>
          <w:rFonts w:cstheme="minorHAnsi"/>
          <w:sz w:val="24"/>
          <w:szCs w:val="24"/>
        </w:rPr>
        <w:t>W związku powyższym bardzo proszę o działania zmierzające do utwardzenia najbardziej narażonych na zalewanie części ścieżki wokół jeziora Rusałka naturalnym kruszywem</w:t>
      </w:r>
      <w:r w:rsidR="00DC2FF8" w:rsidRPr="00BC5689">
        <w:rPr>
          <w:rFonts w:cstheme="minorHAnsi"/>
          <w:sz w:val="24"/>
          <w:szCs w:val="24"/>
        </w:rPr>
        <w:t>, który nie zepsułby unikatowego, naturalnego środowiska i nie wpłynąłby negatywnie na</w:t>
      </w:r>
      <w:r w:rsidR="00614C6B" w:rsidRPr="00BC5689">
        <w:rPr>
          <w:rFonts w:cstheme="minorHAnsi"/>
          <w:sz w:val="24"/>
          <w:szCs w:val="24"/>
        </w:rPr>
        <w:t xml:space="preserve"> okoliczną</w:t>
      </w:r>
      <w:r w:rsidR="00DC2FF8" w:rsidRPr="00BC5689">
        <w:rPr>
          <w:rFonts w:cstheme="minorHAnsi"/>
          <w:sz w:val="24"/>
          <w:szCs w:val="24"/>
        </w:rPr>
        <w:t xml:space="preserve"> </w:t>
      </w:r>
      <w:r w:rsidR="00614C6B" w:rsidRPr="00BC5689">
        <w:rPr>
          <w:rFonts w:cstheme="minorHAnsi"/>
          <w:sz w:val="24"/>
          <w:szCs w:val="24"/>
        </w:rPr>
        <w:t>florę i faunę.</w:t>
      </w:r>
    </w:p>
    <w:p w14:paraId="3C1432F0" w14:textId="0CCCD245" w:rsidR="009D0356" w:rsidRPr="00BC5689" w:rsidRDefault="009D0356" w:rsidP="00BC568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2315D26B" w14:textId="77777777" w:rsidR="00DA3F9A" w:rsidRPr="00BC5689" w:rsidRDefault="00DA3F9A" w:rsidP="00BC568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17361556" w14:textId="77777777" w:rsidR="00473AA0" w:rsidRPr="00BC5689" w:rsidRDefault="00133146" w:rsidP="00BC5689">
      <w:pPr>
        <w:spacing w:line="276" w:lineRule="auto"/>
        <w:ind w:left="6379"/>
        <w:jc w:val="both"/>
        <w:rPr>
          <w:rFonts w:cstheme="minorHAnsi"/>
          <w:sz w:val="24"/>
          <w:szCs w:val="24"/>
        </w:rPr>
      </w:pPr>
      <w:r w:rsidRPr="00BC5689">
        <w:rPr>
          <w:rFonts w:cstheme="minorHAnsi"/>
          <w:sz w:val="24"/>
          <w:szCs w:val="24"/>
        </w:rPr>
        <w:t>Z poważaniem</w:t>
      </w:r>
    </w:p>
    <w:p w14:paraId="10DD5325" w14:textId="77777777" w:rsidR="003C46C0" w:rsidRPr="00BC5689" w:rsidRDefault="0054650A" w:rsidP="00BC5689">
      <w:pPr>
        <w:spacing w:line="276" w:lineRule="auto"/>
        <w:jc w:val="center"/>
        <w:rPr>
          <w:rFonts w:cstheme="minorHAnsi"/>
          <w:sz w:val="24"/>
          <w:szCs w:val="24"/>
        </w:rPr>
      </w:pPr>
      <w:r w:rsidRPr="00BC5689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="003C46C0" w:rsidRPr="00BC5689">
        <w:rPr>
          <w:rFonts w:cstheme="minorHAnsi"/>
          <w:sz w:val="24"/>
          <w:szCs w:val="24"/>
        </w:rPr>
        <w:t>Radna Miasta Poznania</w:t>
      </w:r>
    </w:p>
    <w:p w14:paraId="15CB702F" w14:textId="77777777" w:rsidR="009A610E" w:rsidRPr="00BC5689" w:rsidRDefault="003C46C0" w:rsidP="00BC5689">
      <w:pPr>
        <w:spacing w:line="276" w:lineRule="auto"/>
        <w:jc w:val="center"/>
        <w:rPr>
          <w:rFonts w:cstheme="minorHAnsi"/>
          <w:sz w:val="24"/>
          <w:szCs w:val="24"/>
        </w:rPr>
      </w:pPr>
      <w:r w:rsidRPr="00BC5689"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54650A" w:rsidRPr="00BC5689">
        <w:rPr>
          <w:rFonts w:cstheme="minorHAnsi"/>
          <w:sz w:val="24"/>
          <w:szCs w:val="24"/>
        </w:rPr>
        <w:t xml:space="preserve"> </w:t>
      </w:r>
      <w:r w:rsidR="009A610E" w:rsidRPr="00BC5689">
        <w:rPr>
          <w:rFonts w:cstheme="minorHAnsi"/>
          <w:sz w:val="24"/>
          <w:szCs w:val="24"/>
        </w:rPr>
        <w:t>Anna Wilczewska</w:t>
      </w:r>
    </w:p>
    <w:p w14:paraId="389B8853" w14:textId="77777777" w:rsidR="00473AA0" w:rsidRPr="00BC5689" w:rsidRDefault="003C46C0" w:rsidP="00BC5689">
      <w:pPr>
        <w:spacing w:line="276" w:lineRule="auto"/>
        <w:ind w:left="709"/>
        <w:rPr>
          <w:rFonts w:cstheme="minorHAnsi"/>
          <w:sz w:val="24"/>
          <w:szCs w:val="24"/>
        </w:rPr>
      </w:pPr>
      <w:r w:rsidRPr="00BC5689">
        <w:rPr>
          <w:rFonts w:cstheme="minorHAnsi"/>
          <w:sz w:val="24"/>
          <w:szCs w:val="24"/>
        </w:rPr>
        <w:lastRenderedPageBreak/>
        <w:t xml:space="preserve">                         </w:t>
      </w:r>
      <w:r w:rsidR="00473AA0" w:rsidRPr="00BC5689">
        <w:rPr>
          <w:rFonts w:cstheme="minorHAnsi"/>
          <w:sz w:val="24"/>
          <w:szCs w:val="24"/>
        </w:rPr>
        <w:t xml:space="preserve">                                      </w:t>
      </w:r>
      <w:r w:rsidR="00473AA0" w:rsidRPr="00BC5689">
        <w:rPr>
          <w:rFonts w:cstheme="minorHAnsi"/>
          <w:noProof/>
          <w:sz w:val="24"/>
          <w:szCs w:val="24"/>
          <w:lang w:eastAsia="pl-PL"/>
        </w:rPr>
        <w:t xml:space="preserve">                                               </w:t>
      </w:r>
      <w:r w:rsidR="00473AA0" w:rsidRPr="00BC5689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4B0C15B" wp14:editId="2BF69926">
            <wp:extent cx="1086436" cy="436880"/>
            <wp:effectExtent l="0" t="0" r="0" b="127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71" cy="44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521C" w14:textId="77777777" w:rsidR="005D212C" w:rsidRPr="00BC5689" w:rsidRDefault="005D212C" w:rsidP="00BC5689">
      <w:pPr>
        <w:spacing w:line="276" w:lineRule="auto"/>
        <w:jc w:val="both"/>
        <w:rPr>
          <w:rFonts w:cstheme="minorHAnsi"/>
          <w:sz w:val="24"/>
          <w:szCs w:val="24"/>
        </w:rPr>
      </w:pPr>
    </w:p>
    <w:bookmarkEnd w:id="0"/>
    <w:p w14:paraId="18F5B1C0" w14:textId="77777777" w:rsidR="001F4C5C" w:rsidRPr="00BC5689" w:rsidRDefault="001F4C5C" w:rsidP="00BC5689">
      <w:pPr>
        <w:spacing w:line="276" w:lineRule="auto"/>
        <w:jc w:val="right"/>
        <w:rPr>
          <w:rFonts w:cstheme="minorHAnsi"/>
          <w:sz w:val="24"/>
          <w:szCs w:val="24"/>
        </w:rPr>
      </w:pPr>
    </w:p>
    <w:sectPr w:rsidR="001F4C5C" w:rsidRPr="00BC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81C1" w14:textId="77777777" w:rsidR="00505033" w:rsidRDefault="00505033" w:rsidP="007F0A15">
      <w:pPr>
        <w:spacing w:after="0" w:line="240" w:lineRule="auto"/>
      </w:pPr>
      <w:r>
        <w:separator/>
      </w:r>
    </w:p>
  </w:endnote>
  <w:endnote w:type="continuationSeparator" w:id="0">
    <w:p w14:paraId="1C34F4DF" w14:textId="77777777" w:rsidR="00505033" w:rsidRDefault="00505033" w:rsidP="007F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B3F80" w14:textId="77777777" w:rsidR="00505033" w:rsidRDefault="00505033" w:rsidP="007F0A15">
      <w:pPr>
        <w:spacing w:after="0" w:line="240" w:lineRule="auto"/>
      </w:pPr>
      <w:r>
        <w:separator/>
      </w:r>
    </w:p>
  </w:footnote>
  <w:footnote w:type="continuationSeparator" w:id="0">
    <w:p w14:paraId="6B8269DE" w14:textId="77777777" w:rsidR="00505033" w:rsidRDefault="00505033" w:rsidP="007F0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53"/>
    <w:rsid w:val="000772D3"/>
    <w:rsid w:val="000E4CEE"/>
    <w:rsid w:val="00133146"/>
    <w:rsid w:val="001602A2"/>
    <w:rsid w:val="001F4C5C"/>
    <w:rsid w:val="00247DE7"/>
    <w:rsid w:val="002B794B"/>
    <w:rsid w:val="00300BA6"/>
    <w:rsid w:val="003521B3"/>
    <w:rsid w:val="00354306"/>
    <w:rsid w:val="003C46C0"/>
    <w:rsid w:val="00473AA0"/>
    <w:rsid w:val="0047588B"/>
    <w:rsid w:val="004E210F"/>
    <w:rsid w:val="004F343E"/>
    <w:rsid w:val="00505033"/>
    <w:rsid w:val="0054650A"/>
    <w:rsid w:val="00553E7C"/>
    <w:rsid w:val="00562AC6"/>
    <w:rsid w:val="005A30EE"/>
    <w:rsid w:val="005B1ECB"/>
    <w:rsid w:val="005D212C"/>
    <w:rsid w:val="005F3F86"/>
    <w:rsid w:val="00605ED6"/>
    <w:rsid w:val="00614C6B"/>
    <w:rsid w:val="00640F7C"/>
    <w:rsid w:val="00673053"/>
    <w:rsid w:val="006A33A1"/>
    <w:rsid w:val="006A38AB"/>
    <w:rsid w:val="006F376C"/>
    <w:rsid w:val="00776F89"/>
    <w:rsid w:val="007F0A15"/>
    <w:rsid w:val="0087370B"/>
    <w:rsid w:val="00892656"/>
    <w:rsid w:val="008B7F01"/>
    <w:rsid w:val="008C3D97"/>
    <w:rsid w:val="009256EC"/>
    <w:rsid w:val="00955565"/>
    <w:rsid w:val="009952BF"/>
    <w:rsid w:val="009A610E"/>
    <w:rsid w:val="009D0356"/>
    <w:rsid w:val="009D12F1"/>
    <w:rsid w:val="009E25A9"/>
    <w:rsid w:val="00A34CC4"/>
    <w:rsid w:val="00A73E7B"/>
    <w:rsid w:val="00AB6E61"/>
    <w:rsid w:val="00B31DDE"/>
    <w:rsid w:val="00B32C8E"/>
    <w:rsid w:val="00B803C2"/>
    <w:rsid w:val="00BC5689"/>
    <w:rsid w:val="00C3794A"/>
    <w:rsid w:val="00C450D7"/>
    <w:rsid w:val="00CD41C8"/>
    <w:rsid w:val="00CE26CC"/>
    <w:rsid w:val="00CF0753"/>
    <w:rsid w:val="00D44C07"/>
    <w:rsid w:val="00DA1AE9"/>
    <w:rsid w:val="00DA3F9A"/>
    <w:rsid w:val="00DC2FF8"/>
    <w:rsid w:val="00E71432"/>
    <w:rsid w:val="00E97DA8"/>
    <w:rsid w:val="00ED2FCB"/>
    <w:rsid w:val="00F339BC"/>
    <w:rsid w:val="00F4511C"/>
    <w:rsid w:val="00F45B9B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DA4F"/>
  <w15:chartTrackingRefBased/>
  <w15:docId w15:val="{8160E27F-B282-4B26-B8A6-02FDA2A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cp:keywords/>
  <dc:description/>
  <cp:lastModifiedBy>Natalia Ratajczak</cp:lastModifiedBy>
  <cp:revision>8</cp:revision>
  <cp:lastPrinted>2019-04-02T09:16:00Z</cp:lastPrinted>
  <dcterms:created xsi:type="dcterms:W3CDTF">2022-05-19T10:34:00Z</dcterms:created>
  <dcterms:modified xsi:type="dcterms:W3CDTF">2022-05-20T06:11:00Z</dcterms:modified>
</cp:coreProperties>
</file>