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  <w:bookmarkStart w:id="1" w:name="_GoBack"/>
      <w:bookmarkEnd w:id="1"/>
    </w:p>
    <w:p w:rsidR="00742F86" w:rsidRPr="00D80D6F" w:rsidRDefault="00742F86" w:rsidP="00CB4216">
      <w:pPr>
        <w:pStyle w:val="UMP-data-znak-UID-za-prowadzi"/>
        <w:spacing w:after="120"/>
      </w:pPr>
      <w:r w:rsidRPr="00D80D6F">
        <w:t>Poznań,</w:t>
      </w:r>
      <w:r w:rsidR="00E51626">
        <w:t xml:space="preserve"> </w:t>
      </w:r>
      <w:r w:rsidR="006317B3">
        <w:t>26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650404">
        <w:t>67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6317B3">
        <w:t>27032401873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650404" w:rsidP="005E5BF3">
      <w:pPr>
        <w:pStyle w:val="UMP-odbiorca"/>
      </w:pPr>
      <w:r>
        <w:t xml:space="preserve">Mateusz </w:t>
      </w:r>
      <w:proofErr w:type="spellStart"/>
      <w:r>
        <w:t>Rozmiarek</w:t>
      </w:r>
      <w:proofErr w:type="spellEnd"/>
    </w:p>
    <w:p w:rsidR="005E5BF3" w:rsidRPr="005E5BF3" w:rsidRDefault="005E5BF3" w:rsidP="00CB4216">
      <w:pPr>
        <w:pStyle w:val="UMP-odbiorca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7B0082">
      <w:pPr>
        <w:pStyle w:val="UMP-zwrotszanowni"/>
        <w:spacing w:before="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650404">
        <w:t>18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sprawie </w:t>
      </w:r>
      <w:r w:rsidR="00650404">
        <w:t>licz</w:t>
      </w:r>
      <w:r w:rsidR="00F61C86">
        <w:t>b</w:t>
      </w:r>
      <w:r w:rsidR="00650404">
        <w:t>y i pojemności schronów na terenie Poznania</w:t>
      </w:r>
      <w:r w:rsidRPr="005E5BF3">
        <w:t>, uprzejmie informuję:</w:t>
      </w:r>
    </w:p>
    <w:p w:rsidR="00E010DF" w:rsidRPr="00E010DF" w:rsidRDefault="0086028F" w:rsidP="00E010DF">
      <w:pPr>
        <w:pStyle w:val="UMP-tekstpodstawowy"/>
      </w:pPr>
      <w:r>
        <w:t xml:space="preserve">Aktualnie </w:t>
      </w:r>
      <w:r w:rsidR="003612AA" w:rsidRPr="00E010DF">
        <w:t>żaden akt prawny nie reguluje kwestii budownictwa schronowego</w:t>
      </w:r>
      <w:r w:rsidR="00DF5ADB">
        <w:t xml:space="preserve">, </w:t>
      </w:r>
      <w:r>
        <w:t xml:space="preserve">jednakże </w:t>
      </w:r>
      <w:r w:rsidR="00747244">
        <w:t>na</w:t>
      </w:r>
      <w:r w:rsidR="009F5609">
        <w:t> </w:t>
      </w:r>
      <w:r w:rsidR="00747244">
        <w:t xml:space="preserve">szczeblu rządowym trwają prace nad opracowaniem nowych regulacji </w:t>
      </w:r>
      <w:r w:rsidR="00CA0838">
        <w:t>o obronie cywilnej i ochronie ludności</w:t>
      </w:r>
      <w:r w:rsidR="003612AA" w:rsidRPr="00E010DF">
        <w:t>.</w:t>
      </w:r>
      <w:r w:rsidR="003612AA">
        <w:t xml:space="preserve"> </w:t>
      </w:r>
      <w:r w:rsidR="00DE6F71">
        <w:t>Wedle p</w:t>
      </w:r>
      <w:r w:rsidR="00985608">
        <w:t>rzeprowadzon</w:t>
      </w:r>
      <w:r w:rsidR="00DE6F71">
        <w:t>ej</w:t>
      </w:r>
      <w:r w:rsidR="00985608">
        <w:t xml:space="preserve"> kilka lat </w:t>
      </w:r>
      <w:r w:rsidR="00E010DF" w:rsidRPr="00E010DF">
        <w:t>temu ewidencj</w:t>
      </w:r>
      <w:r w:rsidR="00DE6F71">
        <w:t>i</w:t>
      </w:r>
      <w:r w:rsidR="003612AA">
        <w:t>,</w:t>
      </w:r>
      <w:r w:rsidR="00985608">
        <w:t xml:space="preserve"> </w:t>
      </w:r>
      <w:r w:rsidR="00985608" w:rsidRPr="00E010DF">
        <w:t xml:space="preserve">na terenie Poznania </w:t>
      </w:r>
      <w:r w:rsidR="00985608">
        <w:t>znajd</w:t>
      </w:r>
      <w:r w:rsidR="00DE6F71">
        <w:t xml:space="preserve">uje się </w:t>
      </w:r>
      <w:r w:rsidR="00E010DF" w:rsidRPr="00E010DF">
        <w:t>436 budowli ochronnych i</w:t>
      </w:r>
      <w:r w:rsidR="009F5609">
        <w:t xml:space="preserve"> </w:t>
      </w:r>
      <w:r w:rsidR="00E010DF" w:rsidRPr="00E010DF">
        <w:t>34</w:t>
      </w:r>
      <w:r w:rsidR="009F5609">
        <w:t xml:space="preserve"> </w:t>
      </w:r>
      <w:r w:rsidR="00E010DF" w:rsidRPr="00E010DF">
        <w:t xml:space="preserve">ukrycia przeciwlotnicze. </w:t>
      </w:r>
      <w:r w:rsidR="004D7944">
        <w:t xml:space="preserve">Spośród budowli ochronnych </w:t>
      </w:r>
      <w:r w:rsidR="00E010DF" w:rsidRPr="00E010DF">
        <w:t xml:space="preserve">97 </w:t>
      </w:r>
      <w:r w:rsidR="00DE6F71">
        <w:t xml:space="preserve">jest </w:t>
      </w:r>
      <w:r w:rsidR="00E010DF" w:rsidRPr="00E010DF">
        <w:t xml:space="preserve">na terenach zakładów pracy (mogą </w:t>
      </w:r>
      <w:r w:rsidR="004D7944">
        <w:t xml:space="preserve">one </w:t>
      </w:r>
      <w:r w:rsidR="00E010DF" w:rsidRPr="00E010DF">
        <w:t>pomieścić łącznie 10</w:t>
      </w:r>
      <w:r w:rsidR="00B85C2E">
        <w:t> </w:t>
      </w:r>
      <w:r w:rsidR="00E010DF" w:rsidRPr="00E010DF">
        <w:t xml:space="preserve">189 osób), a 339 przeznaczonych </w:t>
      </w:r>
      <w:r w:rsidR="00DE6F71">
        <w:t xml:space="preserve">jest </w:t>
      </w:r>
      <w:r w:rsidR="00E010DF" w:rsidRPr="00E010DF">
        <w:t>dla pozostałej ludności (mogą pomieścić łącznie 39</w:t>
      </w:r>
      <w:r w:rsidR="00B85C2E">
        <w:t> </w:t>
      </w:r>
      <w:r w:rsidR="00E010DF" w:rsidRPr="00E010DF">
        <w:t>255 osób).</w:t>
      </w:r>
    </w:p>
    <w:p w:rsidR="00D57236" w:rsidRDefault="00E010DF" w:rsidP="007A2723">
      <w:pPr>
        <w:pStyle w:val="UMP-tekstpodstawowy"/>
      </w:pPr>
      <w:r w:rsidRPr="00E010DF">
        <w:t xml:space="preserve">Od 2023 r. dane dotyczące budowli ochronnych są w posiadaniu Państwowej Straży Pożarnej, która w </w:t>
      </w:r>
      <w:r w:rsidR="00D2014D">
        <w:t xml:space="preserve">tym samym </w:t>
      </w:r>
      <w:r w:rsidRPr="00E010DF">
        <w:t xml:space="preserve">roku </w:t>
      </w:r>
      <w:r w:rsidR="001417DB">
        <w:t>prze</w:t>
      </w:r>
      <w:r w:rsidRPr="00E010DF">
        <w:t xml:space="preserve">prowadziła </w:t>
      </w:r>
      <w:r w:rsidR="00D2014D">
        <w:t xml:space="preserve">ich </w:t>
      </w:r>
      <w:r w:rsidRPr="00E010DF">
        <w:t xml:space="preserve">inwentaryzację. </w:t>
      </w:r>
      <w:r w:rsidR="001F72C7">
        <w:t xml:space="preserve">Na terenie Polski </w:t>
      </w:r>
      <w:r w:rsidRPr="00E010DF">
        <w:t xml:space="preserve">zinwentaryzowano </w:t>
      </w:r>
      <w:r w:rsidR="001F72C7">
        <w:t xml:space="preserve">łącznie </w:t>
      </w:r>
      <w:r w:rsidRPr="00E010DF">
        <w:t>234</w:t>
      </w:r>
      <w:r w:rsidR="007A2723">
        <w:t> </w:t>
      </w:r>
      <w:r w:rsidRPr="00E010DF">
        <w:t>735 obiektów budowlanych</w:t>
      </w:r>
      <w:r w:rsidR="005771F1">
        <w:t xml:space="preserve">, </w:t>
      </w:r>
      <w:r w:rsidRPr="00E010DF">
        <w:t>czyli schron</w:t>
      </w:r>
      <w:r w:rsidR="005771F1">
        <w:t>ów</w:t>
      </w:r>
      <w:r w:rsidR="00D34A50">
        <w:t>,</w:t>
      </w:r>
      <w:r w:rsidRPr="00E010DF">
        <w:t xml:space="preserve"> ukry</w:t>
      </w:r>
      <w:r w:rsidR="005771F1">
        <w:t>ć</w:t>
      </w:r>
      <w:r w:rsidRPr="00E010DF">
        <w:t xml:space="preserve"> oraz miejsc doraźnego schronienia.</w:t>
      </w:r>
      <w:r w:rsidR="001F72C7">
        <w:t xml:space="preserve"> Liczba budowli ochronnych w Poznaniu nie uległa zmianie. </w:t>
      </w:r>
      <w:r w:rsidR="007A2723" w:rsidRPr="00E010DF">
        <w:t xml:space="preserve">Większość budowli </w:t>
      </w:r>
      <w:r w:rsidR="00D34A50">
        <w:t xml:space="preserve">powstała </w:t>
      </w:r>
      <w:r w:rsidR="007A2723" w:rsidRPr="00E010DF">
        <w:t>w latach 60. i 70 XX w. i ich stan można określić jako niezadowalający.</w:t>
      </w:r>
    </w:p>
    <w:p w:rsidR="007A2723" w:rsidRPr="00E010DF" w:rsidRDefault="00D57236" w:rsidP="007A2723">
      <w:pPr>
        <w:pStyle w:val="UMP-tekstpodstawowy"/>
      </w:pPr>
      <w:r>
        <w:t xml:space="preserve">Dodatkowo Straż </w:t>
      </w:r>
      <w:r w:rsidRPr="00E010DF">
        <w:t>uruchomi</w:t>
      </w:r>
      <w:r>
        <w:t>ła</w:t>
      </w:r>
      <w:r w:rsidRPr="00E010DF">
        <w:t xml:space="preserve"> specjaln</w:t>
      </w:r>
      <w:r>
        <w:t>ą</w:t>
      </w:r>
      <w:r w:rsidRPr="00E010DF">
        <w:t xml:space="preserve"> aplikacj</w:t>
      </w:r>
      <w:r>
        <w:t xml:space="preserve">ę pod nazwą </w:t>
      </w:r>
      <w:r w:rsidR="00D038F6">
        <w:t>„</w:t>
      </w:r>
      <w:r w:rsidRPr="00E010DF">
        <w:t>Schrony</w:t>
      </w:r>
      <w:r w:rsidR="00D038F6">
        <w:t>”</w:t>
      </w:r>
      <w:r w:rsidRPr="00E010DF">
        <w:t>, która pozwala znaleźć najbliższy schron, ukrycie czy miejsce doraźnego schronienia</w:t>
      </w:r>
      <w:r>
        <w:t xml:space="preserve"> (aplikacja „Schrony” dostępna jest na stronie internetowej pod adresem: </w:t>
      </w:r>
      <w:hyperlink r:id="rId11" w:history="1">
        <w:r w:rsidR="00797800">
          <w:rPr>
            <w:rStyle w:val="Hipercze"/>
            <w:rFonts w:cs="Arial"/>
          </w:rPr>
          <w:t>link</w:t>
        </w:r>
      </w:hyperlink>
      <w:r>
        <w:t>)</w:t>
      </w:r>
      <w:r w:rsidRPr="00E010DF">
        <w:t>.</w:t>
      </w:r>
    </w:p>
    <w:p w:rsidR="00E010DF" w:rsidRPr="00E010DF" w:rsidRDefault="00E010DF" w:rsidP="00E010DF">
      <w:pPr>
        <w:pStyle w:val="UMP-tekstpodstawowy"/>
      </w:pPr>
      <w:r w:rsidRPr="00E010DF">
        <w:t xml:space="preserve">Zgodnie z art. 5 ust. 1 Prawa budowlanego </w:t>
      </w:r>
      <w:r w:rsidR="00033AF1">
        <w:t xml:space="preserve">(tj. Dz. U. 2023, poz. 682 ze zm.) </w:t>
      </w:r>
      <w:r w:rsidRPr="00E010DF">
        <w:t xml:space="preserve">obiekt budowlany należy projektować i budować </w:t>
      </w:r>
      <w:r w:rsidR="00D34A50">
        <w:t xml:space="preserve">między innymi </w:t>
      </w:r>
      <w:r w:rsidRPr="00E010DF">
        <w:t xml:space="preserve">w </w:t>
      </w:r>
      <w:r w:rsidR="00E76A2D">
        <w:t>taki sposób, aby zapewnić</w:t>
      </w:r>
      <w:r w:rsidRPr="00E010DF">
        <w:t xml:space="preserve"> ochronę ludności, zgodnie z wymaganiami obrony cywilnej.</w:t>
      </w:r>
      <w:r w:rsidR="00866E95">
        <w:t xml:space="preserve"> To na właścicielach schronów i</w:t>
      </w:r>
      <w:r w:rsidR="000F211A">
        <w:t> </w:t>
      </w:r>
      <w:r w:rsidR="00866E95">
        <w:t>ukryć spoczywa obowiązek ich utrzymywania.</w:t>
      </w:r>
    </w:p>
    <w:p w:rsidR="007E1B51" w:rsidRDefault="00EB5B88" w:rsidP="001C77EF">
      <w:pPr>
        <w:pStyle w:val="UMP-zwrotzpowaaniem"/>
        <w:spacing w:before="0" w:after="6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6317B3" w:rsidRDefault="006317B3" w:rsidP="006317B3">
      <w:pPr>
        <w:pStyle w:val="UMP-podpis"/>
        <w:ind w:left="4820"/>
      </w:pPr>
      <w:r>
        <w:t>Z up. PREZYDENTA MIASTA</w:t>
      </w:r>
    </w:p>
    <w:p w:rsidR="006317B3" w:rsidRDefault="006317B3" w:rsidP="006317B3">
      <w:pPr>
        <w:pStyle w:val="UMP-podpis"/>
        <w:ind w:left="4820"/>
      </w:pPr>
      <w:r>
        <w:t>(-) Mariusz Wiśniewski</w:t>
      </w:r>
    </w:p>
    <w:p w:rsidR="006317B3" w:rsidRPr="006317B3" w:rsidRDefault="006317B3" w:rsidP="006317B3">
      <w:pPr>
        <w:pStyle w:val="UMP-podpis"/>
        <w:ind w:left="4820"/>
      </w:pPr>
      <w:r>
        <w:t>Z-CA PREZYDENTA MIASTA POZNANIA</w:t>
      </w:r>
    </w:p>
    <w:p w:rsidR="005E5BF3" w:rsidRPr="00B830D4" w:rsidRDefault="005E5BF3" w:rsidP="00892DB0">
      <w:pPr>
        <w:pStyle w:val="UMP-podpis"/>
        <w:spacing w:before="240"/>
        <w:ind w:left="0"/>
      </w:pPr>
      <w:r w:rsidRPr="00B830D4">
        <w:lastRenderedPageBreak/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892DB0">
      <w:type w:val="continuous"/>
      <w:pgSz w:w="11906" w:h="16838" w:code="9"/>
      <w:pgMar w:top="851" w:right="1418" w:bottom="1560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7F04" w:rsidRDefault="005E7F04">
      <w:r>
        <w:separator/>
      </w:r>
    </w:p>
  </w:endnote>
  <w:endnote w:type="continuationSeparator" w:id="0">
    <w:p w:rsidR="005E7F04" w:rsidRDefault="005E7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B1B01C0-545F-4BA2-837D-BB8F23AD1123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B638F14C-F251-403A-BD12-D206A11ADA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817B6E0-B59F-4B16-9625-2AC809C37FCE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8A4B5D1A-8A9F-4413-9603-5E3C8F48DA2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30C6A00-6EBC-41A0-90C2-34FBE6C8D1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CF2872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7F04" w:rsidRDefault="005E7F04">
      <w:r>
        <w:rPr>
          <w:rFonts w:ascii="Liberation Serif"/>
          <w:kern w:val="0"/>
        </w:rPr>
        <w:separator/>
      </w:r>
    </w:p>
  </w:footnote>
  <w:footnote w:type="continuationSeparator" w:id="0">
    <w:p w:rsidR="005E7F04" w:rsidRDefault="005E7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2C7"/>
    <w:rsid w:val="00205541"/>
    <w:rsid w:val="0021007E"/>
    <w:rsid w:val="00210224"/>
    <w:rsid w:val="002108B9"/>
    <w:rsid w:val="002127D3"/>
    <w:rsid w:val="00221665"/>
    <w:rsid w:val="00221B75"/>
    <w:rsid w:val="0022297C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093"/>
    <w:rsid w:val="002521EB"/>
    <w:rsid w:val="00254BF6"/>
    <w:rsid w:val="00257461"/>
    <w:rsid w:val="00262475"/>
    <w:rsid w:val="0026275D"/>
    <w:rsid w:val="002632E8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76A7"/>
    <w:rsid w:val="00317E5A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177B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301D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470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689E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53E6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E7F04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17B3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97800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028F"/>
    <w:rsid w:val="0086354B"/>
    <w:rsid w:val="00863A7B"/>
    <w:rsid w:val="00863ACB"/>
    <w:rsid w:val="00865E8E"/>
    <w:rsid w:val="00866E95"/>
    <w:rsid w:val="00871399"/>
    <w:rsid w:val="00872AA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4816"/>
    <w:rsid w:val="00B55122"/>
    <w:rsid w:val="00B56D27"/>
    <w:rsid w:val="00B57182"/>
    <w:rsid w:val="00B6144B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7A65"/>
    <w:rsid w:val="00CC7C2D"/>
    <w:rsid w:val="00CD021A"/>
    <w:rsid w:val="00CD162D"/>
    <w:rsid w:val="00CD447E"/>
    <w:rsid w:val="00CD73BD"/>
    <w:rsid w:val="00CD7777"/>
    <w:rsid w:val="00CE0D88"/>
    <w:rsid w:val="00CE14B8"/>
    <w:rsid w:val="00CE274D"/>
    <w:rsid w:val="00CE5431"/>
    <w:rsid w:val="00CE63CE"/>
    <w:rsid w:val="00CE694A"/>
    <w:rsid w:val="00CE6D3A"/>
    <w:rsid w:val="00CE6F33"/>
    <w:rsid w:val="00CE7182"/>
    <w:rsid w:val="00CF2872"/>
    <w:rsid w:val="00CF2DB1"/>
    <w:rsid w:val="00CF3190"/>
    <w:rsid w:val="00CF450B"/>
    <w:rsid w:val="00CF4DC2"/>
    <w:rsid w:val="00CF6900"/>
    <w:rsid w:val="00CF7CD2"/>
    <w:rsid w:val="00D00956"/>
    <w:rsid w:val="00D038F6"/>
    <w:rsid w:val="00D062AD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4A50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895"/>
    <w:rsid w:val="00DF3A41"/>
    <w:rsid w:val="00DF5808"/>
    <w:rsid w:val="00DF5ADB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1C86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rony.straz.gov.pl/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D642B-C278-47D8-A2E2-E06BC4CC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67/2024 w sprawie liczby i pojemności schronów na terenie Poznania</vt:lpstr>
    </vt:vector>
  </TitlesOfParts>
  <Company>ump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67/2024 w sprawie liczby i pojemności schronów na terenie Poznania</dc:title>
  <dc:subject/>
  <dc:creator>Urząd Miasta Poznania</dc:creator>
  <cp:keywords>budownictwo schronowe, odpowiedź na interpelację</cp:keywords>
  <dc:description/>
  <cp:lastModifiedBy>ŁW</cp:lastModifiedBy>
  <cp:revision>2</cp:revision>
  <cp:lastPrinted>2022-02-15T10:23:00Z</cp:lastPrinted>
  <dcterms:created xsi:type="dcterms:W3CDTF">2024-03-27T09:39:00Z</dcterms:created>
  <dcterms:modified xsi:type="dcterms:W3CDTF">2024-03-27T09:39:00Z</dcterms:modified>
</cp:coreProperties>
</file>