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P64.010.02.2018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     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>
        <w:rPr>
          <w:rFonts w:ascii="Times New Roman" w:eastAsia="Times New Roman" w:hAnsi="Times New Roman" w:cs="Times New Roman"/>
          <w:noProof/>
          <w:sz w:val="20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20955</wp:posOffset>
                </wp:positionV>
                <wp:extent cx="5829300" cy="2670175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829300" cy="267017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D3B62" w:rsidRDefault="00ED3B62" w:rsidP="00A47DE1">
                            <w:pPr>
                              <w:pStyle w:val="NormalnyWeb"/>
                              <w:spacing w:before="0" w:beforeAutospacing="0" w:after="0" w:afterAutospacing="0"/>
                              <w:jc w:val="center"/>
                            </w:pPr>
                            <w:r w:rsidRPr="001D74B1">
                              <w:rPr>
                                <w:rFonts w:ascii="Arial Black" w:hAnsi="Arial Black"/>
                                <w:color w:val="C0C0C0"/>
                                <w:spacing w:val="144"/>
                                <w:sz w:val="72"/>
                                <w:szCs w:val="72"/>
                              </w:rPr>
                              <w:t>STATUT</w:t>
                            </w:r>
                          </w:p>
                          <w:p w:rsidR="00ED3B62" w:rsidRDefault="00ED3B62" w:rsidP="00A47DE1">
                            <w:pPr>
                              <w:pStyle w:val="NormalnyWeb"/>
                              <w:spacing w:before="0" w:beforeAutospacing="0" w:after="0" w:afterAutospacing="0"/>
                              <w:jc w:val="center"/>
                            </w:pPr>
                            <w:r w:rsidRPr="001D74B1">
                              <w:rPr>
                                <w:rFonts w:ascii="Arial Black" w:hAnsi="Arial Black"/>
                                <w:color w:val="C0C0C0"/>
                                <w:spacing w:val="144"/>
                                <w:sz w:val="72"/>
                                <w:szCs w:val="72"/>
                              </w:rPr>
                              <w:t>PRZEDSZKOLA NR 64</w:t>
                            </w:r>
                          </w:p>
                          <w:p w:rsidR="00ED3B62" w:rsidRDefault="00ED3B62" w:rsidP="00A47DE1">
                            <w:pPr>
                              <w:pStyle w:val="NormalnyWeb"/>
                              <w:spacing w:before="0" w:beforeAutospacing="0" w:after="0" w:afterAutospacing="0"/>
                              <w:jc w:val="center"/>
                            </w:pPr>
                            <w:r w:rsidRPr="001D74B1">
                              <w:rPr>
                                <w:rFonts w:ascii="Arial Black" w:hAnsi="Arial Black"/>
                                <w:color w:val="C0C0C0"/>
                                <w:spacing w:val="144"/>
                                <w:sz w:val="72"/>
                                <w:szCs w:val="72"/>
                              </w:rPr>
                              <w:t>W POZNANIU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-9pt;margin-top:1.65pt;width:459pt;height:210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" filled="f" stroked="f">
                <v:stroke joinstyle="round"/>
                <o:lock v:ext="edit" shapetype="t"/>
                <v:textbox style="mso-fit-shape-to-text:t">
                  <w:txbxContent>
                    <w:p w:rsidR="00ED3B62" w:rsidRDefault="00ED3B62" w:rsidP="00A47DE1">
                      <w:pPr>
                        <w:pStyle w:val="NormalnyWeb"/>
                        <w:spacing w:before="0" w:beforeAutospacing="0" w:after="0" w:afterAutospacing="0"/>
                        <w:jc w:val="center"/>
                      </w:pPr>
                      <w:r w:rsidRPr="001D74B1">
                        <w:rPr>
                          <w:rFonts w:ascii="Arial Black" w:hAnsi="Arial Black"/>
                          <w:color w:val="C0C0C0"/>
                          <w:spacing w:val="144"/>
                          <w:sz w:val="72"/>
                          <w:szCs w:val="72"/>
                        </w:rPr>
                        <w:t>STATUT</w:t>
                      </w:r>
                    </w:p>
                    <w:p w:rsidR="00ED3B62" w:rsidRDefault="00ED3B62" w:rsidP="00A47DE1">
                      <w:pPr>
                        <w:pStyle w:val="NormalnyWeb"/>
                        <w:spacing w:before="0" w:beforeAutospacing="0" w:after="0" w:afterAutospacing="0"/>
                        <w:jc w:val="center"/>
                      </w:pPr>
                      <w:r w:rsidRPr="001D74B1">
                        <w:rPr>
                          <w:rFonts w:ascii="Arial Black" w:hAnsi="Arial Black"/>
                          <w:color w:val="C0C0C0"/>
                          <w:spacing w:val="144"/>
                          <w:sz w:val="72"/>
                          <w:szCs w:val="72"/>
                        </w:rPr>
                        <w:t>PRZEDSZKOLA NR 64</w:t>
                      </w:r>
                    </w:p>
                    <w:p w:rsidR="00ED3B62" w:rsidRDefault="00ED3B62" w:rsidP="00A47DE1">
                      <w:pPr>
                        <w:pStyle w:val="NormalnyWeb"/>
                        <w:spacing w:before="0" w:beforeAutospacing="0" w:after="0" w:afterAutospacing="0"/>
                        <w:jc w:val="center"/>
                      </w:pPr>
                      <w:r w:rsidRPr="001D74B1">
                        <w:rPr>
                          <w:rFonts w:ascii="Arial Black" w:hAnsi="Arial Black"/>
                          <w:color w:val="C0C0C0"/>
                          <w:spacing w:val="144"/>
                          <w:sz w:val="72"/>
                          <w:szCs w:val="72"/>
                        </w:rPr>
                        <w:t>W POZNANIU</w:t>
                      </w:r>
                    </w:p>
                  </w:txbxContent>
                </v:textbox>
              </v:shape>
            </w:pict>
          </mc:Fallback>
        </mc:AlternateConten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Podstawa prawna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Konstytucja RP z dnia 2 kwietnia 1997 r. (Dz. U. nr 78 poz. 483).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bCs/>
          <w:sz w:val="28"/>
          <w:szCs w:val="28"/>
          <w:lang w:eastAsia="pl-PL"/>
        </w:rPr>
        <w:t>Konwencji o Prawach Dziecka przyjęta przez Zgromadzenie</w:t>
      </w: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Ogólne Narodów Zjednoczonych z dnia 20 listopada 1989 r. (Dz. U. z 1991r. Nr 120  poz. 526).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Ustawa z dnia 7 września 1991r. o systemie oświaty (Dz. U. z 2016 r. poz. 1943 ze zmianami). 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Ustawa z dnia 14 grudnia 2016 r. – Prawo Oświatowe (Dz. U. 2018 r. poz. 1457 ze zmianami).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Ustawa z dnia 14 grudnia 2016 r. wprowadzająca – Prawo oświatowe (Dz. U. 2018 r. poz. 996 ze zmianami).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Ustawa z dnia 26 stycznia 1982 r.-  Karta Nauczyciela (Dz. U. 2018 r. poz. 967 ze  zmianami). 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Ustawa z dnia 10 maja 2018r. o ochronie danych osobowych (Dz. U. 2018 r. poz. 1000 ze zmianami).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Ustawa z dnia 27 sierpnia 2009 r. o finansach publicznych  (Dz. U. 2017 r. poz. 2077 ze zmianami). 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Ustawa z dnia 14 czerwca 1960 r. – Kodeks postępowania administracyjnego (Dz. U. 2017 r. poz. 1257, 2018 poz. 149/650/1544/1629).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Ustawa z dnia 21 listopada 2008 r. o pracownikach samorządowych (Dz. U. 2018 r. poz. 936).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bCs/>
          <w:sz w:val="28"/>
          <w:szCs w:val="28"/>
          <w:lang w:eastAsia="pl-PL"/>
        </w:rPr>
        <w:t xml:space="preserve"> Ustawa z dnia 25 lutego 1964 r. Kodeks rodzinny i opiekuńczy (Dz. U. 2018 r. poz. 950).</w:t>
      </w:r>
    </w:p>
    <w:p w:rsidR="00A47DE1" w:rsidRPr="00A47DE1" w:rsidRDefault="00A47DE1" w:rsidP="00A47DE1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Rozporządzenie Prezesa Rady Ministrów z dnia 20 czerwca 2002 r. w sprawie ,,Zasad techniki prawodawczej” (Dz. U. 2016 r. poz. 283).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32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sz w:val="32"/>
          <w:szCs w:val="24"/>
          <w:lang w:eastAsia="pl-PL"/>
        </w:rPr>
        <w:lastRenderedPageBreak/>
        <w:sym w:font="Times New Roman" w:char="00A7"/>
      </w:r>
      <w:r w:rsidRPr="00A47DE1">
        <w:rPr>
          <w:rFonts w:ascii="Times New Roman" w:eastAsia="Times New Roman" w:hAnsi="Times New Roman" w:cs="Times New Roman"/>
          <w:b/>
          <w:sz w:val="32"/>
          <w:szCs w:val="24"/>
          <w:lang w:eastAsia="pl-PL"/>
        </w:rPr>
        <w:t xml:space="preserve"> 1</w:t>
      </w:r>
    </w:p>
    <w:p w:rsidR="00A47DE1" w:rsidRPr="00A47DE1" w:rsidRDefault="00A47DE1" w:rsidP="00A47DE1">
      <w:pPr>
        <w:spacing w:after="0" w:line="360" w:lineRule="auto"/>
        <w:ind w:right="708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Cs/>
          <w:sz w:val="28"/>
          <w:szCs w:val="24"/>
          <w:lang w:eastAsia="pl-PL"/>
        </w:rPr>
        <w:t>1. Przedszkole Nr 64 jest placówką publiczną.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2. Siedziba przedszkola znajduje się w wolnostojącym budynku na ulicy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Winogrady 24 w Poznaniu.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3.</w:t>
      </w:r>
      <w:r w:rsidRPr="00A47DE1">
        <w:rPr>
          <w:rFonts w:ascii="Times New Roman" w:eastAsia="Times New Roman" w:hAnsi="Times New Roman" w:cs="Times New Roman"/>
          <w:b/>
          <w:bCs/>
          <w:sz w:val="28"/>
          <w:szCs w:val="24"/>
          <w:lang w:eastAsia="pl-PL"/>
        </w:rPr>
        <w:t xml:space="preserve"> </w:t>
      </w:r>
      <w:r w:rsidRPr="00A47DE1">
        <w:rPr>
          <w:rFonts w:ascii="Times New Roman" w:eastAsia="Times New Roman" w:hAnsi="Times New Roman" w:cs="Times New Roman"/>
          <w:sz w:val="28"/>
          <w:szCs w:val="24"/>
          <w:u w:val="single"/>
          <w:lang w:eastAsia="pl-PL"/>
        </w:rPr>
        <w:t>Organem prowadzącym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przedszkole jest Miasto Poznań.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4.</w:t>
      </w:r>
      <w:r w:rsidRPr="00A47DE1">
        <w:rPr>
          <w:rFonts w:ascii="Times New Roman" w:eastAsia="Times New Roman" w:hAnsi="Times New Roman" w:cs="Times New Roman"/>
          <w:b/>
          <w:bCs/>
          <w:sz w:val="28"/>
          <w:szCs w:val="24"/>
          <w:lang w:eastAsia="pl-PL"/>
        </w:rPr>
        <w:t> </w:t>
      </w:r>
      <w:r w:rsidRPr="00A47DE1">
        <w:rPr>
          <w:rFonts w:ascii="Times New Roman" w:eastAsia="Times New Roman" w:hAnsi="Times New Roman" w:cs="Times New Roman"/>
          <w:sz w:val="28"/>
          <w:szCs w:val="24"/>
          <w:u w:val="single"/>
          <w:lang w:eastAsia="pl-PL"/>
        </w:rPr>
        <w:t>Nadzór pedagogiczny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nad przedszkolem sprawuje Wielkopolski Kurator </w:t>
      </w:r>
      <w:r w:rsidRPr="00A47DE1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Oświaty.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5. Pełna nazwa przedszkola brzmi: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  <w:t>Przedszkole  nr 64</w:t>
      </w: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  <w:t>im. „Bolka i Lolka”</w:t>
      </w: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  <w:t>ul. Winogrady 24</w:t>
      </w: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  <w:t>61 – 663  Poznań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pl-PL"/>
        </w:rPr>
      </w:pP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6. Przedszkole działa na podstawie:  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a) ustawy z dnia 7 września 1991 r. o systemie oświaty (Dz. U.2016 r.poz.1943                  ze zmianami);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b) aktu założycielskiego;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c)  niniejszego Statutu.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sz w:val="32"/>
          <w:szCs w:val="24"/>
          <w:lang w:eastAsia="pl-PL"/>
        </w:rPr>
        <w:sym w:font="Times New Roman" w:char="00A7"/>
      </w:r>
      <w:r w:rsidRPr="00A47DE1">
        <w:rPr>
          <w:rFonts w:ascii="Times New Roman" w:eastAsia="Times New Roman" w:hAnsi="Times New Roman" w:cs="Times New Roman"/>
          <w:b/>
          <w:sz w:val="32"/>
          <w:szCs w:val="24"/>
          <w:lang w:eastAsia="pl-PL"/>
        </w:rPr>
        <w:t xml:space="preserve"> 2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1. Przedszkole realizuje cel i zadania </w:t>
      </w:r>
      <w:proofErr w:type="spellStart"/>
      <w:r w:rsidRPr="00A47DE1">
        <w:rPr>
          <w:rFonts w:ascii="Times New Roman" w:hAnsi="Times New Roman" w:cs="Times New Roman"/>
          <w:sz w:val="28"/>
          <w:szCs w:val="28"/>
        </w:rPr>
        <w:t>profilaktyczno</w:t>
      </w:r>
      <w:proofErr w:type="spellEnd"/>
      <w:r w:rsidRPr="00A47DE1">
        <w:rPr>
          <w:rFonts w:ascii="Times New Roman" w:hAnsi="Times New Roman" w:cs="Times New Roman"/>
          <w:sz w:val="28"/>
          <w:szCs w:val="28"/>
        </w:rPr>
        <w:t xml:space="preserve"> - wychowawcze przedszkola   wynikające z przepisów prawa oświatowego, w tym ustawy o systemie oświaty. Podstawa programowa wychowania przedszkolnego wskazuje ponadto efekty realizacji zadań w postaci celów osiąganych przez dzieci na zakończenie wychowania przedszkolnego.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Celem wychowania przedszkolnego jest wsparcie całościowego rozwoju dziecka. Wsparcie to realizowane jest przez proces opieki, wychowania </w:t>
      </w:r>
      <w:r w:rsidRPr="00A47DE1">
        <w:rPr>
          <w:rFonts w:ascii="Times New Roman" w:hAnsi="Times New Roman" w:cs="Times New Roman"/>
          <w:sz w:val="28"/>
          <w:szCs w:val="28"/>
        </w:rPr>
        <w:br/>
        <w:t xml:space="preserve">i nauczania – uczenia się, co umożliwia dziecku odkrywanie własnych możliwości, sensu działania oraz gromadzenia doświadczeń na drodze prowadzącej do prawdy, </w:t>
      </w:r>
      <w:r w:rsidRPr="00A47DE1">
        <w:rPr>
          <w:rFonts w:ascii="Times New Roman" w:hAnsi="Times New Roman" w:cs="Times New Roman"/>
          <w:sz w:val="28"/>
          <w:szCs w:val="28"/>
        </w:rPr>
        <w:lastRenderedPageBreak/>
        <w:t xml:space="preserve">dobra i piękna.  W efekcie takiego wsparcia dziecko osiąga dojrzałość do podjęcia nauki na pierwszym etapie edukacji.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2. Zadania przedszkola zgodnie z podstawą programową: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>a) Wspieranie wielokierunkowej aktywności dziecka poprzez organizację warunków sprzyjających nabywaniu doświadczeń w fizycznym, emocjonalnym, społecznym i poznawczym obszarze jego rozwoju.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b) </w:t>
      </w:r>
      <w:r w:rsidRPr="00A47DE1">
        <w:rPr>
          <w:rFonts w:ascii="Times New Roman" w:hAnsi="Times New Roman" w:cs="Times New Roman"/>
          <w:sz w:val="28"/>
          <w:szCs w:val="28"/>
        </w:rPr>
        <w:tab/>
        <w:t xml:space="preserve">Tworzenie warunków umożliwiających dzieciom swobodny rozwój, zabawę </w:t>
      </w:r>
      <w:r w:rsidRPr="00A47DE1">
        <w:rPr>
          <w:rFonts w:ascii="Times New Roman" w:hAnsi="Times New Roman" w:cs="Times New Roman"/>
          <w:sz w:val="28"/>
          <w:szCs w:val="28"/>
        </w:rPr>
        <w:br/>
        <w:t>i odpoczynek w poczuciu bezpieczeństwa.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c) </w:t>
      </w:r>
      <w:r w:rsidRPr="00A47DE1">
        <w:rPr>
          <w:rFonts w:ascii="Times New Roman" w:hAnsi="Times New Roman" w:cs="Times New Roman"/>
          <w:sz w:val="28"/>
          <w:szCs w:val="28"/>
        </w:rPr>
        <w:tab/>
        <w:t xml:space="preserve">Wspieranie aktywności dziecka podnoszącej poziom integracji sensorycznej </w:t>
      </w:r>
      <w:r w:rsidRPr="00A47DE1">
        <w:rPr>
          <w:rFonts w:ascii="Times New Roman" w:hAnsi="Times New Roman" w:cs="Times New Roman"/>
          <w:sz w:val="28"/>
          <w:szCs w:val="28"/>
        </w:rPr>
        <w:br/>
        <w:t>i umiejętności korzystania z rozwijających się procesów poznawczych.</w:t>
      </w:r>
    </w:p>
    <w:p w:rsidR="00A47DE1" w:rsidRPr="00A47DE1" w:rsidRDefault="00A47DE1" w:rsidP="00A47DE1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d) </w:t>
      </w:r>
      <w:r w:rsidRPr="00A47DE1">
        <w:rPr>
          <w:rFonts w:ascii="Times New Roman" w:hAnsi="Times New Roman" w:cs="Times New Roman"/>
          <w:sz w:val="28"/>
          <w:szCs w:val="28"/>
        </w:rPr>
        <w:tab/>
        <w:t xml:space="preserve">Zapewnienie prawidłowej organizacji warunków sprzyjających nabywaniu </w:t>
      </w:r>
      <w:r w:rsidRPr="00A47DE1">
        <w:rPr>
          <w:rFonts w:ascii="Times New Roman" w:hAnsi="Times New Roman" w:cs="Times New Roman"/>
          <w:sz w:val="28"/>
          <w:szCs w:val="28"/>
        </w:rPr>
        <w:tab/>
        <w:t xml:space="preserve">przez dzieci doświadczeń, które umożliwią im ciągłość procesów adaptacji </w:t>
      </w:r>
      <w:r w:rsidRPr="00A47DE1">
        <w:rPr>
          <w:rFonts w:ascii="Times New Roman" w:hAnsi="Times New Roman" w:cs="Times New Roman"/>
          <w:sz w:val="28"/>
          <w:szCs w:val="28"/>
        </w:rPr>
        <w:tab/>
        <w:t xml:space="preserve">oraz pomoc dzieciom rozwijającym się w sposób nieharmonijny, wolniejszy </w:t>
      </w:r>
      <w:r w:rsidRPr="00A47DE1">
        <w:rPr>
          <w:rFonts w:ascii="Times New Roman" w:hAnsi="Times New Roman" w:cs="Times New Roman"/>
          <w:sz w:val="28"/>
          <w:szCs w:val="28"/>
        </w:rPr>
        <w:tab/>
        <w:t>lub przyspieszony.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>e) Wspieranie samodzielnej dziecięcej eksploracji świata, dobór treści adekwatnych do poziomu rozwoju dziecka, jego możliwości percepcyjnych, wyobrażeń i rozumowania, z poszanowaniem indywidualnych potrzeb</w:t>
      </w:r>
      <w:r w:rsidRPr="00A47DE1">
        <w:rPr>
          <w:rFonts w:ascii="Times New Roman" w:hAnsi="Times New Roman" w:cs="Times New Roman"/>
          <w:sz w:val="28"/>
          <w:szCs w:val="28"/>
        </w:rPr>
        <w:tab/>
      </w:r>
      <w:r w:rsidRPr="00A47DE1">
        <w:rPr>
          <w:rFonts w:ascii="Times New Roman" w:hAnsi="Times New Roman" w:cs="Times New Roman"/>
          <w:sz w:val="28"/>
          <w:szCs w:val="28"/>
        </w:rPr>
        <w:br/>
        <w:t>i zainteresowań.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f) Wzmacnianie poczucia wartości, indywidualność, oryginalność dziecka </w:t>
      </w:r>
      <w:r w:rsidRPr="00A47DE1">
        <w:rPr>
          <w:rFonts w:ascii="Times New Roman" w:hAnsi="Times New Roman" w:cs="Times New Roman"/>
          <w:sz w:val="28"/>
          <w:szCs w:val="28"/>
        </w:rPr>
        <w:br/>
        <w:t xml:space="preserve">oraz </w:t>
      </w:r>
      <w:r w:rsidRPr="00A47DE1">
        <w:rPr>
          <w:rFonts w:ascii="Times New Roman" w:hAnsi="Times New Roman" w:cs="Times New Roman"/>
          <w:sz w:val="28"/>
          <w:szCs w:val="28"/>
        </w:rPr>
        <w:tab/>
        <w:t>potrzeby tworzenia relacji osobowych i uczestnictwa w grupie.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g) Tworzenie sytuacji sprzyjających rozwojowi nawyków i </w:t>
      </w:r>
      <w:proofErr w:type="spellStart"/>
      <w:r w:rsidRPr="00A47DE1">
        <w:rPr>
          <w:rFonts w:ascii="Times New Roman" w:hAnsi="Times New Roman" w:cs="Times New Roman"/>
          <w:sz w:val="28"/>
          <w:szCs w:val="28"/>
        </w:rPr>
        <w:t>zachowań</w:t>
      </w:r>
      <w:proofErr w:type="spellEnd"/>
      <w:r w:rsidRPr="00A47DE1">
        <w:rPr>
          <w:rFonts w:ascii="Times New Roman" w:hAnsi="Times New Roman" w:cs="Times New Roman"/>
          <w:sz w:val="28"/>
          <w:szCs w:val="28"/>
        </w:rPr>
        <w:t xml:space="preserve">  prowadzących do samodzielności, dbania o zdrowie, sprawność ruchową                     i bezpieczeństwo, w tym bezpieczeństwo w ruchu drogowym.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>h)</w:t>
      </w:r>
      <w:r w:rsidRPr="00A47DE1">
        <w:rPr>
          <w:rFonts w:ascii="Times New Roman" w:hAnsi="Times New Roman" w:cs="Times New Roman"/>
          <w:sz w:val="28"/>
          <w:szCs w:val="28"/>
        </w:rPr>
        <w:tab/>
        <w:t>Przygotowywanie do rozumienia emocji, uczuć własnych i innych ludzi oraz dbanie o zdrowie psychiczne, realizowane m.in. z wykorzystaniem naturalnych sytuacji, pojawiających się w przedszkolu oraz sytuacji zadaniowych, uwzględniających treści adekwatne do intelektualnych możliwości i oczekiwań rozwojowych dzieci.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lastRenderedPageBreak/>
        <w:t>i) Tworzenie sytuacji edukacyjnych budujących wrażliwość dziecka, w tym wrażliwość estetyczną, w odniesieniu do wielu sfer aktywności człowieka: mowy, zachowania, ruchu, środowiska, ubioru, muzyki, tańca, śpiewu, teatru, plastyki.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>j) Tworzenie warunków pozwalających na bezpieczną, samodzielną eksplorację otaczającej dziecko przyrody, stymulujących rozwój wrażliwości                                  i umożliwiających poznanie wartości oraz norm odnoszących się                            do środowiska przyrodniczego, adekwatnych do etapu rozwoju dziecka.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>k) Tworzenie warunków umożliwiających bezpieczną, samodzielną eksplorację elementów techniki w otoczeniu, konstruowania, majsterkowania, planowania i podejmowania intencjonalnego działania, prezentowania wytworów swojej pracy.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>l) Współdziałanie z rodzicami, różnymi środowiskami, organizacjami                            i instytucjami, uznanymi przez rodziców za źródło istotnych wartości,                    na rzecz tworzenia warunków umożliwiających rozwój tożsamości dziecka.</w:t>
      </w:r>
    </w:p>
    <w:p w:rsidR="00A47DE1" w:rsidRPr="00A47DE1" w:rsidRDefault="00A47DE1" w:rsidP="00A47DE1">
      <w:pPr>
        <w:spacing w:after="0" w:line="360" w:lineRule="auto"/>
        <w:jc w:val="both"/>
        <w:rPr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m)  Kreowanie, wspólne z wymienionymi podmiotami, sytuacji prowadzących do poznania przez dziecko wartości i norm społecznych, których źródłem jest rodzina, grupa w przedszkolu, inne dorosłe osoby, w tym osoby starsze,                oraz rozwijania </w:t>
      </w:r>
      <w:proofErr w:type="spellStart"/>
      <w:r w:rsidRPr="00A47DE1">
        <w:rPr>
          <w:rFonts w:ascii="Times New Roman" w:hAnsi="Times New Roman" w:cs="Times New Roman"/>
          <w:sz w:val="28"/>
          <w:szCs w:val="28"/>
        </w:rPr>
        <w:t>zachowań</w:t>
      </w:r>
      <w:proofErr w:type="spellEnd"/>
      <w:r w:rsidRPr="00A47DE1">
        <w:rPr>
          <w:rFonts w:ascii="Times New Roman" w:hAnsi="Times New Roman" w:cs="Times New Roman"/>
          <w:sz w:val="28"/>
          <w:szCs w:val="28"/>
        </w:rPr>
        <w:t xml:space="preserve"> wynikających z wartości możliwych                                do zrozumienia na tym etapie rozwoju</w:t>
      </w:r>
      <w:r w:rsidRPr="00A47DE1">
        <w:rPr>
          <w:sz w:val="28"/>
          <w:szCs w:val="28"/>
        </w:rPr>
        <w:t>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>n) Systematyczne uzupełnianie, za zgodą rodziców, realizowanych treści wychowawczych o nowe zagadnienia, wynikające z pojawienia się                          w otoczeniu dziecka zmian i zjawisk istotnych dla jego bezpieczeństwa                      i harmonijnego rozwoju.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    o) Systematyczne wspieranie rozwoju mechanizmów uczenia się dziecka, prowadzące do osiągnięcia przez nie poziomu umożliwiającego podjęcie nauki w szkole.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    p) Organizowanie zajęć – zgodnie z potrzebami – umożliwiających dziecku poznawanie kultury i języka mniejszości narodowej lub etnicznej lub języka regionalnego – kaszubskiego.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7DE1">
        <w:rPr>
          <w:rFonts w:ascii="Times New Roman" w:hAnsi="Times New Roman" w:cs="Times New Roman"/>
          <w:sz w:val="28"/>
          <w:szCs w:val="28"/>
        </w:rPr>
        <w:t xml:space="preserve">    r)  Tworzenie sytuacji edukacyjnych sprzyjających budowaniu zainteresowania dziecka  językiem obcym nowożytnym, chęci poznawania innych kultur.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 Przedszkole oraz poszczególni nauczyciele podejmują działania mające                   na celu zindywidualizowane wspomaganie rozwoju każdego dziecka, stosowanie do jego potrzeb i możliwości, a w przypadku dzieci niepełnosprawnych stosowanie także do ich możliwości psychofizycznych i komunikacyjnych oraz tempa rozwoju psychofizycznego.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ab/>
        <w:t xml:space="preserve">Cele te są realizowane we wszystkich obszarach działalności edukacyjnej przedszkola. W każdym z obszarów podane są umiejętności i wiadomości,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ab/>
        <w:t xml:space="preserve">  którymi dzieci kończące wychowanie przedszkolne powinny się wykazać.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br/>
        <w:t>W przypadku dzieci niepełnosprawnych wymagania w zakresie poszczególnych umiejętności i wiadomości powinny uwzględnić ograniczenia wynikające z ich niepełnosprawności.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tabs>
          <w:tab w:val="left" w:pos="1034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3. Praca wychowawczo- dydaktyczna i opiekuńcza prowadzona jest na podstawie </w:t>
      </w:r>
    </w:p>
    <w:p w:rsidR="00A47DE1" w:rsidRPr="00A47DE1" w:rsidRDefault="00A47DE1" w:rsidP="00A47DE1">
      <w:pPr>
        <w:tabs>
          <w:tab w:val="left" w:pos="1034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programu wychowania przedszkolnego.</w:t>
      </w:r>
    </w:p>
    <w:p w:rsidR="00A47DE1" w:rsidRPr="00A47DE1" w:rsidRDefault="00A47DE1" w:rsidP="00A47DE1">
      <w:pPr>
        <w:tabs>
          <w:tab w:val="left" w:pos="1034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4. Szczegółowe zadania przedszkola i sposób ich realizacji ustalany jest        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w  rocznych planach pracy.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5. Przedszkole organizuje zajęcia dodatkowe z uwzględnieniem potrzeb   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i możliwości rozwojowych dzieci.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6. Przedszkole realizując zadania uwzględnia przede wszystkim 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left="709" w:hanging="283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zapewnienie opieki i wspomaganie indywidualnego rozwoju dziecka                         w przyjaznym, bezpiecznym i zdrowym środowisku;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współdziałanie z rodziną poprzez wspomaganie rodziny                                w wychowaniu dziecka i przygotowanie do  nauki w szkole;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>uwzględnianie indywidualnych potrzeb dziecka, troska o zapewnienie równych szans, umacnianie wiary we własne siły i możliwości osiągania sukcesu;</w:t>
      </w: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stwarzanie warunków do rozwijania samodzielności, dążenia do osiągania celów, podejmowania odpowiedzialności za siebie i najbliższe otoczenie;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hanging="101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rozwijanie wrażliwości moralnej;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kształtowanie umiejętności obserwacji, ułatwianie rozumienia zjawisk zachodzących w dostępnym doświadczeniu dziecka, otoczeniu przyrodniczym, społecznym, kulturowym i technicznym;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rozbudzanie ciekawości poznawczej, zachęcanie do aktywności badawczej i wyrażania własnych myśli i przeżyć;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rozwijanie wrażliwości estetycznej, tworzenie warunków do rozwijania wyobraźni, fantazji oraz ekspresji plastycznej, muzycznej i ruchowej;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"/>
        </w:numPr>
        <w:spacing w:after="0" w:line="360" w:lineRule="auto"/>
        <w:ind w:left="851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zapewnienie warunków do harmonijnego rozwoju fizycznego, bezpiecznego postępowania i </w:t>
      </w:r>
      <w:proofErr w:type="spellStart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zachowań</w:t>
      </w:r>
      <w:proofErr w:type="spellEnd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prozdrowotnych.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7. Przedszkole umożliwia dzieciom podtrzymanie poczucia tożsamości  narodowej, etnicznej, religijnej i językowej:  </w:t>
      </w:r>
    </w:p>
    <w:p w:rsidR="00A47DE1" w:rsidRPr="00A47DE1" w:rsidRDefault="00A47DE1" w:rsidP="00A47DE1">
      <w:pPr>
        <w:numPr>
          <w:ilvl w:val="1"/>
          <w:numId w:val="16"/>
        </w:numPr>
        <w:spacing w:after="0" w:line="360" w:lineRule="auto"/>
        <w:ind w:left="1188" w:hanging="62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prowadząc zajęcia w języku polskim;</w:t>
      </w:r>
    </w:p>
    <w:p w:rsidR="00A47DE1" w:rsidRPr="00A47DE1" w:rsidRDefault="00A47DE1" w:rsidP="00A47DE1">
      <w:pPr>
        <w:numPr>
          <w:ilvl w:val="1"/>
          <w:numId w:val="16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wprowadzając w zajęcia treści związane z historią, geografią i kulturą naszego kraju;</w:t>
      </w:r>
    </w:p>
    <w:p w:rsidR="00A47DE1" w:rsidRPr="00A47DE1" w:rsidRDefault="00A47DE1" w:rsidP="00A47DE1">
      <w:pPr>
        <w:numPr>
          <w:ilvl w:val="1"/>
          <w:numId w:val="16"/>
        </w:numPr>
        <w:spacing w:after="0" w:line="360" w:lineRule="auto"/>
        <w:ind w:left="1188" w:hanging="62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pielęgnując tradycje związane z nazwą przedszkola; </w:t>
      </w:r>
    </w:p>
    <w:p w:rsidR="00A47DE1" w:rsidRPr="00A47DE1" w:rsidRDefault="00A47DE1" w:rsidP="00A47DE1">
      <w:pPr>
        <w:numPr>
          <w:ilvl w:val="1"/>
          <w:numId w:val="16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prowadząc nauczanie religii w ramach planu zajęć przedszkolnych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br/>
        <w:t xml:space="preserve">dla dzieci, których rodzice lub opiekunowie wyrażają takie życzenie                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>w najprostszej formie oświadczenia, które powinno być ponawiane               w kolejnym roku szkolnym.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8</w:t>
      </w: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. Przedszkole zapewnia możliwość korzystania z pomocy psychologiczno- pedagogicznej. Pomoc psychologiczno- pedagogiczną organizuje dyrektor przedszkola. Formy i zasady określają procedury wspierania rozwoju dziecka                oraz udzielania pomocy psychologiczno- pedagogicznej w Przedszkolu nr 64                         w Poznaniu oraz poprzez: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numPr>
          <w:ilvl w:val="1"/>
          <w:numId w:val="20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rozpoznawanie i zaspakajanie indywidualnych potrzeb rozwojowych                     i edukacyjnych dziecka oraz rozpoznawanie indywidualnych możliwości psychofizycznych; wspieranie rodziców, nauczycieli w rozwiązywaniu problemów wychowawczych i dydaktycznych oraz rozwijaniu ich umiejętności wychowawczych w celu zwiększania efektywności pomocy psychologiczno-pedagogicznej dla dzieci;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numPr>
          <w:ilvl w:val="1"/>
          <w:numId w:val="20"/>
        </w:numPr>
        <w:spacing w:after="0" w:line="360" w:lineRule="auto"/>
        <w:ind w:hanging="219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prowadzenie obserwacji pedagogicznej zakończonej analizą i oceną gotowości dziecka do podjęcia nauki w szkole (diagnoza przedszkolna);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numPr>
          <w:ilvl w:val="1"/>
          <w:numId w:val="20"/>
        </w:numPr>
        <w:spacing w:after="0" w:line="360" w:lineRule="auto"/>
        <w:ind w:hanging="219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organizowanie dzieciom zajęć rozwijających uzdolnienia, zajęć dydaktyczno-wyrównawczych, zajęć specjalistycznych w tym logopedycznych z zaburzeniami mowy, które prowadzą nauczyciele   posiadający     kwalifikacje   w   tym zakresie  i  po   uzyskaniu   zgody        i środków finansowych od organu prowadzącego;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numPr>
          <w:ilvl w:val="1"/>
          <w:numId w:val="20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wskazywanie dla dzieci właściwych Poradni Psychologiczno-Pedagogicznych po konsultacji i za zgodą ich rodziców lub opiekunów oraz  prowadzenie indywidualizacji;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numPr>
          <w:ilvl w:val="1"/>
          <w:numId w:val="20"/>
        </w:numPr>
        <w:spacing w:after="0" w:line="360" w:lineRule="auto"/>
        <w:ind w:hanging="219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pracę  zgodnie z zaleceniami tychże poradni.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9.  Przedszkole sprawuje opiekę nad dziećmi, dostosowując metody i sposób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oddziaływań do wieku dziecka i jego możliwości rozwojowych, potrzeb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środowiskowych, z uwzględnieniem istniejących warunków lokalowych,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a w szczególności: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a) zapewnia bezpośrednią i stałą opiekę nad dziećmi w czasie pobytu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w przedszkolu oraz w trakcie zajęć poza terenem przedszkola;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b) zapewnia dzieciom pełne poczucie bezpieczeństwa- zarówno pod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względem psychicznym jak i fizycznym;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tabs>
          <w:tab w:val="left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c) stosuje w swoich działaniach obowiązujące przepisy bhp                                            </w:t>
      </w:r>
    </w:p>
    <w:p w:rsidR="00A47DE1" w:rsidRPr="00A47DE1" w:rsidRDefault="00A47DE1" w:rsidP="00A47DE1">
      <w:pPr>
        <w:tabs>
          <w:tab w:val="left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i przeciwpożarowe;</w:t>
      </w:r>
    </w:p>
    <w:p w:rsidR="00A47DE1" w:rsidRPr="00A47DE1" w:rsidRDefault="00A47DE1" w:rsidP="00A47DE1">
      <w:pPr>
        <w:tabs>
          <w:tab w:val="left" w:pos="7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d)  wszelkie wyjścia poza teren przedszkola odnotowywany są w zeszycie </w:t>
      </w:r>
    </w:p>
    <w:p w:rsidR="00A47DE1" w:rsidRPr="00A47DE1" w:rsidRDefault="00A47DE1" w:rsidP="00A47DE1">
      <w:pPr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wyjść dzieci;</w:t>
      </w:r>
    </w:p>
    <w:p w:rsidR="00A47DE1" w:rsidRPr="00A47DE1" w:rsidRDefault="00A47DE1" w:rsidP="00A47DE1">
      <w:pPr>
        <w:numPr>
          <w:ilvl w:val="1"/>
          <w:numId w:val="16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grupa dzieci licząca ponad 15 dzieci ma zapewnioną opiekę dwóch osób                 (pomoc nauczyciela lub rodzice);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</w:t>
      </w:r>
    </w:p>
    <w:p w:rsidR="00A47DE1" w:rsidRPr="00A47DE1" w:rsidRDefault="00A47DE1" w:rsidP="00A47DE1">
      <w:pPr>
        <w:numPr>
          <w:ilvl w:val="1"/>
          <w:numId w:val="16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Każdy wyjazd na wycieczkę musi być zgłoszony na druku                                         „karta wycieczki”;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e)  liczba przewożonych osób nie może być większa niż liczba miejsc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ab/>
        <w:t xml:space="preserve">  w dowodzie rejestracyjnym pojazdu;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f)  przed każdym wyjściem do ogrodu teren musi być sprawdzony przez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pracownika przedszkola lub nauczyciela.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10. Jeżeli miejsce, w którym mają być prowadzone zajęcia, lub stan znajdujących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się w nim urządzeń technicznych może stwarzać zagrożenie dla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bezpieczeństwa dzieci, nauczyciel obowiązany jest nie dopuścić do zajęć lub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przerwać je, wyprowadzając dzieci z miejsca zagrożenia  oraz powiadomić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o tym niezwłocznie dyrektora.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11. W celu zapewnienia pełnego bezpieczeństwa dzieciom przedszkole określa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zasady przyprowadzania i odbierania dzieci z przedszkola: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3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dzieci przyprowadzają i odbierają z przedszkola rodzice lub jego prawni opiekunowie;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3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rodzice (prawni opiekunowie) mogą upoważnić pisemnie osobę przyprowadzającą i odbierającą dziecko z przedszkola, przedkładając upoważnienie nauczycielom prowadzącym oddział;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3"/>
        </w:numPr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osoba upoważniona do odbierania dziecka z przedszkola musi zapewnić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dziecku pełne bezpieczeństwo oraz mieć ukończone co najmniej 10 lat;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d) rodzice (prawni opiekunowie) przejmują odpowiedzialność prawną za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bezpieczeństwo dziecka odbieranego z przedszkola przez upoważnioną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przez nich osobę;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e)  nauczyciel może odmówić wydania dziecka osobie upoważnionej do odbioru</w:t>
      </w:r>
    </w:p>
    <w:p w:rsidR="00A47DE1" w:rsidRPr="00A47DE1" w:rsidRDefault="00A47DE1" w:rsidP="00A47DE1">
      <w:pPr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 w przypadku gdy stan osoby odbierającej dziecko będzie wskazywał, że nie</w:t>
      </w:r>
    </w:p>
    <w:p w:rsidR="00A47DE1" w:rsidRPr="00A47DE1" w:rsidRDefault="00A47DE1" w:rsidP="00A47DE1">
      <w:pPr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może on zapewnić dziecku bezpieczeństwa;  </w:t>
      </w:r>
    </w:p>
    <w:p w:rsidR="00A47DE1" w:rsidRPr="00A47DE1" w:rsidRDefault="00A47DE1" w:rsidP="00A47DE1">
      <w:pPr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f) o każdej odmowie wydania dziecka nauczyciel niezwłocznie informuje</w:t>
      </w:r>
    </w:p>
    <w:p w:rsidR="00A47DE1" w:rsidRPr="00A47DE1" w:rsidRDefault="00A47DE1" w:rsidP="00A47DE1">
      <w:pPr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dyrektora przedszkola – w takiej sytuacji nauczyciel zobowiązany jest do</w:t>
      </w:r>
    </w:p>
    <w:p w:rsidR="00A47DE1" w:rsidRPr="00A47DE1" w:rsidRDefault="00A47DE1" w:rsidP="00A47DE1">
      <w:pPr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                podjęcia wszelkich czynności  dostępnych w celu nawiązania kontaktu                            z rodzicami- prawnymi opiekunami dziecka;  </w:t>
      </w:r>
    </w:p>
    <w:p w:rsidR="00A47DE1" w:rsidRPr="00A47DE1" w:rsidRDefault="00A47DE1" w:rsidP="00A47DE1">
      <w:pPr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7"/>
        </w:numPr>
        <w:tabs>
          <w:tab w:val="left" w:pos="10348"/>
        </w:tabs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dzieci powinny być przyprowadzane do przedszkola od godz. 6.00 do 9.00, odbieranie trwa do godz.17.00; </w:t>
      </w:r>
    </w:p>
    <w:p w:rsidR="00A47DE1" w:rsidRPr="00A47DE1" w:rsidRDefault="00A47DE1" w:rsidP="00A47DE1">
      <w:pPr>
        <w:tabs>
          <w:tab w:val="left" w:pos="10348"/>
        </w:tabs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7"/>
        </w:numPr>
        <w:tabs>
          <w:tab w:val="left" w:pos="10348"/>
        </w:tabs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 związku z koniecznością przygotowania odpowiedniej liczby posiłków, wskazane jest aby  późniejsze przyprowadzanie dziecka było zgłoszone wcześniej osobiście bądź telefonicznie.</w:t>
      </w:r>
    </w:p>
    <w:p w:rsidR="00A47DE1" w:rsidRPr="00A47DE1" w:rsidRDefault="00A47DE1" w:rsidP="00A47DE1">
      <w:pPr>
        <w:tabs>
          <w:tab w:val="left" w:pos="10348"/>
        </w:tabs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tabs>
          <w:tab w:val="left" w:pos="10348"/>
        </w:tabs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12. Placówka organizuje zajęcia dodatkowe z uwzględnieniem szczególnych potrzeb                  </w:t>
      </w:r>
    </w:p>
    <w:p w:rsidR="00A47DE1" w:rsidRPr="00A47DE1" w:rsidRDefault="00A47DE1" w:rsidP="00A47DE1">
      <w:pPr>
        <w:tabs>
          <w:tab w:val="left" w:pos="10348"/>
        </w:tabs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i możliwości rozwojowych dzieci.   </w:t>
      </w:r>
    </w:p>
    <w:p w:rsidR="00A47DE1" w:rsidRPr="00A47DE1" w:rsidRDefault="00A47DE1" w:rsidP="00A47DE1">
      <w:pPr>
        <w:tabs>
          <w:tab w:val="left" w:pos="10348"/>
        </w:tabs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                       </w:t>
      </w:r>
    </w:p>
    <w:p w:rsidR="00A47DE1" w:rsidRPr="00A47DE1" w:rsidRDefault="00A47DE1" w:rsidP="00A47DE1">
      <w:pPr>
        <w:tabs>
          <w:tab w:val="left" w:pos="10348"/>
        </w:tabs>
        <w:spacing w:after="0" w:line="360" w:lineRule="auto"/>
        <w:ind w:right="-426"/>
        <w:jc w:val="both"/>
        <w:rPr>
          <w:rFonts w:ascii="Times New Roman" w:eastAsia="Times New Roman" w:hAnsi="Times New Roman" w:cs="Times New Roman"/>
          <w:sz w:val="32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                                                   </w:t>
      </w:r>
      <w:r w:rsidRPr="00A47DE1"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  <w:t>§ 3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1.Organami przedszkola są: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8"/>
        </w:numPr>
        <w:spacing w:after="0" w:line="360" w:lineRule="auto"/>
        <w:ind w:hanging="121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dyrektor przedszkola;</w:t>
      </w:r>
    </w:p>
    <w:p w:rsidR="00A47DE1" w:rsidRPr="00A47DE1" w:rsidRDefault="00A47DE1" w:rsidP="00A47DE1">
      <w:pPr>
        <w:numPr>
          <w:ilvl w:val="0"/>
          <w:numId w:val="8"/>
        </w:numP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rada pedagogiczna;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c)   rada rodziców;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2. </w:t>
      </w:r>
      <w:r w:rsidRPr="00A47DE1">
        <w:rPr>
          <w:rFonts w:ascii="Times New Roman" w:eastAsia="Times New Roman" w:hAnsi="Times New Roman" w:cs="Times New Roman"/>
          <w:sz w:val="28"/>
          <w:szCs w:val="20"/>
          <w:u w:val="single"/>
          <w:lang w:eastAsia="pl-PL"/>
        </w:rPr>
        <w:t>Dyrektor przedszkola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kieruje bieżącą działalnością przedszkola, reprezentuje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28"/>
          <w:szCs w:val="20"/>
          <w:lang w:eastAsia="pl-PL"/>
        </w:rPr>
        <w:t xml:space="preserve">    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ją na zewnątrz. Jest kierownikiem zakładu pracy dla zatrudnionych      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w przedszkolu nauczycieli i pracowników administracji i obsługi.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3. Dyrektor przedszkola wyłaniany jest w drodze konkursu przez organ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prowadzący.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4. Postępowanie w sprawie o której mowa w ust.3, określają odrębne przepisy.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5. Zadania dyrektora są następujące: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hanging="61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sprawowanie nadzoru pedagogicznego;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hanging="61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koordynowanie opieki nad dziećmi;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organizowanie w porozumieniu z organem prowadzącym wczesnego wspomagania rozwoju dziecka;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planowanie, organizowanie i przeprowadzanie badania jakości pracy placówki;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przekazywanie raportu o jakości pracy placówki radzie rodziców                  i radzie pedagogicznej;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gromadzenie informacji o pracy nauczycieli w celu dokonania oceny ich pracy, według zasad określonych w odrębnych przepisach;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1134" w:hanging="42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przygotowanie arkusza organizacji przedszkola i przedstawienie                         go organowi prowadzącemu;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przewodniczenie radzie pedagogicznej i realizowanie jej uchwał   podjętych w ramach kompetencji stanowiących;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wstrzymywanie uchwał rady pedagogicznej niezgodnych z przepisami prawa i powiadamianie o tym stosownych organów;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dysponowanie środkami finansowymi przedszkola i ponoszenie odpowiedzialności za ich prawidłowe wykorzystanie;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 planowanie i odpowiedzialność za realizowanie planu finansowego  przedszkola zgodnie z odpowiednimi przepisami;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organizowanie administracyjnej, finansowej i gospodarczej obsługi przedszkola;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współpraca z rodzicami, organem prowadzącym oraz instytucjami nadzorującymi i kontrolującymi;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kierowanie polityką kadrową przedszkola, zatrudnianie i zwalnianie  nauczycieli oraz innych pracowników przedszkola;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przyznawanie nagród, udzielanie kar pracownikom zgodnie                               z wnioskiem zaopiniowanym przez radę pedagogiczną;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podejmowanie decyzji o przyjęciu oraz skreśleniu dziecka                                z przedszkola w czasie roku szkolnego po zaopiniowaniu przez radę pedagogiczną;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zapewnienie pracownikom właściwych warunków pracy zgodnie                      z przepisami Kodeksu pracy, bhp i </w:t>
      </w:r>
      <w:proofErr w:type="spellStart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ppoż</w:t>
      </w:r>
      <w:proofErr w:type="spellEnd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stworzenie dzieciom optymalnych warunków do rozwoju;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koordynacja współdziałania organów przedszkola, zapewnienie im swobodnego działania zgodnie z prawem oraz wymiana informacji między nimi;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współdziałanie z organizacjami związkowymi wskazanymi przez pracowników;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prowadzenie dokumentacji kancelaryjno – archiwalnej i finansowej zgodnie z obowiązującymi przepisami;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dyrektor jest obowiązany powiadomić dyrektora szkoły, w obwodzie której dziecko mieszka, o spełnianiu przez dziecko obowiązku przedszkolnego w przedszkolu.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7. Dyrektor przedszkola w wykonywaniu swych zadań współpracuje z radą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pedagogiczną i radą rodziców.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8</w:t>
      </w:r>
      <w:r w:rsidRPr="00A47DE1">
        <w:rPr>
          <w:rFonts w:ascii="Times New Roman" w:eastAsia="Times New Roman" w:hAnsi="Times New Roman" w:cs="Times New Roman"/>
          <w:sz w:val="28"/>
          <w:szCs w:val="20"/>
          <w:u w:val="single"/>
          <w:lang w:eastAsia="pl-PL"/>
        </w:rPr>
        <w:t>. Rada pedagogiczna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jest organem kolegialnym przedszkola.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9. W skład rady pedagogicznej wchodzą wszyscy nauczyciele pracujący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w przedszkolu.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10. Rada pedagogiczna działa na podstawie uchwalonego przez siebie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regulaminu, który nie może  być sprzeczny z przepisami prawa i niniejszym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statutem.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11. Do kompetencji stanowiącej rady pedagogicznej należy w szczególności: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5"/>
        </w:numPr>
        <w:spacing w:after="0" w:line="360" w:lineRule="auto"/>
        <w:ind w:hanging="73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zatwierdzanie planów pracy przedszkola;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5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podejmowanie uchwał w sprawie innowacji, eksperymentów  pedagogicznych;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5"/>
        </w:numPr>
        <w:spacing w:after="0" w:line="360" w:lineRule="auto"/>
        <w:ind w:hanging="73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ustalenie organizacji doskonalenia zawodowego nauczycieli przedszkola;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5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 podejmowanie uchwał w sprawach skreślenia dziecka z listy przedszkola.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12. Rada pedagogiczna opiniuje: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6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przyjęcie lub skreślenie dziecka z listy przedszkolaków w trakcie roku szkolnego;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6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przebieg i wyniki pracy wychowawczej i edukacyjnej z dziećmi;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6"/>
        </w:numPr>
        <w:spacing w:after="0" w:line="360" w:lineRule="auto"/>
        <w:ind w:hanging="67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projekt planu finansowego placówki;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6"/>
        </w:numPr>
        <w:spacing w:after="0" w:line="360" w:lineRule="auto"/>
        <w:ind w:hanging="67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wnioski o nagrody, wyróżnienia i odznaczenia;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6"/>
        </w:numPr>
        <w:spacing w:after="0" w:line="360" w:lineRule="auto"/>
        <w:ind w:hanging="671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organizację pracy placówki;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6"/>
        </w:numPr>
        <w:spacing w:after="0" w:line="360" w:lineRule="auto"/>
        <w:ind w:left="993" w:hanging="284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propozycje dyrektora przedszkola w sprawach przydziału nauczycielom stałych zajęć w ramach wynagrodzenia zasadniczego oraz dodatkowo płatnych zajęć dydaktyczno- wychowawczych i opiekuńczych.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13. Rada pedagogiczna zbiera się na obowiązkowych zebraniach zgodnie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z harmonogramem.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14. Uchwały rady pedagogicznej podejmowane są większością głosów  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w obecności co najmniej 2/3 liczby jej członków.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15. Dyrektor może wstrzymać wykonanie uchwały rady pedagogicznej, jeśli jest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ona niezgodna z prawem i powiadamia o tym organ prowadzący         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i sprawujący nadzór pedagogiczny.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16. Nauczycieli obowiązuje zachowanie tajemnicy służbowej dotyczącej uchwał,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wniosków i spostrzeżeń z posiedzenia rady. Informacje dotyczące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bezpośrednio dziecka mogą być udzielane tylko rodzicom lub prawnym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opiekunom dziecka.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17. Rada pedagogiczna może występować do organu prowadzącego z wnioskiem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o odwołanie nauczyciela ze stanowiska dyrektora oraz do Kuratora Oświaty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o zbadanie i ocenę działalności przedszkola, dyrektora lub innego nauczyciela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zatrudnionego w placówce, zgodnie z obowiązującymi przepisami.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18. Zasady pracy rady pedagogicznej określa regulamin jej działalności , który nie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może być sprzeczny z niniejszym statutem.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19. </w:t>
      </w:r>
      <w:r w:rsidRPr="00A47DE1">
        <w:rPr>
          <w:rFonts w:ascii="Times New Roman" w:eastAsia="Times New Roman" w:hAnsi="Times New Roman" w:cs="Times New Roman"/>
          <w:sz w:val="28"/>
          <w:szCs w:val="20"/>
          <w:u w:val="single"/>
          <w:lang w:eastAsia="pl-PL"/>
        </w:rPr>
        <w:t>Rada rodziców</w:t>
      </w:r>
      <w:r w:rsidRPr="00A47DE1">
        <w:rPr>
          <w:rFonts w:ascii="Times New Roman" w:eastAsia="Times New Roman" w:hAnsi="Times New Roman" w:cs="Times New Roman"/>
          <w:b/>
          <w:bCs/>
          <w:sz w:val="28"/>
          <w:szCs w:val="20"/>
          <w:lang w:eastAsia="pl-PL"/>
        </w:rPr>
        <w:t xml:space="preserve">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jest organem społecznym przedszkola i stanowi reprezentację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rodziców dzieci uczęszczających do przedszkola.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20. Członkowie rady rodziców wybierani są co roku podczas zebrań grupowych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br/>
        <w:t xml:space="preserve">      rodziców, przynajmniej po dwóch przedstawicieli rodziców z każdej grupy.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21. Rada rodziców funkcjonuje w oparciu o uchwalony przez siebie regulamin,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który nie może być sprzeczny ze statutem przedszkola.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22. Rada rodziców jest organem, którego celem jest reprezentowanie ogółu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rodziców oraz podejmowanie działań zmierzających do doskonalenia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statutowej działalności przedszkola.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23. Rada rodziców może występować do dyrektora i innych organów przedszkola,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organu prowadzącego placówkę oraz organu sprawującego nadzór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pedagogiczny z wnioskami i opiniami dotyczącymi wszystkich spraw            przedszkola.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24. Do kompetencji rady rodziców należy: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a) uchwalanie w porozumieniu z radą pedagogiczną programu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wychowawczo - profilaktycznego;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b) opiniowanie programu i harmonogramu poprawy efektywno</w:t>
      </w:r>
      <w:r w:rsidRPr="00A47DE1">
        <w:rPr>
          <w:rFonts w:ascii="Times New Roman" w:eastAsia="Times New Roman" w:hAnsi="Times New Roman" w:cs="Times New Roman" w:hint="eastAsia"/>
          <w:sz w:val="28"/>
          <w:szCs w:val="20"/>
          <w:lang w:eastAsia="pl-PL"/>
        </w:rPr>
        <w:t>ś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ci kszta</w:t>
      </w:r>
      <w:r w:rsidRPr="00A47DE1">
        <w:rPr>
          <w:rFonts w:ascii="Times New Roman" w:eastAsia="Times New Roman" w:hAnsi="Times New Roman" w:cs="Times New Roman" w:hint="eastAsia"/>
          <w:sz w:val="28"/>
          <w:szCs w:val="20"/>
          <w:lang w:eastAsia="pl-PL"/>
        </w:rPr>
        <w:t>ł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cenia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lub wychowania;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c) opiniowanie projektu planu finansowego przedszkola.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25. Koordynatorem współdziałania poszczególnych organów jest dyrektor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przedszkola, który zapewnia każdemu z organów możliwość swobodnego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działania i podejmowania decyzji w ramach kompetencji i umożliwia bieżącą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wymianę informacji.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26. Wszelkie spory między organami przedszkola rozstrzyga dyrektor placówki,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uwzględniając zakresy kompetencji tych organów.</w:t>
      </w:r>
      <w:r w:rsidRPr="00A47DE1">
        <w:rPr>
          <w:rFonts w:ascii="Times New Roman" w:eastAsia="Times New Roman" w:hAnsi="Times New Roman" w:cs="Times New Roman"/>
          <w:b/>
          <w:bCs/>
          <w:sz w:val="28"/>
          <w:szCs w:val="20"/>
          <w:lang w:eastAsia="pl-PL"/>
        </w:rPr>
        <w:tab/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0"/>
          <w:lang w:eastAsia="pl-PL"/>
        </w:rPr>
      </w:pPr>
    </w:p>
    <w:p w:rsidR="00A47DE1" w:rsidRPr="00A47DE1" w:rsidRDefault="00A47DE1" w:rsidP="00A47DE1">
      <w:pPr>
        <w:tabs>
          <w:tab w:val="center" w:pos="4677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  <w:t>§ 4</w:t>
      </w:r>
    </w:p>
    <w:p w:rsidR="00A47DE1" w:rsidRPr="00A47DE1" w:rsidRDefault="00A47DE1" w:rsidP="00A47DE1">
      <w:pPr>
        <w:tabs>
          <w:tab w:val="center" w:pos="467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1. Przedszkole jest jednostką  budżetową , której  działalność finansowana jest   </w:t>
      </w:r>
    </w:p>
    <w:p w:rsidR="00A47DE1" w:rsidRPr="00A47DE1" w:rsidRDefault="00A47DE1" w:rsidP="00A47DE1">
      <w:pPr>
        <w:tabs>
          <w:tab w:val="center" w:pos="467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przez: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a) Miasto Poznań;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b) rodziców w formie opłat stałych za pobyt dziecka w przedszkolu.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          </w:t>
      </w: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2</w:t>
      </w:r>
      <w:r w:rsidRPr="00A47DE1">
        <w:rPr>
          <w:rFonts w:ascii="Times New Roman" w:eastAsia="Times New Roman" w:hAnsi="Times New Roman" w:cs="Times New Roman"/>
          <w:b/>
          <w:bCs/>
          <w:sz w:val="28"/>
          <w:szCs w:val="20"/>
          <w:lang w:eastAsia="pl-PL"/>
        </w:rPr>
        <w:t xml:space="preserve">. 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Przedszkole może otrzymywać darowizny, które ewidencjonowane są zgodnie                  </w:t>
      </w: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z  przepisami o gospodarce finansowej w jednostkach budżetowych.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  <w:t>§ 5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1. Podstawową jednostką organizacyjną przedszkola jest oddział złożony z dzieci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zgrupowanych wg zbliżonego wieku, z uwzględnieniem ich potrzeb, uzdolnień,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zainteresowań.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2. Liczba dzieci w oddziale nie może przekroczyć 25.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3. Liczba miejsc dla dzieci w Przedszkolu nr 64 wynikająca z arkusza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organizacyjnego wynosi 45.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  <w:t>§ 6</w:t>
      </w:r>
    </w:p>
    <w:p w:rsidR="00A47DE1" w:rsidRPr="00A47DE1" w:rsidRDefault="00A47DE1" w:rsidP="00A47DE1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Praca wychowawczo - dydaktyczna i opiekuńcza prowadzona jest na podstawie programu wychowania przedszkolnego. Nauczyciel wybiera program wychowania przedszkolnego spośród programów dopuszczonych do użytku przedszkolnego.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Nauczyciel lub zespół nauczycieli przedstawia dyrektorowi przedszkola program wychowania przedszkolnego, który powinien być dostosowany do potrzeb i możliwości dzieci. Dyrektor, po zasięgnięciu opinii rady pedagogicznej, dopuszcza do użytku program lub programy wychowania przedszkolnego, które stanowią odpowiednio zestaw programów wychowania przedszkolnego.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Godzina zajęć dydaktycznych w przedszkolu wynosi 60 minut.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Na życzenie  rodziców przedszkole może zorganizować naukę religii.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Lekcje religii organizowane są dla grupy liczącej nie mniej niż 7 dzieci.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Przedszkole jest zobowiązane zapewnić w czasie trwania lekcji religii opiekę, dzieciom,  które nie korzystają z nauki religii w przedszkolu.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7. W Przedszkolu nr 64 prowadzone są zajęcia dodatkowe, opłacane z budżetu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Miasta Poznania.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8. Czas trwania zajęć prowadzonych dodatkowo, w szczególności zajęć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umuzykalniających, nauki języka obcego, religii, zajęć rewalidacyjnych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(jeśli  takie są prowadzone), powinien być dostosowany do możliwości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rozwojowych dzieci i wynosić: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a)  z dziećmi w wieku 3 do 4 lat – około 15 minut;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b)  z dziećmi w wieku 5 do 6 lat – około 30 minut;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9. Organizacja i terminy zajęć dodatkowych ustalane są przez dyrektora placówki.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10.  Rodzice pokrywają też koszt wycieczek, biletów i innych imprez dla dzieci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w przypadku braku funduszy na ten cel.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11. Sposób dokumentowania zajęć prowadzonych w przedszkolu określają odrębne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przepisy.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  <w:t>§ 7</w:t>
      </w:r>
    </w:p>
    <w:p w:rsidR="00A47DE1" w:rsidRPr="00A47DE1" w:rsidRDefault="00A47DE1" w:rsidP="00A47DE1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Przedszkole posiada warunki do działania 2 oddziałów dzieci na pobyt całodzienny.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 przedszkolu łącznie są 2 typowe sale zajęć i jedna sala adoptowana.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Do realizacji celów statutowych przedszkole posiada: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sale zajęć z sanitariatami dla poszczególnych oddziałów;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salę do zajęć dodatkowych;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pomieszczenia administracyjno-gospodarcze;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kuchnię i blok żywieniowy;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szatnię dla dzieci;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kancelarię.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Dzieci mają możliwość codziennego korzystania z ogrodu przedszkolnego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z odpowiednio dobranymi urządzeniami dostosowanymi do wieku dzieci.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Przy sprzyjających warunkach atmosferycznych organizowany jest jak najdłuższy pobyt dzieci w ogrodzie.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Przedszkole w miarę możliwości zapewnia odpowiednie wyposażenie w sprzęt i pomoce dydaktyczne dla wychowanków.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Placówka może organizować dla dzieci różnorodne formy krajoznawstwa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i turystyki. Wycieczki i spacery poza teren przedszkola powinny odbywać się przy udziale wymaganej liczby opiekunów, zgodnie z regulaminem spacerów 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br/>
        <w:t>i wycieczek obowiązującym w przedszkolu.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  <w:lastRenderedPageBreak/>
        <w:t>§ 8</w:t>
      </w:r>
    </w:p>
    <w:p w:rsidR="00A47DE1" w:rsidRPr="00A47DE1" w:rsidRDefault="00A47DE1" w:rsidP="00A47DE1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Szczegółową organizację wychowania, nauczania i opieki w danym roku szkolnym określa </w:t>
      </w:r>
      <w:r w:rsidRPr="00A47DE1">
        <w:rPr>
          <w:rFonts w:ascii="Times New Roman" w:eastAsia="Times New Roman" w:hAnsi="Times New Roman" w:cs="Times New Roman"/>
          <w:sz w:val="28"/>
          <w:szCs w:val="24"/>
          <w:u w:val="single"/>
          <w:lang w:eastAsia="pl-PL"/>
        </w:rPr>
        <w:t>arkusz organizacji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przedszkola opracowany przez dyrektora przedszkola w terminie podanym przez organ prowadzący.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Arkusz organizacyjny przedszkola zaopiniowany przez radę pedagogiczną zatwierdza organ prowadzący.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W arkuszu organizacyjnym zamieszcza się w szczególności: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1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liczbę dzieci i czas pracy poszczególnych oddziałów,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1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liczbę pracowników przedszkola, w tym pracowników zajmujących stanowisko kierownicze,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1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ogólna liczbę godzin pracy finansowanych ze środków przydzielonych przez organ prowadzący przedszkole,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1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terminy przerwy wakacyjnej w pracy przedszkola.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  <w:t>§ 9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1. Organizację pracy przedszkola określa </w:t>
      </w:r>
      <w:r w:rsidRPr="00A47DE1">
        <w:rPr>
          <w:rFonts w:ascii="Times New Roman" w:eastAsia="Times New Roman" w:hAnsi="Times New Roman" w:cs="Times New Roman"/>
          <w:sz w:val="28"/>
          <w:szCs w:val="24"/>
          <w:u w:val="single"/>
          <w:lang w:eastAsia="pl-PL"/>
        </w:rPr>
        <w:t>ramowy rozkład dnia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ustalony przez </w:t>
      </w:r>
    </w:p>
    <w:p w:rsidR="00A47DE1" w:rsidRPr="00A47DE1" w:rsidRDefault="00A47DE1" w:rsidP="00A47DE1">
      <w:pPr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dyrektora przedszkola na wniosek rady pedagogicznej, z uwzględnieniem zasad ochrony zdrowia i higieny pracy oraz oczekiwań rodziców (prawnych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opiekunów).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2. Na podstawie ramowego rozkładu dnia nauczyciel (nauczyciele), któremu </w:t>
      </w: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powierzono opiekę nad danym oddziałem ustala dla tego oddziału szczegółowy rozkład dnia, z uwzględnieniem potrzeb i zainteresowań dzieci. O proporcjach </w:t>
      </w: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lastRenderedPageBreak/>
        <w:t xml:space="preserve">zagospodarowania czasu przebywania dziecka w przedszkolu decyduje sam nauczyciel.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Czas ten przeznaczony jest na: zabawę, gry i zajęcia ruchowe na powietrzu, obserwacje i prace w terenie, zajęcia dydaktyczne oraz czynności opiekuńcze, samoobsługowe, organizacyjne, 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pomoc psychologiczno- pedagogiczną i zajęcia rewalidacyjne dla dzieci niepełnosprawnych.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  <w:t>§ 10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1. Przedszkole funkcjonuje przez cały rok szkolny, z wyjątkiem przerw ustalanych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przez organ prowadzący, zgodnie z ust. 3.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2. Przedszkole pracuje od poniedziałku do piątku od godziny 6.00 do 17.00.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Czas  przeznaczony na realizację podstawy programowej ustala się w godz.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8.00– 13.00  (5 godzin dziennie).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Czas otwarcia przedszkola może być skrócony, lub wydłużony w zależności od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potrzeb rodziców i za zgodą organu prowadzącego.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3. Przerwa wakacyjna trwa jeden miesiąc i zatwierdzana jest przez organ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prowadzący przedszkole na wniosek dyrektora przedszkola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W szczególnych przypadkach np. remont generalny, przedszkole może być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(za zgodą organu prowadzącego) zamknięte przez dwa miesiące.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4. W czasie trwania przerwy wakacyjnej dzieci mają zapewnioną opiekę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w innym, najbliżej położonym przedszkolu.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5. W okresach obniżonej frekwencji (ferie zimowe, wiosenne, dyżur wakacyjny,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epidemia,  itp. ) przedszkole może prowadzić zajęcia w grupach łączonych 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z zachowaniem zasady łączenia grup dzieci zbliżonych wiekiem.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lastRenderedPageBreak/>
        <w:t>6. Świadczenia udzielane przez przedszkole są nieodpłatne dla dzieci w wieku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6 lat, a dla pozostałych w godzinach od 8</w:t>
      </w:r>
      <w:r w:rsidRPr="00A47DE1">
        <w:rPr>
          <w:rFonts w:ascii="Times New Roman" w:eastAsia="Times New Roman" w:hAnsi="Times New Roman" w:cs="Times New Roman"/>
          <w:sz w:val="28"/>
          <w:szCs w:val="24"/>
          <w:vertAlign w:val="superscript"/>
          <w:lang w:eastAsia="pl-PL"/>
        </w:rPr>
        <w:t>00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do 13</w:t>
      </w:r>
      <w:r w:rsidRPr="00A47DE1">
        <w:rPr>
          <w:rFonts w:ascii="Times New Roman" w:eastAsia="Times New Roman" w:hAnsi="Times New Roman" w:cs="Times New Roman"/>
          <w:sz w:val="28"/>
          <w:szCs w:val="24"/>
          <w:vertAlign w:val="superscript"/>
          <w:lang w:eastAsia="pl-PL"/>
        </w:rPr>
        <w:t>00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w zakresie realizacji podstawy programowej wychowania przedszkolnego, określanej przez ministra właściwego do spraw oświaty i wychowania.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7. Wysokość opłaty stałej za świadczenia z zakresu wychowania i nauczania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wykraczające poza podstawę wychowania przedszkolnego ustala się zgodnie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z bieżącą uchwałą Rady Miasta Poznania.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Miesięczna wysokość opłaty z tytułu korzystania przez dziecko ze świadczeń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przedszkola stanowi iloczyn: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a)  stawki godzinowej określonej uchwałą Rady Miasta Poznania,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b)  liczby godzin pobytu dziecka w przedszkolu ponad czas określony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w ust. 6,  wskazanej przez rodziców (opiekunów prawnych),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c)  liczby dni  pobytu  dziecka w przedszkolu.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9. Szczegółowe zasady naliczania, pobierania i zwracania opłat regulują Uchwały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Rady Miasta Poznania. Z przepisami tymi rodzice są szczegółowo zapoznawani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na zebraniu organizacyjnym na początku każdego roku szkolnego. Teksty       uchwał są dostępne do wglądu rodziców (opiekunów) w sekretariacie placówki         i każdorazowo są udostępnione i omawiane na indywidualne życzenie  rodzica przez dyrektora przedszkola lub samodzielnego referenta ds. zaopatrzenia;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   a) Rodzice, opiekunowie prawni ubiegający się o skorzystanie z ulg i zwolnień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 w odpłatności za przedszkole, zobowiązani są złożyć wniosek, oświadczenie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zawierającego niezbędne dane do ustalenia uprawnienia do tego zwolnienia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do dyrektora przedszkola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   b) W przypadku ustania okoliczności stanowiących podstawę obniżenia lub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     zwolnienia z opłaty za świadczenia wykraczające ponad czas przeznaczony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na bezpłatne nauczanie, wychowanie i opiekę, rodzice dziecka powinni niezwłocznie powiadomić o tym fakcie dyrektora przedszkola, w celu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naliczenia opłaty w pełnej wysokości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c) W przypadku rezygnacji z przedszkola, rodzic zobowiązany jest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  powiadomić przedszkole na piśmie.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10. Przedszkole zapewnia odpłatne wyżywienie dla dzieci i pracowników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przedszkola. Wysokość stawki żywieniowej ustala dyrektor przedszkola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kierując się normami żywieniowymi określonymi odrębnymi przepisami oraz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aktualnymi cenami żywności.      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11. Rodzice ponoszą koszty przygotowania posiłków w wysokości ustalanej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uchwałą Rady Miasta Poznania.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12. W przypadku nieobecności dziecka lub pracownika przedszkola uprawnionego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do posiłku zwrotowi podlega dzienna wysokość opłaty za korzystanie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z posiłku za każdy dzień nieobecności. Zasada ta ma odpowiednio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zastosowanie w przypadku rezygnacji z posiłku.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ED3B62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13.</w:t>
      </w:r>
      <w:r w:rsidR="006C7A1F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</w:t>
      </w:r>
      <w:r w:rsidR="00CF695C">
        <w:rPr>
          <w:rFonts w:ascii="Times New Roman" w:eastAsia="Times New Roman" w:hAnsi="Times New Roman" w:cs="Times New Roman"/>
          <w:sz w:val="28"/>
          <w:szCs w:val="24"/>
          <w:lang w:eastAsia="pl-PL"/>
        </w:rPr>
        <w:t>Rodzice/opiekunowie prawni dzieci korzystających z posiłków oraz pracownicy wnoszą odpłatność za żywienie za zakończony miesiąc z dołu, do 10-go dnia następnego miesiąca</w:t>
      </w:r>
      <w:r w:rsidR="00CF695C" w:rsidRPr="00ED3B62">
        <w:rPr>
          <w:rFonts w:ascii="Times New Roman" w:eastAsia="Times New Roman" w:hAnsi="Times New Roman" w:cs="Times New Roman"/>
          <w:sz w:val="28"/>
          <w:szCs w:val="24"/>
          <w:lang w:eastAsia="pl-PL"/>
        </w:rPr>
        <w:t>. Płatność na</w:t>
      </w:r>
      <w:r w:rsidR="00ED3B62" w:rsidRPr="00ED3B62">
        <w:rPr>
          <w:rFonts w:ascii="Times New Roman" w:eastAsia="Times New Roman" w:hAnsi="Times New Roman" w:cs="Times New Roman"/>
          <w:sz w:val="28"/>
          <w:szCs w:val="24"/>
          <w:lang w:eastAsia="pl-PL"/>
        </w:rPr>
        <w:t>leży regulować na konto bankowe.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</w:t>
      </w:r>
    </w:p>
    <w:p w:rsidR="001063F4" w:rsidRDefault="00A47DE1" w:rsidP="006C7A1F">
      <w:pPr>
        <w:spacing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</w:t>
      </w:r>
      <w:r w:rsidRPr="001063F4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a) </w:t>
      </w:r>
      <w:r w:rsidR="001063F4" w:rsidRPr="001063F4">
        <w:rPr>
          <w:rFonts w:ascii="Times New Roman" w:eastAsia="Calibri" w:hAnsi="Times New Roman" w:cs="Times New Roman"/>
        </w:rPr>
        <w:t xml:space="preserve"> </w:t>
      </w:r>
      <w:r w:rsidR="001063F4" w:rsidRPr="001063F4">
        <w:rPr>
          <w:rFonts w:ascii="Times New Roman" w:eastAsia="Calibri" w:hAnsi="Times New Roman" w:cs="Times New Roman"/>
          <w:sz w:val="28"/>
          <w:szCs w:val="28"/>
        </w:rPr>
        <w:t>W przypadku zaistnienia zaległości w opłatach  wskazanych w art. 52 ust.15</w:t>
      </w:r>
      <w:r w:rsidR="006C7A1F">
        <w:rPr>
          <w:rFonts w:ascii="Times New Roman" w:eastAsia="Calibri" w:hAnsi="Times New Roman" w:cs="Times New Roman"/>
          <w:sz w:val="28"/>
          <w:szCs w:val="28"/>
        </w:rPr>
        <w:t xml:space="preserve"> u</w:t>
      </w:r>
      <w:r w:rsidR="001063F4" w:rsidRPr="001063F4">
        <w:rPr>
          <w:rFonts w:ascii="Times New Roman" w:eastAsia="Calibri" w:hAnsi="Times New Roman" w:cs="Times New Roman"/>
          <w:sz w:val="28"/>
          <w:szCs w:val="28"/>
        </w:rPr>
        <w:t>stawy z dnia 27 października 2017r. o finansowaniu zadań  oświatowych Dyrektor Przedszkola  jest obowiązany</w:t>
      </w:r>
      <w:r w:rsidR="006C7A1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063F4" w:rsidRPr="001063F4">
        <w:rPr>
          <w:rFonts w:ascii="Times New Roman" w:eastAsia="Calibri" w:hAnsi="Times New Roman" w:cs="Times New Roman"/>
          <w:sz w:val="28"/>
          <w:szCs w:val="28"/>
        </w:rPr>
        <w:t xml:space="preserve">zgodnie z §4 Rozporządzenia Ministra Finansów w sprawie postępowania wierzycieli  </w:t>
      </w:r>
      <w:r w:rsidR="001063F4" w:rsidRPr="001063F4">
        <w:rPr>
          <w:rFonts w:ascii="Times New Roman" w:eastAsia="Calibri" w:hAnsi="Times New Roman" w:cs="Times New Roman"/>
          <w:sz w:val="28"/>
          <w:szCs w:val="28"/>
        </w:rPr>
        <w:lastRenderedPageBreak/>
        <w:t>należności pieniężnych  z dnia  30 grudnia 2015r.  podjąć działania  informacyjne polegającymi na powiadamianiu   dłużnika o istniejącej zaległości.</w:t>
      </w:r>
    </w:p>
    <w:p w:rsidR="006C7A1F" w:rsidRDefault="006C7A1F" w:rsidP="006C7A1F">
      <w:pPr>
        <w:spacing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C7A1F" w:rsidRDefault="006C7A1F" w:rsidP="006C7A1F">
      <w:pPr>
        <w:spacing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C7A1F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b) </w:t>
      </w:r>
      <w:r w:rsidRPr="006C7A1F">
        <w:rPr>
          <w:rFonts w:ascii="Times New Roman" w:eastAsia="Calibri" w:hAnsi="Times New Roman" w:cs="Times New Roman"/>
          <w:sz w:val="28"/>
          <w:szCs w:val="28"/>
        </w:rPr>
        <w:t>W przypadku braku zapłaty pomimo działań wskazanych w ust.1, Dyrektor  Przedszkola zgodnie z §7 ww. Rozporządzenia Ministra Finansów jest obowiązany nie później  niż po upływie 21 dni  od pierwszej czynności  podjętej w ramach działań informacyjnych   wystawić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</w:t>
      </w:r>
      <w:r w:rsidRPr="006C7A1F">
        <w:rPr>
          <w:rFonts w:ascii="Times New Roman" w:eastAsia="Calibri" w:hAnsi="Times New Roman" w:cs="Times New Roman"/>
          <w:sz w:val="28"/>
          <w:szCs w:val="28"/>
        </w:rPr>
        <w:t xml:space="preserve"> i doręczyć dłużnikowi upomnienie.</w:t>
      </w:r>
    </w:p>
    <w:p w:rsidR="006C7A1F" w:rsidRPr="006C7A1F" w:rsidRDefault="006C7A1F" w:rsidP="006C7A1F">
      <w:pPr>
        <w:spacing w:line="360" w:lineRule="auto"/>
        <w:ind w:left="851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47DE1" w:rsidRPr="00A47DE1" w:rsidRDefault="006C7A1F" w:rsidP="006C7A1F">
      <w:pPr>
        <w:spacing w:line="360" w:lineRule="auto"/>
        <w:ind w:left="851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6C7A1F">
        <w:rPr>
          <w:rFonts w:ascii="Times New Roman" w:eastAsia="Calibri" w:hAnsi="Times New Roman" w:cs="Times New Roman"/>
          <w:sz w:val="28"/>
          <w:szCs w:val="28"/>
        </w:rPr>
        <w:t xml:space="preserve">c) W przypadku bezskuteczności działań wymienionych w </w:t>
      </w:r>
      <w:proofErr w:type="spellStart"/>
      <w:r w:rsidRPr="006C7A1F">
        <w:rPr>
          <w:rFonts w:ascii="Times New Roman" w:eastAsia="Calibri" w:hAnsi="Times New Roman" w:cs="Times New Roman"/>
          <w:sz w:val="28"/>
          <w:szCs w:val="28"/>
        </w:rPr>
        <w:t>ust.</w:t>
      </w:r>
      <w:r>
        <w:rPr>
          <w:rFonts w:ascii="Times New Roman" w:eastAsia="Calibri" w:hAnsi="Times New Roman" w:cs="Times New Roman"/>
          <w:sz w:val="28"/>
          <w:szCs w:val="28"/>
        </w:rPr>
        <w:t>a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)</w:t>
      </w:r>
      <w:r w:rsidRPr="006C7A1F">
        <w:rPr>
          <w:rFonts w:ascii="Times New Roman" w:eastAsia="Calibri" w:hAnsi="Times New Roman" w:cs="Times New Roman"/>
          <w:sz w:val="28"/>
          <w:szCs w:val="28"/>
        </w:rPr>
        <w:t xml:space="preserve"> i </w:t>
      </w:r>
      <w:r>
        <w:rPr>
          <w:rFonts w:ascii="Times New Roman" w:eastAsia="Calibri" w:hAnsi="Times New Roman" w:cs="Times New Roman"/>
          <w:sz w:val="28"/>
          <w:szCs w:val="28"/>
        </w:rPr>
        <w:t>b)</w:t>
      </w:r>
      <w:r w:rsidRPr="006C7A1F">
        <w:rPr>
          <w:rFonts w:ascii="Times New Roman" w:eastAsia="Calibri" w:hAnsi="Times New Roman" w:cs="Times New Roman"/>
          <w:sz w:val="28"/>
          <w:szCs w:val="28"/>
        </w:rPr>
        <w:t>,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</w:t>
      </w:r>
      <w:r w:rsidRPr="006C7A1F">
        <w:rPr>
          <w:rFonts w:ascii="Times New Roman" w:eastAsia="Calibri" w:hAnsi="Times New Roman" w:cs="Times New Roman"/>
          <w:sz w:val="28"/>
          <w:szCs w:val="28"/>
        </w:rPr>
        <w:t xml:space="preserve">w celu wszczęcia postępowania  egzekucyjnego zgodnie z przepisami ustawy z dnia  17 czerwca 1966r.  o postępowaniu egzekucyjnym 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</w:t>
      </w:r>
      <w:r w:rsidRPr="006C7A1F">
        <w:rPr>
          <w:rFonts w:ascii="Times New Roman" w:eastAsia="Calibri" w:hAnsi="Times New Roman" w:cs="Times New Roman"/>
          <w:sz w:val="28"/>
          <w:szCs w:val="28"/>
        </w:rPr>
        <w:t xml:space="preserve">w administracji  Dyrektor Przedszkola  przedkłada  Wydziałowi Finansowemu   Urzędu Miasta Poznania  tytuł wykonawczy wraz 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 </w:t>
      </w:r>
      <w:r w:rsidRPr="006C7A1F">
        <w:rPr>
          <w:rFonts w:ascii="Times New Roman" w:eastAsia="Calibri" w:hAnsi="Times New Roman" w:cs="Times New Roman"/>
          <w:sz w:val="28"/>
          <w:szCs w:val="28"/>
        </w:rPr>
        <w:t>z załącznikami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Pr="006C7A1F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="00A47DE1"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14. Dyrektor w porozumieniu z radą pedagogiczną może podjąć uchwałę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o skreśleniu dziecka z listy dzieci uczęszczających do przedszkola</w:t>
      </w:r>
    </w:p>
    <w:p w:rsid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 następujących przypadkach:</w:t>
      </w:r>
    </w:p>
    <w:p w:rsidR="00F7458C" w:rsidRPr="00A47DE1" w:rsidRDefault="00F7458C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</w:t>
      </w:r>
      <w:r w:rsidR="004F5D25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a) nieobecności dziecka ponad dwa tygodnie w przypadku dziecka nowo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przyjętego do przedszkola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b) </w:t>
      </w:r>
      <w:proofErr w:type="spellStart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zachowań</w:t>
      </w:r>
      <w:proofErr w:type="spellEnd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dziecka, które zagraża bezpieczeństwu innym dzieciom,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a rodzice odmawiają współpracy z poradnią </w:t>
      </w:r>
      <w:proofErr w:type="spellStart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psychologiczno</w:t>
      </w:r>
      <w:proofErr w:type="spellEnd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–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pedagogiczną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    c) gdy rodzice zataili ważne informacje o dziecku, które uniemożliwiają </w:t>
      </w:r>
    </w:p>
    <w:p w:rsidR="004F5D25" w:rsidRDefault="00A47DE1" w:rsidP="004F5D2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jego pobyt w przedszkolu</w:t>
      </w:r>
    </w:p>
    <w:p w:rsidR="002B5A71" w:rsidRDefault="002B5A71" w:rsidP="004F5D2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4F5D2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d) rażącego nieprzestrzegania przez rodziców postanowień niniejszego</w:t>
      </w:r>
    </w:p>
    <w:p w:rsidR="00A47DE1" w:rsidRPr="00A47DE1" w:rsidRDefault="00A47DE1" w:rsidP="004F5D25">
      <w:pPr>
        <w:spacing w:after="0" w:line="360" w:lineRule="auto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statutu.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15. W czasie wakacji rodzice regulują opłatę za pobyt dziecka w tym przedszkolu,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do którego dziecko uczęszcza.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16.  Dzieci przyjęte do przedszkola podlegają ubezpieczeniu od następstw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nieszczęśliwych wypadków. Koszt ubezpieczenia pokrywają rodzice.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  <w:t>§ 11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1. W przedszkolu zatrudnieni są: dyrektor, nauczyciele oraz pracownicy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administracji i obsługi.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2. Zasady zatrudniania i  wynagradzania nauczycieli oraz pracowników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color w:val="FF0000"/>
          <w:sz w:val="28"/>
          <w:szCs w:val="24"/>
          <w:lang w:eastAsia="pl-PL"/>
        </w:rPr>
        <w:t xml:space="preserve">    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administracyjno- obsługowych</w:t>
      </w:r>
      <w:r w:rsidRPr="00A47DE1">
        <w:rPr>
          <w:rFonts w:ascii="Times New Roman" w:eastAsia="Times New Roman" w:hAnsi="Times New Roman" w:cs="Times New Roman"/>
          <w:color w:val="FF0000"/>
          <w:sz w:val="28"/>
          <w:szCs w:val="24"/>
          <w:lang w:eastAsia="pl-PL"/>
        </w:rPr>
        <w:t xml:space="preserve"> 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przedszkola określają odrębne przepisy.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3.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W przedszkolu zatrudnieni są nauczyciele z przygotowaniem pedagogicznym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do pracy z dziećmi w wieku przedszkolnym. Nauczyciel przedszkola prowadzi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pracę dydaktyczno- wychowawczą</w:t>
      </w:r>
      <w:r w:rsidRPr="00A47DE1">
        <w:rPr>
          <w:rFonts w:ascii="Times New Roman" w:eastAsia="Times New Roman" w:hAnsi="Times New Roman" w:cs="Times New Roman"/>
          <w:color w:val="FF0000"/>
          <w:sz w:val="28"/>
          <w:szCs w:val="20"/>
          <w:lang w:eastAsia="pl-PL"/>
        </w:rPr>
        <w:t xml:space="preserve">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i opiekuńczą zgodnie z obowiązującymi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programami nauczania, odpowiada za jakość i wyniki tej pracy.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</w:t>
      </w:r>
    </w:p>
    <w:p w:rsidR="002B5A7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Do zakresu zadań nauczycieli należy: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współdziałanie z rodzicami (prawnymi opiekunami) w sprawach wychowania i nauczania dzieci z uwzględnieniem prawa rodziców do znajomości zadań wynikających z programu wychowania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>przedszkolnego realizowanego w danym oddziale i uzyskiwania informacji dotyczących dziecka, jego zachowania i rozwoju;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planowanie i prowadzenie pracy dydaktyczno- wychowawczej zgodnie                  z obowiązującym programem, ponoszenie odpowiedzialności za jej jakość;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stosowanie twórczych i nowoczesnych metod nauczania;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planowanie własnego rozwoju zawodowego, systematyczne podnoszenie swoich kwalifikacji zawodowych, przez aktywne uczestniczenie                     w różnych formach doskonalenia zawodowego;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czynny udział w pracach rady pedagogicznej, realizacja jej postanowień         i uchwał;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wspieranie rozwoju psychofizycznego dziecka, jego zdolności                          i zainteresowań;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prowadzenie obserwacji pedagogicznych mających na celu poznanie                  i zabezpieczenie potrzeb rozwojowych dzieci oraz dokumentowanie tych obserwacji;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współpraca ze specjalistami świadczącymi kwalifikowaną pomoc psychologiczną, pedagogiczną, zdrowotną i inną;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eliminowanie przyczyn niepowodzeń u dzieci;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>odpowiedzialność za życie, zdrowie i bezpieczeństwo dzieci podczas pobytu dziecka w przedszkolu i poza jego terenem w czasie wycieczek, spacerów, imprez itd.;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prowadzenie dokumentacji przebiegu, działalności wychowawczej zgodnie z obowiązującymi przepisami;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dbałość o warsztat pracy przez gromadzenie pomocy naukowych oraz troska o estetykę pomieszczeń;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realizacja zaleceń dyrektora i osób kontrolujących;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realizacja innych zadań zleconych przez dyrektora przedszkola,                          a wynikających z bieżącej działalności przedszkola.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4. Zakres zadań pracowników administracji  dotyczy w szczególności: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a) obsługi finansowej i księgowej;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b) prawidłowego dysponowania środkami finansowymi;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c) naliczanie wynagrodzeń pracowników przedszkola;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d) zbierania odpłatności od rodziców za żywienie i pobyt dzieci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w przedszkolu;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e) odprowadzanie podatków od wynagrodzeń.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5. Zakres zadań pracowników obsługi dotyczy realizacji całokształtu działań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związanych z obsługą dzieci podczas pobytu w przedszkolu, w tym: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a) zapewnienia higienicznych warunków pobytu;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b) zapewnienia całodziennego wyżywienia;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c) pomocy nauczycielowi podczas zajęć z dziećmi;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d) wykonywania czynności opiekuńczych i pomocniczych wobec wszystkich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dzieci.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6. Szczegółowy zakres obowiązków poszczególnym pracownikom ustala dyrektor.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Zakresy tych obowiązków znajdują się w teczkach akt osobowych pracowników.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  <w:t>§ 12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1. W przedszkolu nie zostało utworzone stanowisko zastępcy dyrektora.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  <w:t>§ 13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1.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Dyrektor przedszkola powierza poszczególne oddziały opiece jednego lub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dwóch nauczycieli zależnie od czasu pracy oddziału, lub realizowanych zadań.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2. Liczbę nauczycieli w poszczególnych oddziałach co roku zatwierdza organ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prowadzący.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3. W miarę możliwości organizacyjnych oraz dla zapewnienia ciągłości pracy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wychowawczej i jej skuteczności, przedszkole czyni starania, aby przynajmniej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jeden nauczyciel sprawował opiekę nad danym oddziałem przez cały okres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uczęszczania dzieci do placówki.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 </w:t>
      </w: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4"/>
          <w:lang w:eastAsia="pl-PL"/>
        </w:rPr>
        <w:t>§ 14</w:t>
      </w:r>
    </w:p>
    <w:p w:rsidR="00A47DE1" w:rsidRPr="00A47DE1" w:rsidRDefault="00A47DE1" w:rsidP="00A47DE1">
      <w:pPr>
        <w:widowControl w:val="0"/>
        <w:tabs>
          <w:tab w:val="left" w:pos="284"/>
        </w:tabs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ar-SA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ar-SA"/>
        </w:rPr>
        <w:t>1. Przedszkole jest placówką ogólnodostępną.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lastRenderedPageBreak/>
        <w:t>2. Przedszkole nie prowadzi oddziałów integracyjnych i specjalnych.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Do przedszkola mogą uczęszczać jedynie te dzieci niepełnosprawne, dla których     lekarze nie widzą przeszkód do włączania ich w 25-osobową grupę dzieci    zdrowych.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  <w:t>§ 15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1. Nauczyciel i rodzice współdziałają ze sobą w sprawach wychowania       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i kształcenia dzieci w przedszkolu.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2. Do podstawowych obowiązków rodziców</w:t>
      </w:r>
      <w:r w:rsidRPr="00A47DE1">
        <w:rPr>
          <w:rFonts w:ascii="Times New Roman" w:eastAsia="Times New Roman" w:hAnsi="Times New Roman" w:cs="Times New Roman"/>
          <w:b/>
          <w:bCs/>
          <w:sz w:val="28"/>
          <w:szCs w:val="20"/>
          <w:lang w:eastAsia="pl-PL"/>
        </w:rPr>
        <w:t xml:space="preserve"> 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dziecka należy: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przestrzeganie niniejszego statutu;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respektowanie uchwał rady pedagogicznej;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zaopatrzenie dziecka w niezbędne przedmioty, przybory i pomoce;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przyprowadzanie i odbieranie dziecka z przedszkola, lub przez osobę upoważniona przez rodziców, osobę zapewniającą dziecku bezpieczeństwo;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terminowe uiszczanie odpłatności za pobyt dziecka w przedszkola;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informowanie o przyczynach nieobecności dziecka w przedszkolu, niezwłoczne zawiadamianie o zatruciach pokarmowych i chorobach zakaźnych;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przyprowadzanie do przedszkola dzieci zdrowych;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3"/>
        </w:num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w przypadku dzieci alergicznych, rodzice dostarczają zaświadczenie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od lekarza specjalisty. 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3. Rodzice mają prawo do: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a) zapoznania się z programem oraz zadaniami wynikającymi z pro</w:t>
      </w: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softHyphen/>
        <w:t>gramu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rozwoju przedszkola i planów pracy w danym oddziale;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ar-SA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       b) uzyskiwania na bieżąco rzetelnej informacji na temat swojego dziecka;</w:t>
      </w:r>
    </w:p>
    <w:p w:rsidR="00A47DE1" w:rsidRPr="00A47DE1" w:rsidRDefault="00A47DE1" w:rsidP="00A47DE1">
      <w:pPr>
        <w:widowControl w:val="0"/>
        <w:tabs>
          <w:tab w:val="left" w:pos="284"/>
        </w:tabs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ar-SA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c) uzyskiwania porad i wskazówek od nauczycieli  w rozpoznawaniu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 przyczyn trudności wychowawczych oraz doborze metod udzielania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 dziecku pomocy;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d) wyrażania i przekazywania nauczycielowi oraz dyrektorowi wnio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softHyphen/>
        <w:t xml:space="preserve">sków 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z obserwacji pracy przedszkola;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e) wyrażania i przekazywania opinii na temat pracy przedszkola orga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softHyphen/>
        <w:t>nowi prowadzącemu i nadzorującemu pracę pedagogiczną poprzez swoje przedstawicielstwa w radzie rodziców.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4. Spotkania z rodzicami w celu wymiany informacji oraz dyskusji na tematy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wychowawcze organizowane są w przedszkolu 3 razy w roku szkolnym lub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częściej na wniosek rodziców lub nauczycieli.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5. Formy współpracy z rodzicami 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zebrania grupowe;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spotkania ze specjalistami;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konsultacje i rozmowy indywidualne;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kąciki dla rodziców;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zajęcia otwarte organizowane przez nauczycielki poszczególnych oddziałów;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uczestnictwo w wycieczkach i imprezach organizowanych przez przedszkole;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prezentowanie prac dzieci;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4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udział w akcjach charytatywnych.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  <w:t>§ 16</w:t>
      </w:r>
    </w:p>
    <w:p w:rsidR="00A47DE1" w:rsidRPr="00A47DE1" w:rsidRDefault="00A47DE1" w:rsidP="00A47DE1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Do przedszkola uczęszczają </w:t>
      </w:r>
      <w:r w:rsidRPr="00A47DE1">
        <w:rPr>
          <w:rFonts w:ascii="Times New Roman" w:eastAsia="Times New Roman" w:hAnsi="Times New Roman" w:cs="Times New Roman"/>
          <w:sz w:val="28"/>
          <w:szCs w:val="20"/>
          <w:u w:val="single"/>
          <w:lang w:eastAsia="pl-PL"/>
        </w:rPr>
        <w:t>dzieci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w wieku od 3 do 6 lat.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Od roku szkolnego 2016/2017 dziecko w wieku  6 lat jest obowiązane odbyć roczne przygotowanie przedszkolne, a dzieci w  wieku 3 – 5 lat mają prawo               do korzystania z wychowania przedszkolnego.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 szczególnie uzasadnionych przypadkach dyrektor przedszkola może przyjąć do przedszkola dziecko, które ukończyło 2,5 roku.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Przedszkole przeprowadza rekrutację w oparciu o zasadę całkowitej dostępności.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Nabór do przedszkola odbywa się na podstawie postępowania rekrutacyjnego. Szczegółowe zasady na dany rok szkolny określa organ prowadzący.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lastRenderedPageBreak/>
        <w:t xml:space="preserve">Terminy i zasady przyjęcia dzieci do przedszkola określa regulamin rekrutacji dzieci do przedszkola uchwalany corocznie przez organ prowadzący przedszkole.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7.  Jeśli przedszkole dysponuje wolnymi miejscami w trakcie roku szkolnego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 xml:space="preserve">     wnioski o przyjęcie dziecka rozpatruje wyłącznie dyrektor.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8"/>
          <w:lang w:eastAsia="pl-PL"/>
        </w:rPr>
        <w:t>8. Przedszkole zapewnia dzieciom warunki bezpiecznego pobytu, ochronę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przed przemocą, poszanowanie godności osobistej oraz życzliwe                                           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i podmiotowe traktowanie.</w:t>
      </w:r>
    </w:p>
    <w:p w:rsidR="00A47DE1" w:rsidRPr="00A47DE1" w:rsidRDefault="00A47DE1" w:rsidP="00A47D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9. Dziecko w przedszkolu ma wszystkie prawa wynikające z Konwencji Praw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Dziecka, a w szczególności do: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a) właściwie zorganizowanego procesu opiekuńczo – wychowawczo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  dydaktycznego zgodnie z zasadami higieny pracy umysłowej;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b) szacunku dla wszystkich jego potrzeb, życzliwego i podmiotowego      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  traktowania;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c) ochrony przed wszelkimi formami wyrażania przemocy fizycznej bądź 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    psychicznej;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d) opieki i ochrony;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e) partnerskiej rozmowy na każdy temat;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f) poszanowania własności;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g) poszanowania jego godności osobistej;</w:t>
      </w:r>
    </w:p>
    <w:p w:rsidR="00A47DE1" w:rsidRPr="00A47DE1" w:rsidRDefault="00A47DE1" w:rsidP="00A47DE1">
      <w:pPr>
        <w:widowControl w:val="0"/>
        <w:tabs>
          <w:tab w:val="left" w:pos="284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tabs>
          <w:tab w:val="left" w:pos="284"/>
          <w:tab w:val="left" w:pos="4065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   h) akceptacji jego osoby.</w:t>
      </w:r>
    </w:p>
    <w:p w:rsidR="00A47DE1" w:rsidRPr="00A47DE1" w:rsidRDefault="00A47DE1" w:rsidP="00A47DE1">
      <w:pPr>
        <w:widowControl w:val="0"/>
        <w:tabs>
          <w:tab w:val="left" w:pos="284"/>
          <w:tab w:val="left" w:pos="4065"/>
        </w:tabs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10. Nauczyciel otacza indywidualną opieką każdego ze swoich wychowanków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i utrzymuje kontakt z ich rodzicami w celu: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poznania i ustalenia potrzeb rozwojowych ich dzieci;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ustalenia form współpracy w działaniach wychowawczych wobec dzieci;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włączenia ich w działalność przedszkola;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11. Objęcie dziecka zajęciami dydaktyczno-wyrównawczymi, specjalistycznymi   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wymaga zgody rodziców.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12. Pomoc psychologiczno-pedagogiczna jest organizowana w przedszkolu                         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w formie: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a) zajęć specjalistycznych: korekcyjno-kompensacyjnych, logopedycznych oraz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innych zajęć o charakterze terapeutycznym;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b) porad, konsultacji i warsztatów dla rodziców i nauczycieli.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13. Korzystanie z pomocy psychologiczno-pedagogicznej jest dobrowolne                           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    i nieodpłatne.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14. Szczegółową organizację zajęć specjalistycznych oraz prowadzenia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dokumentacji w tym zakresie określają odrębne przepisy.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</w:t>
      </w:r>
    </w:p>
    <w:p w:rsidR="00335862" w:rsidRDefault="00335862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</w:pPr>
      <w:bookmarkStart w:id="0" w:name="_GoBack"/>
      <w:bookmarkEnd w:id="0"/>
      <w:r w:rsidRPr="00A47DE1">
        <w:rPr>
          <w:rFonts w:ascii="Times New Roman" w:eastAsia="Times New Roman" w:hAnsi="Times New Roman" w:cs="Times New Roman"/>
          <w:b/>
          <w:bCs/>
          <w:sz w:val="32"/>
          <w:szCs w:val="20"/>
          <w:lang w:eastAsia="pl-PL"/>
        </w:rPr>
        <w:lastRenderedPageBreak/>
        <w:t>§ 17</w:t>
      </w: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6"/>
          <w:szCs w:val="20"/>
          <w:lang w:eastAsia="pl-PL"/>
        </w:rPr>
        <w:t>1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. Statut obowiązuje w równym stopniu wszystkich członków społeczności </w:t>
      </w: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przedszkolnej - dzieci, nauczycieli, rodziców, pracowników administracji                      </w:t>
      </w: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i obsługi.</w:t>
      </w: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2. Zmiany w niniejszym statucie są zatwierdzane poprzez uchwały rady </w:t>
      </w: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pedagogicznej.</w:t>
      </w:r>
    </w:p>
    <w:p w:rsidR="00A47DE1" w:rsidRPr="00A47DE1" w:rsidRDefault="00A47DE1" w:rsidP="00A47DE1">
      <w:pPr>
        <w:spacing w:after="0" w:line="360" w:lineRule="auto"/>
        <w:ind w:right="-285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3. Przedszkole prowadzi i przechowuje dokumentację zgodnie z odrębnymi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przepisami.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4. Zasady gospodarki finansowej i materiałowej przedszkola określają odrębne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przepisy.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5. Regulaminy działalności uchwalone przez organy działające w prze</w:t>
      </w: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softHyphen/>
        <w:t xml:space="preserve">dszkolu   </w:t>
      </w:r>
    </w:p>
    <w:p w:rsidR="00A47DE1" w:rsidRPr="00A47DE1" w:rsidRDefault="00A47DE1" w:rsidP="00A47DE1">
      <w:pPr>
        <w:widowControl w:val="0"/>
        <w:tabs>
          <w:tab w:val="left" w:pos="284"/>
        </w:tabs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ar-SA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 nie mogą być sprzeczne z postanowieniami niniejszego statutu.</w:t>
      </w:r>
    </w:p>
    <w:p w:rsidR="00A47DE1" w:rsidRPr="00A47DE1" w:rsidRDefault="00A47DE1" w:rsidP="00A47DE1">
      <w:pPr>
        <w:widowControl w:val="0"/>
        <w:tabs>
          <w:tab w:val="left" w:pos="284"/>
        </w:tabs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ar-SA"/>
        </w:rPr>
      </w:pPr>
    </w:p>
    <w:p w:rsidR="00A47DE1" w:rsidRPr="00A47DE1" w:rsidRDefault="00A47DE1" w:rsidP="00A47DE1">
      <w:pPr>
        <w:widowControl w:val="0"/>
        <w:tabs>
          <w:tab w:val="left" w:pos="284"/>
        </w:tabs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Courier New"/>
          <w:sz w:val="28"/>
          <w:szCs w:val="24"/>
          <w:lang w:eastAsia="ar-SA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ar-SA"/>
        </w:rPr>
        <w:t>6. Dla zapewnienia znajomości statutu przez wszystkich zainteresowanych</w:t>
      </w:r>
      <w:r w:rsidRPr="00A47DE1">
        <w:rPr>
          <w:rFonts w:ascii="Times New Roman" w:eastAsia="Times New Roman" w:hAnsi="Times New Roman" w:cs="Courier New"/>
          <w:sz w:val="28"/>
          <w:szCs w:val="24"/>
          <w:lang w:eastAsia="ar-SA"/>
        </w:rPr>
        <w:t xml:space="preserve"> ustala  </w:t>
      </w:r>
    </w:p>
    <w:p w:rsidR="00A47DE1" w:rsidRPr="00A47DE1" w:rsidRDefault="00A47DE1" w:rsidP="00A47DE1">
      <w:pPr>
        <w:widowControl w:val="0"/>
        <w:tabs>
          <w:tab w:val="left" w:pos="284"/>
        </w:tabs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Courier New"/>
          <w:sz w:val="28"/>
          <w:szCs w:val="24"/>
          <w:lang w:eastAsia="ar-SA"/>
        </w:rPr>
      </w:pPr>
      <w:r w:rsidRPr="00A47DE1">
        <w:rPr>
          <w:rFonts w:ascii="Times New Roman" w:eastAsia="Times New Roman" w:hAnsi="Times New Roman" w:cs="Courier New"/>
          <w:sz w:val="28"/>
          <w:szCs w:val="24"/>
          <w:lang w:eastAsia="ar-SA"/>
        </w:rPr>
        <w:t xml:space="preserve">    się  udostępnienie zainteresowanym statutu przez dyrektora przedszkola.</w:t>
      </w:r>
    </w:p>
    <w:p w:rsidR="00A47DE1" w:rsidRPr="00A47DE1" w:rsidRDefault="00A47DE1" w:rsidP="00A47DE1">
      <w:pPr>
        <w:widowControl w:val="0"/>
        <w:tabs>
          <w:tab w:val="left" w:pos="284"/>
        </w:tabs>
        <w:suppressAutoHyphens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ar-SA"/>
        </w:rPr>
      </w:pP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>7. Statut przedszkola ( tekst ujednolicony ze zmianami) przyjęty Uchwałą Rady</w:t>
      </w:r>
    </w:p>
    <w:p w:rsidR="00A47DE1" w:rsidRPr="00A47DE1" w:rsidRDefault="00A47DE1" w:rsidP="00A47DE1">
      <w:pPr>
        <w:widowControl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4"/>
          <w:lang w:eastAsia="pl-PL"/>
        </w:rPr>
        <w:t xml:space="preserve">  Pedagogicznej nr 13/2018 z dnia 30 sierpnia 2018 roku, obowiązuje                                  od 1 września 2018r.</w:t>
      </w:r>
    </w:p>
    <w:p w:rsidR="000D2EF2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Podpisy: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Przewodniczący                                                   </w:t>
      </w:r>
      <w:proofErr w:type="spellStart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>Przewodniczący</w:t>
      </w:r>
      <w:proofErr w:type="spellEnd"/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Rady Pedagogicznej:                                            Rady Rodziców:                       </w:t>
      </w:r>
    </w:p>
    <w:p w:rsidR="00A47DE1" w:rsidRPr="00A47DE1" w:rsidRDefault="00A47DE1" w:rsidP="00A47D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pl-PL"/>
        </w:rPr>
      </w:pPr>
      <w:r w:rsidRPr="00A47DE1">
        <w:rPr>
          <w:rFonts w:ascii="Times New Roman" w:eastAsia="Times New Roman" w:hAnsi="Times New Roman" w:cs="Times New Roman"/>
          <w:sz w:val="28"/>
          <w:szCs w:val="20"/>
          <w:lang w:eastAsia="pl-PL"/>
        </w:rPr>
        <w:t xml:space="preserve">                                                                                         </w:t>
      </w:r>
    </w:p>
    <w:sectPr w:rsidR="00A47DE1" w:rsidRPr="00A47DE1" w:rsidSect="001063F4">
      <w:footerReference w:type="even" r:id="rId9"/>
      <w:footerReference w:type="default" r:id="rId10"/>
      <w:pgSz w:w="11906" w:h="16838"/>
      <w:pgMar w:top="1135" w:right="1134" w:bottom="851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51C" w:rsidRDefault="00F2251C">
      <w:pPr>
        <w:spacing w:after="0" w:line="240" w:lineRule="auto"/>
      </w:pPr>
      <w:r>
        <w:separator/>
      </w:r>
    </w:p>
  </w:endnote>
  <w:endnote w:type="continuationSeparator" w:id="0">
    <w:p w:rsidR="00F2251C" w:rsidRDefault="00F225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3B62" w:rsidRDefault="00ED3B6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D3B62" w:rsidRDefault="00ED3B62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3B62" w:rsidRDefault="00ED3B6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35862">
      <w:rPr>
        <w:rStyle w:val="Numerstrony"/>
        <w:noProof/>
      </w:rPr>
      <w:t>28</w:t>
    </w:r>
    <w:r>
      <w:rPr>
        <w:rStyle w:val="Numerstrony"/>
      </w:rPr>
      <w:fldChar w:fldCharType="end"/>
    </w:r>
  </w:p>
  <w:p w:rsidR="00ED3B62" w:rsidRDefault="00ED3B6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51C" w:rsidRDefault="00F2251C">
      <w:pPr>
        <w:spacing w:after="0" w:line="240" w:lineRule="auto"/>
      </w:pPr>
      <w:r>
        <w:separator/>
      </w:r>
    </w:p>
  </w:footnote>
  <w:footnote w:type="continuationSeparator" w:id="0">
    <w:p w:rsidR="00F2251C" w:rsidRDefault="00F225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7201D"/>
    <w:multiLevelType w:val="hybridMultilevel"/>
    <w:tmpl w:val="85848BDC"/>
    <w:lvl w:ilvl="0" w:tplc="04150017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">
    <w:nsid w:val="1E9A3AFB"/>
    <w:multiLevelType w:val="hybridMultilevel"/>
    <w:tmpl w:val="65E0979A"/>
    <w:lvl w:ilvl="0" w:tplc="E73A2174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335"/>
        </w:tabs>
        <w:ind w:left="1335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2">
    <w:nsid w:val="20924B85"/>
    <w:multiLevelType w:val="hybridMultilevel"/>
    <w:tmpl w:val="F7E0E2F0"/>
    <w:lvl w:ilvl="0" w:tplc="041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15000F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>
    <w:nsid w:val="24A2152E"/>
    <w:multiLevelType w:val="hybridMultilevel"/>
    <w:tmpl w:val="F104D38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A84299C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</w:rPr>
    </w:lvl>
    <w:lvl w:ilvl="2" w:tplc="BB6002A2">
      <w:start w:val="12"/>
      <w:numFmt w:val="decimal"/>
      <w:lvlText w:val="%3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26B65D7D"/>
    <w:multiLevelType w:val="hybridMultilevel"/>
    <w:tmpl w:val="94A050DA"/>
    <w:lvl w:ilvl="0" w:tplc="0415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357763D9"/>
    <w:multiLevelType w:val="hybridMultilevel"/>
    <w:tmpl w:val="AD06547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0415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50009">
      <w:start w:val="1"/>
      <w:numFmt w:val="bullet"/>
      <w:lvlText w:val="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598483D"/>
    <w:multiLevelType w:val="hybridMultilevel"/>
    <w:tmpl w:val="0E8EB82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0415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2520EFE"/>
    <w:multiLevelType w:val="multilevel"/>
    <w:tmpl w:val="805CA64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6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2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4FB01E5"/>
    <w:multiLevelType w:val="hybridMultilevel"/>
    <w:tmpl w:val="A7806D7E"/>
    <w:lvl w:ilvl="0" w:tplc="07E8B142">
      <w:start w:val="7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">
    <w:nsid w:val="47F95434"/>
    <w:multiLevelType w:val="hybridMultilevel"/>
    <w:tmpl w:val="4600D64A"/>
    <w:lvl w:ilvl="0" w:tplc="04150017">
      <w:start w:val="1"/>
      <w:numFmt w:val="lowerLetter"/>
      <w:lvlText w:val="%1)"/>
      <w:lvlJc w:val="left"/>
      <w:pPr>
        <w:tabs>
          <w:tab w:val="num" w:pos="1920"/>
        </w:tabs>
        <w:ind w:left="19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</w:lvl>
  </w:abstractNum>
  <w:abstractNum w:abstractNumId="10">
    <w:nsid w:val="4D9A5694"/>
    <w:multiLevelType w:val="hybridMultilevel"/>
    <w:tmpl w:val="726C2D6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E5B3433"/>
    <w:multiLevelType w:val="hybridMultilevel"/>
    <w:tmpl w:val="8656286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0415000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50870FA1"/>
    <w:multiLevelType w:val="hybridMultilevel"/>
    <w:tmpl w:val="A9780AA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2B9404C"/>
    <w:multiLevelType w:val="hybridMultilevel"/>
    <w:tmpl w:val="C3B21FE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B2A2A56"/>
    <w:multiLevelType w:val="hybridMultilevel"/>
    <w:tmpl w:val="D138E0A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6B266480"/>
    <w:multiLevelType w:val="hybridMultilevel"/>
    <w:tmpl w:val="D3EC9A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F9D1D57"/>
    <w:multiLevelType w:val="hybridMultilevel"/>
    <w:tmpl w:val="7A9C4AC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734C04CE"/>
    <w:multiLevelType w:val="hybridMultilevel"/>
    <w:tmpl w:val="FDD6C876"/>
    <w:lvl w:ilvl="0" w:tplc="0415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E4BCB2DA">
      <w:start w:val="12"/>
      <w:numFmt w:val="decimal"/>
      <w:lvlText w:val="%2."/>
      <w:lvlJc w:val="left"/>
      <w:pPr>
        <w:tabs>
          <w:tab w:val="num" w:pos="2220"/>
        </w:tabs>
        <w:ind w:left="222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7BAC5A4D"/>
    <w:multiLevelType w:val="hybridMultilevel"/>
    <w:tmpl w:val="6C58CBF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CBC11E8"/>
    <w:multiLevelType w:val="multilevel"/>
    <w:tmpl w:val="8FA89D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CEA6076"/>
    <w:multiLevelType w:val="hybridMultilevel"/>
    <w:tmpl w:val="1550E5CA"/>
    <w:lvl w:ilvl="0" w:tplc="04150017">
      <w:start w:val="1"/>
      <w:numFmt w:val="lowerLetter"/>
      <w:lvlText w:val="%1)"/>
      <w:lvlJc w:val="left"/>
      <w:pPr>
        <w:tabs>
          <w:tab w:val="num" w:pos="1380"/>
        </w:tabs>
        <w:ind w:left="1380" w:hanging="360"/>
      </w:pPr>
    </w:lvl>
    <w:lvl w:ilvl="1" w:tplc="019E8B78">
      <w:start w:val="11"/>
      <w:numFmt w:val="decimal"/>
      <w:lvlText w:val="%2."/>
      <w:lvlJc w:val="left"/>
      <w:pPr>
        <w:tabs>
          <w:tab w:val="num" w:pos="2220"/>
        </w:tabs>
        <w:ind w:left="2220" w:hanging="4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820"/>
        </w:tabs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40"/>
        </w:tabs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60"/>
        </w:tabs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80"/>
        </w:tabs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00"/>
        </w:tabs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20"/>
        </w:tabs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40"/>
        </w:tabs>
        <w:ind w:left="7140" w:hanging="180"/>
      </w:p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0"/>
  </w:num>
  <w:num w:numId="5">
    <w:abstractNumId w:val="17"/>
  </w:num>
  <w:num w:numId="6">
    <w:abstractNumId w:val="20"/>
  </w:num>
  <w:num w:numId="7">
    <w:abstractNumId w:val="16"/>
  </w:num>
  <w:num w:numId="8">
    <w:abstractNumId w:val="9"/>
  </w:num>
  <w:num w:numId="9">
    <w:abstractNumId w:val="5"/>
  </w:num>
  <w:num w:numId="10">
    <w:abstractNumId w:val="3"/>
  </w:num>
  <w:num w:numId="11">
    <w:abstractNumId w:val="11"/>
  </w:num>
  <w:num w:numId="12">
    <w:abstractNumId w:val="2"/>
  </w:num>
  <w:num w:numId="13">
    <w:abstractNumId w:val="13"/>
  </w:num>
  <w:num w:numId="14">
    <w:abstractNumId w:val="12"/>
  </w:num>
  <w:num w:numId="15">
    <w:abstractNumId w:val="6"/>
  </w:num>
  <w:num w:numId="16">
    <w:abstractNumId w:val="15"/>
  </w:num>
  <w:num w:numId="17">
    <w:abstractNumId w:val="8"/>
  </w:num>
  <w:num w:numId="18">
    <w:abstractNumId w:val="10"/>
  </w:num>
  <w:num w:numId="19">
    <w:abstractNumId w:val="19"/>
  </w:num>
  <w:num w:numId="20">
    <w:abstractNumId w:val="1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DE1"/>
    <w:rsid w:val="000D2EF2"/>
    <w:rsid w:val="001063F4"/>
    <w:rsid w:val="002B5A71"/>
    <w:rsid w:val="00335862"/>
    <w:rsid w:val="004F5D25"/>
    <w:rsid w:val="00535C22"/>
    <w:rsid w:val="006C7A1F"/>
    <w:rsid w:val="00822326"/>
    <w:rsid w:val="0082791F"/>
    <w:rsid w:val="00A47DE1"/>
    <w:rsid w:val="00BE6164"/>
    <w:rsid w:val="00CF695C"/>
    <w:rsid w:val="00E17187"/>
    <w:rsid w:val="00ED3B62"/>
    <w:rsid w:val="00F2251C"/>
    <w:rsid w:val="00F7458C"/>
    <w:rsid w:val="00FE5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Bezlisty1">
    <w:name w:val="Bez listy1"/>
    <w:next w:val="Bezlisty"/>
    <w:uiPriority w:val="99"/>
    <w:semiHidden/>
    <w:unhideWhenUsed/>
    <w:rsid w:val="00A47DE1"/>
  </w:style>
  <w:style w:type="paragraph" w:customStyle="1" w:styleId="Indeks">
    <w:name w:val="Indeks"/>
    <w:basedOn w:val="Normalny"/>
    <w:rsid w:val="00A47DE1"/>
    <w:pPr>
      <w:suppressLineNumbers/>
      <w:suppressAutoHyphens/>
      <w:spacing w:after="0" w:line="240" w:lineRule="auto"/>
    </w:pPr>
    <w:rPr>
      <w:rFonts w:ascii="Times New Roman" w:eastAsia="Times New Roman" w:hAnsi="Times New Roman" w:cs="Courier New"/>
      <w:sz w:val="24"/>
      <w:szCs w:val="24"/>
      <w:lang w:eastAsia="ar-SA"/>
    </w:rPr>
  </w:style>
  <w:style w:type="paragraph" w:styleId="Tekstpodstawowy">
    <w:name w:val="Body Text"/>
    <w:basedOn w:val="Normalny"/>
    <w:link w:val="TekstpodstawowyZnak"/>
    <w:rsid w:val="00A47DE1"/>
    <w:pPr>
      <w:spacing w:after="0" w:line="360" w:lineRule="auto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47DE1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Nagwek">
    <w:name w:val="header"/>
    <w:basedOn w:val="Normalny"/>
    <w:link w:val="NagwekZnak"/>
    <w:rsid w:val="00A47DE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A47D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A47DE1"/>
    <w:pPr>
      <w:spacing w:after="0" w:line="360" w:lineRule="auto"/>
      <w:ind w:left="-426" w:firstLine="426"/>
      <w:jc w:val="both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A47DE1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A47DE1"/>
    <w:pPr>
      <w:widowControl w:val="0"/>
      <w:tabs>
        <w:tab w:val="left" w:pos="284"/>
      </w:tabs>
      <w:autoSpaceDE w:val="0"/>
      <w:spacing w:after="120" w:line="240" w:lineRule="auto"/>
      <w:ind w:left="993" w:hanging="993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A47D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47DE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A47DE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A47DE1"/>
  </w:style>
  <w:style w:type="paragraph" w:styleId="Akapitzlist">
    <w:name w:val="List Paragraph"/>
    <w:basedOn w:val="Normalny"/>
    <w:uiPriority w:val="34"/>
    <w:qFormat/>
    <w:rsid w:val="00A47DE1"/>
    <w:pPr>
      <w:spacing w:after="0" w:line="240" w:lineRule="auto"/>
      <w:ind w:left="708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A47DE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47DE1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47DE1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Bezlisty1">
    <w:name w:val="Bez listy1"/>
    <w:next w:val="Bezlisty"/>
    <w:uiPriority w:val="99"/>
    <w:semiHidden/>
    <w:unhideWhenUsed/>
    <w:rsid w:val="00A47DE1"/>
  </w:style>
  <w:style w:type="paragraph" w:customStyle="1" w:styleId="Indeks">
    <w:name w:val="Indeks"/>
    <w:basedOn w:val="Normalny"/>
    <w:rsid w:val="00A47DE1"/>
    <w:pPr>
      <w:suppressLineNumbers/>
      <w:suppressAutoHyphens/>
      <w:spacing w:after="0" w:line="240" w:lineRule="auto"/>
    </w:pPr>
    <w:rPr>
      <w:rFonts w:ascii="Times New Roman" w:eastAsia="Times New Roman" w:hAnsi="Times New Roman" w:cs="Courier New"/>
      <w:sz w:val="24"/>
      <w:szCs w:val="24"/>
      <w:lang w:eastAsia="ar-SA"/>
    </w:rPr>
  </w:style>
  <w:style w:type="paragraph" w:styleId="Tekstpodstawowy">
    <w:name w:val="Body Text"/>
    <w:basedOn w:val="Normalny"/>
    <w:link w:val="TekstpodstawowyZnak"/>
    <w:rsid w:val="00A47DE1"/>
    <w:pPr>
      <w:spacing w:after="0" w:line="360" w:lineRule="auto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A47DE1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Nagwek">
    <w:name w:val="header"/>
    <w:basedOn w:val="Normalny"/>
    <w:link w:val="NagwekZnak"/>
    <w:rsid w:val="00A47DE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A47D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A47DE1"/>
    <w:pPr>
      <w:spacing w:after="0" w:line="360" w:lineRule="auto"/>
      <w:ind w:left="-426" w:firstLine="426"/>
      <w:jc w:val="both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A47DE1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A47DE1"/>
    <w:pPr>
      <w:widowControl w:val="0"/>
      <w:tabs>
        <w:tab w:val="left" w:pos="284"/>
      </w:tabs>
      <w:autoSpaceDE w:val="0"/>
      <w:spacing w:after="120" w:line="240" w:lineRule="auto"/>
      <w:ind w:left="993" w:hanging="993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A47D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47DE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A47DE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A47DE1"/>
  </w:style>
  <w:style w:type="paragraph" w:styleId="Akapitzlist">
    <w:name w:val="List Paragraph"/>
    <w:basedOn w:val="Normalny"/>
    <w:uiPriority w:val="34"/>
    <w:qFormat/>
    <w:rsid w:val="00A47DE1"/>
    <w:pPr>
      <w:spacing w:after="0" w:line="240" w:lineRule="auto"/>
      <w:ind w:left="708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A47DE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47DE1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47DE1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7158C-0AA4-4B3E-BB20-237B89729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6074</Words>
  <Characters>36447</Characters>
  <Application>Microsoft Office Word</Application>
  <DocSecurity>0</DocSecurity>
  <Lines>303</Lines>
  <Paragraphs>84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11</cp:revision>
  <cp:lastPrinted>2019-03-21T06:11:00Z</cp:lastPrinted>
  <dcterms:created xsi:type="dcterms:W3CDTF">2019-02-11T12:30:00Z</dcterms:created>
  <dcterms:modified xsi:type="dcterms:W3CDTF">2019-03-21T06:14:00Z</dcterms:modified>
</cp:coreProperties>
</file>