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B2ECD76" w14:textId="77777777" w:rsidR="005D7012" w:rsidRDefault="005D7012" w:rsidP="005D7012">
      <w:pPr>
        <w:tabs>
          <w:tab w:val="left" w:pos="3945"/>
        </w:tabs>
        <w:spacing w:after="240" w:line="240" w:lineRule="auto"/>
        <w:jc w:val="left"/>
        <w:rPr>
          <w:rFonts w:asciiTheme="majorBidi" w:hAnsiTheme="majorBidi" w:cstheme="majorBidi"/>
          <w:b/>
          <w:bCs/>
          <w:sz w:val="72"/>
          <w:szCs w:val="24"/>
        </w:rPr>
      </w:pPr>
    </w:p>
    <w:p w14:paraId="7D8D11AA" w14:textId="77777777" w:rsidR="005D7012" w:rsidRDefault="005D7012" w:rsidP="005D7012">
      <w:pPr>
        <w:tabs>
          <w:tab w:val="left" w:pos="3945"/>
        </w:tabs>
        <w:spacing w:after="240" w:line="240" w:lineRule="auto"/>
        <w:jc w:val="left"/>
        <w:rPr>
          <w:rFonts w:asciiTheme="majorBidi" w:hAnsiTheme="majorBidi" w:cstheme="majorBidi"/>
          <w:b/>
          <w:bCs/>
          <w:sz w:val="72"/>
          <w:szCs w:val="24"/>
        </w:rPr>
      </w:pPr>
    </w:p>
    <w:p w14:paraId="27EB92E2" w14:textId="77777777" w:rsidR="005D7012" w:rsidRDefault="005D7012" w:rsidP="005D7012">
      <w:pPr>
        <w:spacing w:after="240" w:line="720" w:lineRule="auto"/>
        <w:jc w:val="center"/>
        <w:rPr>
          <w:rFonts w:asciiTheme="majorBidi" w:hAnsiTheme="majorBidi" w:cstheme="majorBidi"/>
          <w:b/>
          <w:bCs/>
          <w:sz w:val="72"/>
          <w:szCs w:val="24"/>
        </w:rPr>
      </w:pPr>
      <w:r w:rsidRPr="003E3F88">
        <w:rPr>
          <w:rFonts w:asciiTheme="majorBidi" w:hAnsiTheme="majorBidi" w:cstheme="majorBidi"/>
          <w:b/>
          <w:bCs/>
          <w:sz w:val="72"/>
          <w:szCs w:val="24"/>
        </w:rPr>
        <w:t>STATUT</w:t>
      </w:r>
    </w:p>
    <w:p w14:paraId="4BDD5B20" w14:textId="77777777" w:rsidR="005B4190" w:rsidRDefault="005B4190" w:rsidP="005D7012">
      <w:pPr>
        <w:spacing w:before="240" w:after="240"/>
        <w:jc w:val="center"/>
        <w:rPr>
          <w:rFonts w:asciiTheme="majorBidi" w:hAnsiTheme="majorBidi" w:cstheme="majorBidi"/>
          <w:b/>
          <w:bCs/>
          <w:sz w:val="56"/>
          <w:szCs w:val="24"/>
        </w:rPr>
      </w:pPr>
      <w:r w:rsidRPr="005B4190">
        <w:rPr>
          <w:rFonts w:asciiTheme="majorBidi" w:hAnsiTheme="majorBidi" w:cstheme="majorBidi"/>
          <w:b/>
          <w:bCs/>
          <w:sz w:val="56"/>
          <w:szCs w:val="24"/>
        </w:rPr>
        <w:t xml:space="preserve">Branżowej Szkoły I stopnia </w:t>
      </w:r>
    </w:p>
    <w:p w14:paraId="15F44733" w14:textId="2EB40981" w:rsidR="005D7012" w:rsidRPr="003E3F88" w:rsidRDefault="005D7012" w:rsidP="005D7012">
      <w:pPr>
        <w:spacing w:before="240" w:after="240"/>
        <w:jc w:val="center"/>
        <w:rPr>
          <w:rFonts w:asciiTheme="majorBidi" w:hAnsiTheme="majorBidi" w:cstheme="majorBidi"/>
          <w:b/>
          <w:bCs/>
          <w:sz w:val="56"/>
          <w:szCs w:val="24"/>
        </w:rPr>
      </w:pPr>
      <w:r w:rsidRPr="003E3F88">
        <w:rPr>
          <w:rFonts w:asciiTheme="majorBidi" w:hAnsiTheme="majorBidi" w:cstheme="majorBidi"/>
          <w:b/>
          <w:bCs/>
          <w:sz w:val="56"/>
          <w:szCs w:val="24"/>
        </w:rPr>
        <w:t>im. Rotmistrza Witolda Pileckiego</w:t>
      </w:r>
    </w:p>
    <w:p w14:paraId="575C21F4" w14:textId="77777777" w:rsidR="005D7012" w:rsidRPr="00222032" w:rsidRDefault="005D7012" w:rsidP="005D7012">
      <w:pPr>
        <w:spacing w:before="240" w:after="240"/>
        <w:jc w:val="center"/>
        <w:rPr>
          <w:rFonts w:asciiTheme="majorBidi" w:hAnsiTheme="majorBidi" w:cstheme="majorBidi"/>
          <w:b/>
          <w:bCs/>
          <w:sz w:val="44"/>
          <w:szCs w:val="24"/>
        </w:rPr>
      </w:pPr>
      <w:r w:rsidRPr="00222032">
        <w:rPr>
          <w:rFonts w:asciiTheme="majorBidi" w:hAnsiTheme="majorBidi" w:cstheme="majorBidi"/>
          <w:b/>
          <w:bCs/>
          <w:sz w:val="44"/>
          <w:szCs w:val="24"/>
        </w:rPr>
        <w:t>w Zespole Szkół Zawodowych nr 1 w Poznaniu</w:t>
      </w:r>
    </w:p>
    <w:p w14:paraId="048F70DA" w14:textId="77777777" w:rsidR="005D7012" w:rsidRDefault="005D7012" w:rsidP="005D7012">
      <w:pPr>
        <w:pStyle w:val="Rozdzia"/>
        <w:spacing w:line="360" w:lineRule="auto"/>
      </w:pPr>
    </w:p>
    <w:p w14:paraId="0DE8FB31" w14:textId="77777777" w:rsidR="005D7012" w:rsidRDefault="005D7012" w:rsidP="005D7012">
      <w:pPr>
        <w:pStyle w:val="Rozdzia"/>
      </w:pPr>
    </w:p>
    <w:p w14:paraId="3DF94FC8" w14:textId="77777777" w:rsidR="005D7012" w:rsidRDefault="005D7012" w:rsidP="005D7012">
      <w:pPr>
        <w:pStyle w:val="Rozdzia"/>
      </w:pPr>
    </w:p>
    <w:p w14:paraId="2076825A" w14:textId="77777777" w:rsidR="005D7012" w:rsidRDefault="005D7012" w:rsidP="005D7012">
      <w:pPr>
        <w:pStyle w:val="Rozdzia"/>
      </w:pPr>
    </w:p>
    <w:p w14:paraId="7D73703D" w14:textId="77777777" w:rsidR="005D7012" w:rsidRDefault="005D7012" w:rsidP="005D7012">
      <w:pPr>
        <w:pStyle w:val="Rozdzia"/>
      </w:pPr>
    </w:p>
    <w:p w14:paraId="50A5C12E" w14:textId="77777777" w:rsidR="005D7012" w:rsidRDefault="005D7012" w:rsidP="005D7012">
      <w:pPr>
        <w:pStyle w:val="Rozdzia"/>
        <w:spacing w:before="0" w:after="0"/>
        <w:jc w:val="right"/>
      </w:pPr>
    </w:p>
    <w:p w14:paraId="01F0E6A5" w14:textId="5802F25F" w:rsidR="005D7012" w:rsidRDefault="005D7012" w:rsidP="000209A2">
      <w:pPr>
        <w:pStyle w:val="Rozdzia"/>
        <w:spacing w:before="0" w:after="0"/>
        <w:ind w:left="4678"/>
        <w:jc w:val="left"/>
      </w:pPr>
      <w:r w:rsidRPr="003E3F88">
        <w:t>Tekst jednolity zatwierdzony na posiedzeniu</w:t>
      </w:r>
    </w:p>
    <w:p w14:paraId="11CCEEC2" w14:textId="77777777" w:rsidR="005D7012" w:rsidRDefault="005D7012" w:rsidP="000209A2">
      <w:pPr>
        <w:pStyle w:val="Rozdzia"/>
        <w:spacing w:before="0"/>
        <w:ind w:left="4678"/>
        <w:jc w:val="left"/>
      </w:pPr>
      <w:r w:rsidRPr="003E3F88">
        <w:t>Rady Pedagogicznej</w:t>
      </w:r>
      <w:r>
        <w:t xml:space="preserve"> </w:t>
      </w:r>
      <w:r w:rsidRPr="003E3F88">
        <w:t xml:space="preserve">w dniu </w:t>
      </w:r>
      <w:r>
        <w:t>30 sierpnia</w:t>
      </w:r>
      <w:r w:rsidRPr="003E3F88">
        <w:t xml:space="preserve"> 20</w:t>
      </w:r>
      <w:r>
        <w:t>24</w:t>
      </w:r>
      <w:r w:rsidRPr="003E3F88">
        <w:t xml:space="preserve"> r</w:t>
      </w:r>
      <w:r>
        <w:t>.</w:t>
      </w:r>
    </w:p>
    <w:p w14:paraId="3233D7BE" w14:textId="77777777" w:rsidR="008D00E3" w:rsidRDefault="008D00E3">
      <w:pPr>
        <w:spacing w:after="160" w:line="259" w:lineRule="auto"/>
        <w:jc w:val="left"/>
        <w:rPr>
          <w:rFonts w:asciiTheme="majorBidi" w:hAnsiTheme="majorBidi" w:cstheme="majorBidi"/>
          <w:b/>
          <w:bCs/>
          <w:szCs w:val="24"/>
        </w:rPr>
      </w:pPr>
      <w:r>
        <w:br w:type="page"/>
      </w:r>
    </w:p>
    <w:p w14:paraId="2A677B6F" w14:textId="2AEBC6BC" w:rsidR="0050153B" w:rsidRDefault="00F33BB3" w:rsidP="00486D41">
      <w:pPr>
        <w:pStyle w:val="Rozdzia"/>
      </w:pPr>
      <w:r w:rsidRPr="00562AFB">
        <w:lastRenderedPageBreak/>
        <w:t>Rozdział I</w:t>
      </w:r>
    </w:p>
    <w:p w14:paraId="64DD1806" w14:textId="0428C057" w:rsidR="00F33BB3" w:rsidRPr="00562AFB" w:rsidRDefault="00F33BB3" w:rsidP="00947BC8">
      <w:pPr>
        <w:spacing w:after="240" w:line="240" w:lineRule="auto"/>
        <w:jc w:val="center"/>
        <w:rPr>
          <w:rFonts w:asciiTheme="majorBidi" w:hAnsiTheme="majorBidi" w:cstheme="majorBidi"/>
          <w:b/>
          <w:bCs/>
          <w:szCs w:val="24"/>
        </w:rPr>
      </w:pPr>
      <w:r w:rsidRPr="00562AFB">
        <w:rPr>
          <w:rFonts w:asciiTheme="majorBidi" w:hAnsiTheme="majorBidi" w:cstheme="majorBidi"/>
          <w:b/>
          <w:bCs/>
          <w:szCs w:val="24"/>
        </w:rPr>
        <w:t>Postanowienia ogólne</w:t>
      </w:r>
    </w:p>
    <w:p w14:paraId="64C734D1" w14:textId="77777777" w:rsidR="00562AFB" w:rsidRDefault="00F33BB3" w:rsidP="00947BC8">
      <w:pPr>
        <w:spacing w:after="240" w:line="240" w:lineRule="auto"/>
        <w:jc w:val="center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b/>
          <w:bCs/>
          <w:szCs w:val="24"/>
        </w:rPr>
        <w:t>§ 1.</w:t>
      </w:r>
    </w:p>
    <w:p w14:paraId="50434DD0" w14:textId="6D0F0CBE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1. Branżowa Szkoła I stopnia nr 6 im. Rotmistrza Witolda Pileckiego w Zespole Szkół Zawodowych nr 1 jest szkołą branżową.</w:t>
      </w:r>
    </w:p>
    <w:p w14:paraId="410CFE67" w14:textId="77777777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2. Siedzibą szkoły jest Poznań.</w:t>
      </w:r>
    </w:p>
    <w:p w14:paraId="0B20AD4E" w14:textId="7FA52F9F" w:rsidR="00562AFB" w:rsidRDefault="00F33BB3" w:rsidP="00947BC8">
      <w:pPr>
        <w:spacing w:after="240" w:line="240" w:lineRule="auto"/>
        <w:jc w:val="center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b/>
          <w:bCs/>
          <w:szCs w:val="24"/>
        </w:rPr>
        <w:t>§ 2.</w:t>
      </w:r>
    </w:p>
    <w:p w14:paraId="52B356BE" w14:textId="49422F62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1. Organem prowadzącym szkołę jest Miasto Poznań z siedzibą w Poznaniu.</w:t>
      </w:r>
    </w:p>
    <w:p w14:paraId="4513AB9D" w14:textId="77777777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2. Organem sprawującym nadzór pedagogiczny jest Wielkopolski Kurator Oświaty w Poznaniu.</w:t>
      </w:r>
    </w:p>
    <w:p w14:paraId="2EB8DC51" w14:textId="04E8D530" w:rsidR="00562AFB" w:rsidRDefault="00F33BB3" w:rsidP="00947BC8">
      <w:pPr>
        <w:spacing w:after="240" w:line="240" w:lineRule="auto"/>
        <w:jc w:val="center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b/>
          <w:bCs/>
          <w:szCs w:val="24"/>
        </w:rPr>
        <w:t>§ 3.</w:t>
      </w:r>
    </w:p>
    <w:p w14:paraId="32391E5C" w14:textId="35EF0C55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Ilekroć w statucie jest mowa bez bliższego określenia o:</w:t>
      </w:r>
    </w:p>
    <w:p w14:paraId="544E904E" w14:textId="77777777" w:rsidR="00F33BB3" w:rsidRPr="00562AFB" w:rsidRDefault="00F33BB3" w:rsidP="00947BC8">
      <w:pPr>
        <w:pStyle w:val="Akapitzlist"/>
        <w:numPr>
          <w:ilvl w:val="0"/>
          <w:numId w:val="1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szkole – należy przez to rozumieć Branżową Szkołę I stopnia nr 6 im. Rotmistrza Witolda Pileckiego w Zespole Szkół Zawodowych nr 1;</w:t>
      </w:r>
    </w:p>
    <w:p w14:paraId="6502D4DA" w14:textId="77777777" w:rsidR="00F33BB3" w:rsidRPr="00562AFB" w:rsidRDefault="00F33BB3" w:rsidP="00947BC8">
      <w:pPr>
        <w:pStyle w:val="Akapitzlist"/>
        <w:numPr>
          <w:ilvl w:val="0"/>
          <w:numId w:val="1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organie prowadzącym – należy przez to rozumieć Miasto Poznań;</w:t>
      </w:r>
    </w:p>
    <w:p w14:paraId="38ACAB34" w14:textId="0DD7714D" w:rsidR="00F33BB3" w:rsidRPr="00562AFB" w:rsidRDefault="00F33BB3" w:rsidP="00947BC8">
      <w:pPr>
        <w:pStyle w:val="Akapitzlist"/>
        <w:numPr>
          <w:ilvl w:val="0"/>
          <w:numId w:val="1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dyrektorze szkoły – należy przez to rozumieć Dyrektora Branżowej Szkoły I stopnia nr 6 im.</w:t>
      </w:r>
      <w:r w:rsidR="007D4FB4">
        <w:rPr>
          <w:rFonts w:asciiTheme="majorBidi" w:hAnsiTheme="majorBidi" w:cstheme="majorBidi"/>
          <w:szCs w:val="24"/>
        </w:rPr>
        <w:t> </w:t>
      </w:r>
      <w:r w:rsidRPr="00562AFB">
        <w:rPr>
          <w:rFonts w:asciiTheme="majorBidi" w:hAnsiTheme="majorBidi" w:cstheme="majorBidi"/>
          <w:szCs w:val="24"/>
        </w:rPr>
        <w:t>Rotmistrza Witolda Pileckiego w Zespole Szkół Zawodowych nr 1;</w:t>
      </w:r>
    </w:p>
    <w:p w14:paraId="5330B4F8" w14:textId="030B51C1" w:rsidR="00F33BB3" w:rsidRPr="00562AFB" w:rsidRDefault="00F33BB3" w:rsidP="00947BC8">
      <w:pPr>
        <w:pStyle w:val="Akapitzlist"/>
        <w:numPr>
          <w:ilvl w:val="0"/>
          <w:numId w:val="1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nauczycielach – należy przez to rozumieć nauczycielki i nauczycieli Branżowej Szkoły I</w:t>
      </w:r>
      <w:r w:rsidR="007D4FB4">
        <w:rPr>
          <w:rFonts w:asciiTheme="majorBidi" w:hAnsiTheme="majorBidi" w:cstheme="majorBidi"/>
          <w:szCs w:val="24"/>
        </w:rPr>
        <w:t> </w:t>
      </w:r>
      <w:r w:rsidRPr="00562AFB">
        <w:rPr>
          <w:rFonts w:asciiTheme="majorBidi" w:hAnsiTheme="majorBidi" w:cstheme="majorBidi"/>
          <w:szCs w:val="24"/>
        </w:rPr>
        <w:t>stopnia nr 6 im. Rotmistrza Witolda Pileckiego w Zespole Szkół Zawodowych nr 1;</w:t>
      </w:r>
    </w:p>
    <w:p w14:paraId="0E9B6816" w14:textId="77777777" w:rsidR="00F33BB3" w:rsidRPr="00562AFB" w:rsidRDefault="00F33BB3" w:rsidP="00947BC8">
      <w:pPr>
        <w:pStyle w:val="Akapitzlist"/>
        <w:numPr>
          <w:ilvl w:val="0"/>
          <w:numId w:val="1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uczniach – należy przez to rozumieć uczennice i uczniów Branżowej Szkoły I stopnia nr 6 im. Rotmistrza Witolda Pileckiego w Zespole Szkół Zawodowych nr 1;</w:t>
      </w:r>
    </w:p>
    <w:p w14:paraId="7AF4CD3C" w14:textId="77777777" w:rsidR="00F33BB3" w:rsidRPr="00562AFB" w:rsidRDefault="00F33BB3" w:rsidP="00947BC8">
      <w:pPr>
        <w:pStyle w:val="Akapitzlist"/>
        <w:numPr>
          <w:ilvl w:val="0"/>
          <w:numId w:val="1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rodzicach – należy przez to rozumieć rodziców i opiekunów prawnych uczennic i uczniów Branżowej Szkoły I stopnia nr 6 im. Rotmistrza Witolda Pileckiego w Zespole Szkół Zawodowych nr 1;</w:t>
      </w:r>
    </w:p>
    <w:p w14:paraId="1C726E4F" w14:textId="53219ED3" w:rsidR="00F33BB3" w:rsidRPr="00562AFB" w:rsidRDefault="00F33BB3" w:rsidP="00947BC8">
      <w:pPr>
        <w:pStyle w:val="Akapitzlist"/>
        <w:numPr>
          <w:ilvl w:val="0"/>
          <w:numId w:val="1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radzie pedagogicznej – należy przez to rozumieć Radę Pedagogiczną Branżowej Szkoły I</w:t>
      </w:r>
      <w:r w:rsidR="007D4FB4">
        <w:rPr>
          <w:rFonts w:asciiTheme="majorBidi" w:hAnsiTheme="majorBidi" w:cstheme="majorBidi"/>
          <w:szCs w:val="24"/>
        </w:rPr>
        <w:t> </w:t>
      </w:r>
      <w:r w:rsidRPr="00562AFB">
        <w:rPr>
          <w:rFonts w:asciiTheme="majorBidi" w:hAnsiTheme="majorBidi" w:cstheme="majorBidi"/>
          <w:szCs w:val="24"/>
        </w:rPr>
        <w:t>stopnia nr 6 im. Rotmistrza Witolda Pileckiego w Zespole Szkół Zawodowych nr 1;</w:t>
      </w:r>
    </w:p>
    <w:p w14:paraId="6CFE9BBF" w14:textId="77777777" w:rsidR="00F33BB3" w:rsidRPr="00562AFB" w:rsidRDefault="00F33BB3" w:rsidP="00947BC8">
      <w:pPr>
        <w:pStyle w:val="Akapitzlist"/>
        <w:numPr>
          <w:ilvl w:val="0"/>
          <w:numId w:val="1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samorządzie uczniowskim – należy przez to rozumieć Samorząd Uczniowski Branżowej Szkoły I stopnia nr 6 im. Rotmistrza Witolda Pileckiego w Zespole Szkół Zawodowych nr 1;</w:t>
      </w:r>
    </w:p>
    <w:p w14:paraId="7EA9E06D" w14:textId="77777777" w:rsidR="00F33BB3" w:rsidRPr="00562AFB" w:rsidRDefault="00F33BB3" w:rsidP="00947BC8">
      <w:pPr>
        <w:pStyle w:val="Akapitzlist"/>
        <w:numPr>
          <w:ilvl w:val="0"/>
          <w:numId w:val="1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radzie rodziców – należy przez to rozumieć Radę Rodziców Branżowej Szkoły I stopnia nr 6 im. Rotmistrza Witolda Pileckiego w Zespole Szkół Zawodowych nr 1;</w:t>
      </w:r>
    </w:p>
    <w:p w14:paraId="5613A11E" w14:textId="77777777" w:rsidR="00F33BB3" w:rsidRPr="00562AFB" w:rsidRDefault="00F33BB3" w:rsidP="00947BC8">
      <w:pPr>
        <w:pStyle w:val="Akapitzlist"/>
        <w:numPr>
          <w:ilvl w:val="0"/>
          <w:numId w:val="1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 xml:space="preserve">dzienniku elektronicznym – należy przez to rozumieć </w:t>
      </w:r>
      <w:proofErr w:type="spellStart"/>
      <w:r w:rsidRPr="00562AFB">
        <w:rPr>
          <w:rFonts w:asciiTheme="majorBidi" w:hAnsiTheme="majorBidi" w:cstheme="majorBidi"/>
          <w:szCs w:val="24"/>
        </w:rPr>
        <w:t>mobiDziennik</w:t>
      </w:r>
      <w:proofErr w:type="spellEnd"/>
      <w:r w:rsidRPr="00562AFB">
        <w:rPr>
          <w:rFonts w:asciiTheme="majorBidi" w:hAnsiTheme="majorBidi" w:cstheme="majorBidi"/>
          <w:szCs w:val="24"/>
        </w:rPr>
        <w:t>;</w:t>
      </w:r>
    </w:p>
    <w:p w14:paraId="4A18EEEA" w14:textId="77777777" w:rsidR="00F33BB3" w:rsidRPr="00562AFB" w:rsidRDefault="00F33BB3" w:rsidP="00947BC8">
      <w:pPr>
        <w:pStyle w:val="Akapitzlist"/>
        <w:numPr>
          <w:ilvl w:val="0"/>
          <w:numId w:val="1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ustawie – Prawo oświatowe – należy przez to rozumieć ustawę z dnia 14 grudnia 2016 r. – Prawo oświatowe (Dz.U. z 2023 r. poz. 900);</w:t>
      </w:r>
    </w:p>
    <w:p w14:paraId="399259E1" w14:textId="48D3C0D6" w:rsidR="00F33BB3" w:rsidRPr="00562AFB" w:rsidRDefault="00F33BB3" w:rsidP="00947BC8">
      <w:pPr>
        <w:pStyle w:val="Akapitzlist"/>
        <w:numPr>
          <w:ilvl w:val="0"/>
          <w:numId w:val="1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ustawie o systemie oświaty – należy przez to rozumieć ustawę z dnia 7 września 1991 r. o</w:t>
      </w:r>
      <w:r w:rsidR="007D4FB4">
        <w:rPr>
          <w:rFonts w:asciiTheme="majorBidi" w:hAnsiTheme="majorBidi" w:cstheme="majorBidi"/>
          <w:szCs w:val="24"/>
        </w:rPr>
        <w:t> </w:t>
      </w:r>
      <w:r w:rsidRPr="00562AFB">
        <w:rPr>
          <w:rFonts w:asciiTheme="majorBidi" w:hAnsiTheme="majorBidi" w:cstheme="majorBidi"/>
          <w:szCs w:val="24"/>
        </w:rPr>
        <w:t>systemie oświaty (Dz.U. z 2022 r. poz. 2230).</w:t>
      </w:r>
    </w:p>
    <w:p w14:paraId="3E8EE288" w14:textId="7FE8E19E" w:rsidR="005B4190" w:rsidRDefault="005B4190">
      <w:pPr>
        <w:spacing w:after="160" w:line="259" w:lineRule="auto"/>
        <w:jc w:val="left"/>
        <w:rPr>
          <w:rFonts w:asciiTheme="majorBidi" w:hAnsiTheme="majorBidi" w:cstheme="majorBidi"/>
          <w:szCs w:val="24"/>
        </w:rPr>
      </w:pPr>
      <w:r>
        <w:rPr>
          <w:rFonts w:asciiTheme="majorBidi" w:hAnsiTheme="majorBidi" w:cstheme="majorBidi"/>
          <w:szCs w:val="24"/>
        </w:rPr>
        <w:br w:type="page"/>
      </w:r>
    </w:p>
    <w:p w14:paraId="7CA8AA69" w14:textId="77777777" w:rsidR="002D2B3B" w:rsidRDefault="00F33BB3" w:rsidP="002D2B3B">
      <w:pPr>
        <w:pStyle w:val="Rozdzia"/>
      </w:pPr>
      <w:r w:rsidRPr="00562AFB">
        <w:lastRenderedPageBreak/>
        <w:t>Rozdział II</w:t>
      </w:r>
    </w:p>
    <w:p w14:paraId="1DD484FC" w14:textId="268FFB4E" w:rsidR="00F33BB3" w:rsidRPr="00562AFB" w:rsidRDefault="00F33BB3" w:rsidP="002D2B3B">
      <w:pPr>
        <w:spacing w:after="240" w:line="240" w:lineRule="auto"/>
        <w:jc w:val="center"/>
        <w:rPr>
          <w:rFonts w:asciiTheme="majorBidi" w:hAnsiTheme="majorBidi" w:cstheme="majorBidi"/>
          <w:b/>
          <w:bCs/>
          <w:szCs w:val="24"/>
        </w:rPr>
      </w:pPr>
      <w:r w:rsidRPr="00562AFB">
        <w:rPr>
          <w:rFonts w:asciiTheme="majorBidi" w:hAnsiTheme="majorBidi" w:cstheme="majorBidi"/>
          <w:b/>
          <w:bCs/>
          <w:szCs w:val="24"/>
        </w:rPr>
        <w:t>Cele i zadania szkoły</w:t>
      </w:r>
    </w:p>
    <w:p w14:paraId="12CE6CA7" w14:textId="77777777" w:rsidR="00200B27" w:rsidRDefault="00F33BB3" w:rsidP="00947BC8">
      <w:pPr>
        <w:spacing w:after="240" w:line="240" w:lineRule="auto"/>
        <w:jc w:val="center"/>
        <w:rPr>
          <w:rFonts w:asciiTheme="majorBidi" w:hAnsiTheme="majorBidi" w:cstheme="majorBidi"/>
          <w:b/>
          <w:bCs/>
          <w:szCs w:val="24"/>
        </w:rPr>
      </w:pPr>
      <w:r w:rsidRPr="00562AFB">
        <w:rPr>
          <w:rFonts w:asciiTheme="majorBidi" w:hAnsiTheme="majorBidi" w:cstheme="majorBidi"/>
          <w:b/>
          <w:bCs/>
          <w:szCs w:val="24"/>
        </w:rPr>
        <w:t>§ 4.</w:t>
      </w:r>
    </w:p>
    <w:p w14:paraId="4856AB9A" w14:textId="39E65E2C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Szkoła realizuje cele i zadania wynikające z przepisów prawa, w szczególności z ustawy – Prawo</w:t>
      </w:r>
      <w:r w:rsidR="00AF3149">
        <w:rPr>
          <w:rFonts w:asciiTheme="majorBidi" w:hAnsiTheme="majorBidi" w:cstheme="majorBidi"/>
          <w:szCs w:val="24"/>
        </w:rPr>
        <w:t xml:space="preserve"> </w:t>
      </w:r>
      <w:r w:rsidRPr="00562AFB">
        <w:rPr>
          <w:rFonts w:asciiTheme="majorBidi" w:hAnsiTheme="majorBidi" w:cstheme="majorBidi"/>
          <w:szCs w:val="24"/>
        </w:rPr>
        <w:t>oświatowe i ustawy o systemie oświaty.</w:t>
      </w:r>
    </w:p>
    <w:p w14:paraId="13738F85" w14:textId="77777777" w:rsidR="00200B27" w:rsidRDefault="00F33BB3" w:rsidP="00947BC8">
      <w:pPr>
        <w:spacing w:after="240" w:line="240" w:lineRule="auto"/>
        <w:jc w:val="center"/>
        <w:rPr>
          <w:rFonts w:asciiTheme="majorBidi" w:hAnsiTheme="majorBidi" w:cstheme="majorBidi"/>
          <w:b/>
          <w:bCs/>
          <w:szCs w:val="24"/>
        </w:rPr>
      </w:pPr>
      <w:r w:rsidRPr="00562AFB">
        <w:rPr>
          <w:rFonts w:asciiTheme="majorBidi" w:hAnsiTheme="majorBidi" w:cstheme="majorBidi"/>
          <w:b/>
          <w:bCs/>
          <w:szCs w:val="24"/>
        </w:rPr>
        <w:t>§ 5.</w:t>
      </w:r>
    </w:p>
    <w:p w14:paraId="27A6243B" w14:textId="53559278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Szkoła w szczególności realizuje poniższe cele:</w:t>
      </w:r>
    </w:p>
    <w:p w14:paraId="2BC8B397" w14:textId="2A8CBCEB" w:rsidR="00F33BB3" w:rsidRPr="00562AFB" w:rsidRDefault="00F33BB3" w:rsidP="00947BC8">
      <w:pPr>
        <w:pStyle w:val="Akapitzlist"/>
        <w:numPr>
          <w:ilvl w:val="0"/>
          <w:numId w:val="2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edukacja, w tym kształcenie i wychowanie uczniów, w tym udzielanie im</w:t>
      </w:r>
      <w:r w:rsidR="008154A4">
        <w:rPr>
          <w:rFonts w:asciiTheme="majorBidi" w:hAnsiTheme="majorBidi" w:cstheme="majorBidi"/>
          <w:szCs w:val="24"/>
        </w:rPr>
        <w:t> </w:t>
      </w:r>
      <w:r w:rsidRPr="00562AFB">
        <w:rPr>
          <w:rFonts w:asciiTheme="majorBidi" w:hAnsiTheme="majorBidi" w:cstheme="majorBidi"/>
          <w:szCs w:val="24"/>
        </w:rPr>
        <w:t>pomocy</w:t>
      </w:r>
      <w:r w:rsidR="008154A4">
        <w:rPr>
          <w:rFonts w:asciiTheme="majorBidi" w:hAnsiTheme="majorBidi" w:cstheme="majorBidi"/>
          <w:szCs w:val="24"/>
        </w:rPr>
        <w:t> </w:t>
      </w:r>
      <w:r w:rsidRPr="00562AFB">
        <w:rPr>
          <w:rFonts w:asciiTheme="majorBidi" w:hAnsiTheme="majorBidi" w:cstheme="majorBidi"/>
          <w:szCs w:val="24"/>
        </w:rPr>
        <w:t>psychologiczno-pedagogicznej i</w:t>
      </w:r>
      <w:r w:rsidR="00AF3149">
        <w:rPr>
          <w:rFonts w:asciiTheme="majorBidi" w:hAnsiTheme="majorBidi" w:cstheme="majorBidi"/>
          <w:szCs w:val="24"/>
        </w:rPr>
        <w:t xml:space="preserve"> </w:t>
      </w:r>
      <w:r w:rsidRPr="00562AFB">
        <w:rPr>
          <w:rFonts w:asciiTheme="majorBidi" w:hAnsiTheme="majorBidi" w:cstheme="majorBidi"/>
          <w:szCs w:val="24"/>
        </w:rPr>
        <w:t>organizowanie opieki nad uczniami z</w:t>
      </w:r>
      <w:r w:rsidR="00562AFB">
        <w:rPr>
          <w:rFonts w:asciiTheme="majorBidi" w:hAnsiTheme="majorBidi" w:cstheme="majorBidi"/>
          <w:szCs w:val="24"/>
        </w:rPr>
        <w:t> </w:t>
      </w:r>
      <w:r w:rsidRPr="00562AFB">
        <w:rPr>
          <w:rFonts w:asciiTheme="majorBidi" w:hAnsiTheme="majorBidi" w:cstheme="majorBidi"/>
          <w:szCs w:val="24"/>
        </w:rPr>
        <w:t>niepełnosprawnościami;</w:t>
      </w:r>
    </w:p>
    <w:p w14:paraId="4D9E7E9F" w14:textId="77777777" w:rsidR="00F33BB3" w:rsidRPr="00562AFB" w:rsidRDefault="00F33BB3" w:rsidP="00947BC8">
      <w:pPr>
        <w:pStyle w:val="Akapitzlist"/>
        <w:numPr>
          <w:ilvl w:val="0"/>
          <w:numId w:val="2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kształtowanie i rozwijanie wśród uczniów kompetencji wspierających wszechstronny rozwój człowieka i zapewniających przygotowanie do życia we współczesnym świecie;</w:t>
      </w:r>
    </w:p>
    <w:p w14:paraId="546C80A3" w14:textId="73C2C584" w:rsidR="00F33BB3" w:rsidRPr="00562AFB" w:rsidRDefault="00F33BB3" w:rsidP="00947BC8">
      <w:pPr>
        <w:pStyle w:val="Akapitzlist"/>
        <w:numPr>
          <w:ilvl w:val="0"/>
          <w:numId w:val="2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upowszechnianie wśród uczniów wiedzy z zakresu edukacji ekologicznej (w</w:t>
      </w:r>
      <w:r w:rsidR="008154A4">
        <w:rPr>
          <w:rFonts w:asciiTheme="majorBidi" w:hAnsiTheme="majorBidi" w:cstheme="majorBidi"/>
          <w:szCs w:val="24"/>
        </w:rPr>
        <w:t> </w:t>
      </w:r>
      <w:r w:rsidRPr="00562AFB">
        <w:rPr>
          <w:rFonts w:asciiTheme="majorBidi" w:hAnsiTheme="majorBidi" w:cstheme="majorBidi"/>
          <w:szCs w:val="24"/>
        </w:rPr>
        <w:t>tym klimatycznej), prawnej i seksualnej;</w:t>
      </w:r>
    </w:p>
    <w:p w14:paraId="618FD61D" w14:textId="77777777" w:rsidR="00F33BB3" w:rsidRPr="00562AFB" w:rsidRDefault="00F33BB3" w:rsidP="00947BC8">
      <w:pPr>
        <w:pStyle w:val="Akapitzlist"/>
        <w:numPr>
          <w:ilvl w:val="0"/>
          <w:numId w:val="2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kształtowanie wśród uczniów postaw prodemokratycznych oraz zachęcanie ich do brania aktywnego udziału w życiu społeczno-politycznym państwa i regionu;</w:t>
      </w:r>
    </w:p>
    <w:p w14:paraId="6615FBC3" w14:textId="77777777" w:rsidR="00F33BB3" w:rsidRPr="00562AFB" w:rsidRDefault="00F33BB3" w:rsidP="00947BC8">
      <w:pPr>
        <w:pStyle w:val="Akapitzlist"/>
        <w:numPr>
          <w:ilvl w:val="0"/>
          <w:numId w:val="2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umożliwianie uczniom podtrzymywania poczucia tożsamości narodowej, etnicznej, językowej i religijnej;</w:t>
      </w:r>
    </w:p>
    <w:p w14:paraId="746850E3" w14:textId="77777777" w:rsidR="00F33BB3" w:rsidRPr="00562AFB" w:rsidRDefault="00F33BB3" w:rsidP="00947BC8">
      <w:pPr>
        <w:pStyle w:val="Akapitzlist"/>
        <w:numPr>
          <w:ilvl w:val="0"/>
          <w:numId w:val="2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upowszechnianie oraz wdrażanie wiedzy o zasadach bezpieczeństwa oraz promowaniu ochrony zdrowia i jego wzmacnianiu w znaczeniu fizycznym i psychicznym;</w:t>
      </w:r>
    </w:p>
    <w:p w14:paraId="60F407A1" w14:textId="77777777" w:rsidR="00F33BB3" w:rsidRPr="00562AFB" w:rsidRDefault="00F33BB3" w:rsidP="00947BC8">
      <w:pPr>
        <w:pStyle w:val="Akapitzlist"/>
        <w:numPr>
          <w:ilvl w:val="0"/>
          <w:numId w:val="2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zapewnia możliwość kształcenia, wychowania i opieki uczniów będących obywatelami Ukrainy.</w:t>
      </w:r>
    </w:p>
    <w:p w14:paraId="0B04853C" w14:textId="4777F4C9" w:rsidR="00200B27" w:rsidRDefault="00F33BB3" w:rsidP="00947BC8">
      <w:pPr>
        <w:tabs>
          <w:tab w:val="left" w:pos="1980"/>
        </w:tabs>
        <w:spacing w:after="240" w:line="240" w:lineRule="auto"/>
        <w:jc w:val="center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b/>
          <w:bCs/>
          <w:szCs w:val="24"/>
        </w:rPr>
        <w:t>§ 6.</w:t>
      </w:r>
    </w:p>
    <w:p w14:paraId="7776ED07" w14:textId="79CBADCC" w:rsidR="00F33BB3" w:rsidRPr="00562AFB" w:rsidRDefault="00F33BB3" w:rsidP="00947BC8">
      <w:pPr>
        <w:tabs>
          <w:tab w:val="left" w:pos="1980"/>
        </w:tabs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 xml:space="preserve">Cele, o których mowa w </w:t>
      </w:r>
      <w:bookmarkStart w:id="0" w:name="_Hlk175771913"/>
      <w:r w:rsidR="00154553" w:rsidRPr="00674F46">
        <w:rPr>
          <w:rFonts w:cs="Times New Roman"/>
          <w:bCs/>
          <w:szCs w:val="24"/>
        </w:rPr>
        <w:t>§ 5</w:t>
      </w:r>
      <w:bookmarkEnd w:id="0"/>
      <w:r w:rsidRPr="00562AFB">
        <w:rPr>
          <w:rFonts w:asciiTheme="majorBidi" w:hAnsiTheme="majorBidi" w:cstheme="majorBidi"/>
          <w:szCs w:val="24"/>
        </w:rPr>
        <w:t>, szkoła realizuje w szczególności poprzez następujące zadania:</w:t>
      </w:r>
    </w:p>
    <w:p w14:paraId="2870218D" w14:textId="753B51C5" w:rsidR="00F33BB3" w:rsidRPr="00562AFB" w:rsidRDefault="00F33BB3" w:rsidP="00947BC8">
      <w:pPr>
        <w:pStyle w:val="Akapitzlist"/>
        <w:numPr>
          <w:ilvl w:val="0"/>
          <w:numId w:val="3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organizację obowiązkowych</w:t>
      </w:r>
      <w:r w:rsidR="00C76072">
        <w:rPr>
          <w:rFonts w:asciiTheme="majorBidi" w:hAnsiTheme="majorBidi" w:cstheme="majorBidi"/>
          <w:szCs w:val="24"/>
        </w:rPr>
        <w:t xml:space="preserve"> </w:t>
      </w:r>
      <w:r w:rsidR="00C76072" w:rsidRPr="003856B2">
        <w:rPr>
          <w:rFonts w:asciiTheme="majorBidi" w:hAnsiTheme="majorBidi" w:cstheme="majorBidi"/>
          <w:szCs w:val="24"/>
        </w:rPr>
        <w:t>zajęć edukacyjnych</w:t>
      </w:r>
      <w:r w:rsidRPr="003856B2">
        <w:rPr>
          <w:rFonts w:asciiTheme="majorBidi" w:hAnsiTheme="majorBidi" w:cstheme="majorBidi"/>
          <w:szCs w:val="24"/>
        </w:rPr>
        <w:t>;</w:t>
      </w:r>
    </w:p>
    <w:p w14:paraId="70C3E960" w14:textId="77777777" w:rsidR="00F33BB3" w:rsidRPr="00562AFB" w:rsidRDefault="00F33BB3" w:rsidP="00947BC8">
      <w:pPr>
        <w:pStyle w:val="Akapitzlist"/>
        <w:numPr>
          <w:ilvl w:val="0"/>
          <w:numId w:val="3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tworzenie warunków do bezpiecznego i wszechstronnego rozwoju każdego ucznia;</w:t>
      </w:r>
    </w:p>
    <w:p w14:paraId="26DCE8D6" w14:textId="77777777" w:rsidR="00F33BB3" w:rsidRPr="00562AFB" w:rsidRDefault="00F33BB3" w:rsidP="00947BC8">
      <w:pPr>
        <w:pStyle w:val="Akapitzlist"/>
        <w:numPr>
          <w:ilvl w:val="0"/>
          <w:numId w:val="3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stosowanie metod wspierających efektywne uczenie się;</w:t>
      </w:r>
    </w:p>
    <w:p w14:paraId="03DD0F05" w14:textId="77777777" w:rsidR="00F33BB3" w:rsidRPr="00562AFB" w:rsidRDefault="00F33BB3" w:rsidP="00947BC8">
      <w:pPr>
        <w:pStyle w:val="Akapitzlist"/>
        <w:numPr>
          <w:ilvl w:val="0"/>
          <w:numId w:val="3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kształtowanie wśród uczniów umiejętności w zakresie: komunikacji interpersonalnej, współpracy, radzenia sobie z trudnymi emocjami, planowania własnego rozwoju, ponoszenia odpowiedzialności za swoje decyzje i wybory;</w:t>
      </w:r>
    </w:p>
    <w:p w14:paraId="5295EBE9" w14:textId="77777777" w:rsidR="00F33BB3" w:rsidRPr="00562AFB" w:rsidRDefault="00F33BB3" w:rsidP="00947BC8">
      <w:pPr>
        <w:pStyle w:val="Akapitzlist"/>
        <w:numPr>
          <w:ilvl w:val="0"/>
          <w:numId w:val="3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nauczanie i pracę oparte na podmiotowości każdego członka społeczności szkolnej;</w:t>
      </w:r>
    </w:p>
    <w:p w14:paraId="5C883338" w14:textId="77777777" w:rsidR="00F33BB3" w:rsidRPr="00562AFB" w:rsidRDefault="00F33BB3" w:rsidP="00947BC8">
      <w:pPr>
        <w:pStyle w:val="Akapitzlist"/>
        <w:numPr>
          <w:ilvl w:val="0"/>
          <w:numId w:val="3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organizowanie wycieczek, spotkań i wydarzeń;</w:t>
      </w:r>
    </w:p>
    <w:p w14:paraId="7021C28F" w14:textId="77777777" w:rsidR="00F33BB3" w:rsidRPr="00562AFB" w:rsidRDefault="00F33BB3" w:rsidP="00947BC8">
      <w:pPr>
        <w:pStyle w:val="Akapitzlist"/>
        <w:numPr>
          <w:ilvl w:val="0"/>
          <w:numId w:val="3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współpracę z organizacjami pozarządowymi, samorządowymi, rządowymi i innymi, w tym zrzeszeniami nieformalnymi;</w:t>
      </w:r>
    </w:p>
    <w:p w14:paraId="5A31D245" w14:textId="77777777" w:rsidR="00F33BB3" w:rsidRPr="00562AFB" w:rsidRDefault="00F33BB3" w:rsidP="00947BC8">
      <w:pPr>
        <w:pStyle w:val="Akapitzlist"/>
        <w:numPr>
          <w:ilvl w:val="0"/>
          <w:numId w:val="3"/>
        </w:numPr>
        <w:spacing w:after="240" w:line="240" w:lineRule="auto"/>
        <w:jc w:val="left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opracowywanie i wdrażanie programu wychowawczo-profilaktycznego.</w:t>
      </w:r>
    </w:p>
    <w:p w14:paraId="3AB0835D" w14:textId="77777777" w:rsidR="00231F51" w:rsidRDefault="00231F51">
      <w:pPr>
        <w:spacing w:after="160" w:line="259" w:lineRule="auto"/>
        <w:jc w:val="left"/>
        <w:rPr>
          <w:rFonts w:asciiTheme="majorBidi" w:hAnsiTheme="majorBidi" w:cstheme="majorBidi"/>
          <w:b/>
          <w:bCs/>
          <w:szCs w:val="24"/>
        </w:rPr>
      </w:pPr>
      <w:r>
        <w:rPr>
          <w:rFonts w:asciiTheme="majorBidi" w:hAnsiTheme="majorBidi" w:cstheme="majorBidi"/>
          <w:b/>
          <w:bCs/>
          <w:szCs w:val="24"/>
        </w:rPr>
        <w:br w:type="page"/>
      </w:r>
    </w:p>
    <w:p w14:paraId="1AD3172D" w14:textId="77777777" w:rsidR="0050153B" w:rsidRDefault="00F33BB3" w:rsidP="002D2B3B">
      <w:pPr>
        <w:pStyle w:val="Rozdzia"/>
      </w:pPr>
      <w:r w:rsidRPr="00562AFB">
        <w:lastRenderedPageBreak/>
        <w:t>Rozdział III</w:t>
      </w:r>
    </w:p>
    <w:p w14:paraId="32F73CE9" w14:textId="2F2CDDC2" w:rsidR="00F33BB3" w:rsidRPr="00562AFB" w:rsidRDefault="00F33BB3" w:rsidP="00947BC8">
      <w:pPr>
        <w:spacing w:after="240" w:line="240" w:lineRule="auto"/>
        <w:jc w:val="center"/>
        <w:rPr>
          <w:rFonts w:asciiTheme="majorBidi" w:hAnsiTheme="majorBidi" w:cstheme="majorBidi"/>
          <w:b/>
          <w:bCs/>
          <w:szCs w:val="24"/>
        </w:rPr>
      </w:pPr>
      <w:r w:rsidRPr="00562AFB">
        <w:rPr>
          <w:rFonts w:asciiTheme="majorBidi" w:hAnsiTheme="majorBidi" w:cstheme="majorBidi"/>
          <w:b/>
          <w:bCs/>
          <w:szCs w:val="24"/>
        </w:rPr>
        <w:t>Organy szkoły</w:t>
      </w:r>
    </w:p>
    <w:p w14:paraId="4E153166" w14:textId="77777777" w:rsidR="00200B27" w:rsidRDefault="00F33BB3" w:rsidP="00947BC8">
      <w:pPr>
        <w:spacing w:after="240" w:line="240" w:lineRule="auto"/>
        <w:jc w:val="center"/>
        <w:rPr>
          <w:rFonts w:asciiTheme="majorBidi" w:hAnsiTheme="majorBidi" w:cstheme="majorBidi"/>
          <w:b/>
          <w:bCs/>
          <w:szCs w:val="24"/>
        </w:rPr>
      </w:pPr>
      <w:r w:rsidRPr="00562AFB">
        <w:rPr>
          <w:rFonts w:asciiTheme="majorBidi" w:hAnsiTheme="majorBidi" w:cstheme="majorBidi"/>
          <w:b/>
          <w:bCs/>
          <w:szCs w:val="24"/>
        </w:rPr>
        <w:t>§ 7.</w:t>
      </w:r>
    </w:p>
    <w:p w14:paraId="5FEACE83" w14:textId="20B01173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Organami szkoły są:</w:t>
      </w:r>
    </w:p>
    <w:p w14:paraId="4E016E5A" w14:textId="77777777" w:rsidR="00F33BB3" w:rsidRPr="00562AFB" w:rsidRDefault="00F33BB3" w:rsidP="00947BC8">
      <w:pPr>
        <w:pStyle w:val="Akapitzlist"/>
        <w:numPr>
          <w:ilvl w:val="0"/>
          <w:numId w:val="4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dyrektor;</w:t>
      </w:r>
    </w:p>
    <w:p w14:paraId="27F348B7" w14:textId="77777777" w:rsidR="00F33BB3" w:rsidRPr="00562AFB" w:rsidRDefault="00F33BB3" w:rsidP="00947BC8">
      <w:pPr>
        <w:pStyle w:val="Akapitzlist"/>
        <w:numPr>
          <w:ilvl w:val="0"/>
          <w:numId w:val="4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rada pedagogiczna;</w:t>
      </w:r>
    </w:p>
    <w:p w14:paraId="3B395C0A" w14:textId="77777777" w:rsidR="00F33BB3" w:rsidRPr="00562AFB" w:rsidRDefault="00F33BB3" w:rsidP="00947BC8">
      <w:pPr>
        <w:pStyle w:val="Akapitzlist"/>
        <w:numPr>
          <w:ilvl w:val="0"/>
          <w:numId w:val="4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 xml:space="preserve">samorząd uczniowski; </w:t>
      </w:r>
    </w:p>
    <w:p w14:paraId="228CB105" w14:textId="77777777" w:rsidR="00F33BB3" w:rsidRPr="00562AFB" w:rsidRDefault="00F33BB3" w:rsidP="00947BC8">
      <w:pPr>
        <w:pStyle w:val="Akapitzlist"/>
        <w:numPr>
          <w:ilvl w:val="0"/>
          <w:numId w:val="4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rada rodziców.</w:t>
      </w:r>
    </w:p>
    <w:p w14:paraId="0AF378FE" w14:textId="77777777" w:rsidR="00200B27" w:rsidRDefault="00F33BB3" w:rsidP="00947BC8">
      <w:pPr>
        <w:spacing w:after="240" w:line="240" w:lineRule="auto"/>
        <w:jc w:val="center"/>
        <w:rPr>
          <w:rFonts w:asciiTheme="majorBidi" w:hAnsiTheme="majorBidi" w:cstheme="majorBidi"/>
          <w:b/>
          <w:bCs/>
          <w:szCs w:val="24"/>
        </w:rPr>
      </w:pPr>
      <w:r w:rsidRPr="00562AFB">
        <w:rPr>
          <w:rFonts w:asciiTheme="majorBidi" w:hAnsiTheme="majorBidi" w:cstheme="majorBidi"/>
          <w:b/>
          <w:bCs/>
          <w:szCs w:val="24"/>
        </w:rPr>
        <w:t>§ 8.</w:t>
      </w:r>
    </w:p>
    <w:p w14:paraId="7D5601B9" w14:textId="39755C59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Dyrektor szkoły realizuje zadania wynikające z przepisów prawa oraz w szczególności:</w:t>
      </w:r>
    </w:p>
    <w:p w14:paraId="678D179B" w14:textId="726E6C55" w:rsidR="00F33BB3" w:rsidRPr="00562AFB" w:rsidRDefault="0052556B" w:rsidP="00947BC8">
      <w:pPr>
        <w:pStyle w:val="Akapitzlist"/>
        <w:numPr>
          <w:ilvl w:val="0"/>
          <w:numId w:val="38"/>
        </w:numPr>
        <w:spacing w:after="240" w:line="240" w:lineRule="auto"/>
        <w:rPr>
          <w:rFonts w:asciiTheme="majorBidi" w:hAnsiTheme="majorBidi" w:cstheme="majorBidi"/>
          <w:bCs/>
          <w:szCs w:val="24"/>
        </w:rPr>
      </w:pPr>
      <w:r>
        <w:rPr>
          <w:rFonts w:asciiTheme="majorBidi" w:hAnsiTheme="majorBidi" w:cstheme="majorBidi"/>
          <w:szCs w:val="24"/>
        </w:rPr>
        <w:t>kieruje szkołą</w:t>
      </w:r>
      <w:r w:rsidR="00F33BB3" w:rsidRPr="00562AFB">
        <w:rPr>
          <w:rFonts w:asciiTheme="majorBidi" w:hAnsiTheme="majorBidi" w:cstheme="majorBidi"/>
          <w:szCs w:val="24"/>
        </w:rPr>
        <w:t>, wspierając uczenie się i wszechstronny rozwój uczniów, pracę nauczycieli oraz pozostałych pracowników szkoły;</w:t>
      </w:r>
    </w:p>
    <w:p w14:paraId="2ACF89D3" w14:textId="77777777" w:rsidR="00F33BB3" w:rsidRPr="00562AFB" w:rsidRDefault="00F33BB3" w:rsidP="00947BC8">
      <w:pPr>
        <w:pStyle w:val="Akapitzlist"/>
        <w:numPr>
          <w:ilvl w:val="0"/>
          <w:numId w:val="38"/>
        </w:numPr>
        <w:spacing w:after="240" w:line="240" w:lineRule="auto"/>
        <w:rPr>
          <w:rFonts w:asciiTheme="majorBidi" w:hAnsiTheme="majorBidi" w:cstheme="majorBidi"/>
          <w:bCs/>
          <w:szCs w:val="24"/>
        </w:rPr>
      </w:pPr>
      <w:r w:rsidRPr="00562AFB">
        <w:rPr>
          <w:rFonts w:asciiTheme="majorBidi" w:hAnsiTheme="majorBidi" w:cstheme="majorBidi"/>
          <w:szCs w:val="24"/>
        </w:rPr>
        <w:t>dba o bezpieczeństwo uczniów, nauczycieli oraz pozostałych pracowników szkoły;</w:t>
      </w:r>
    </w:p>
    <w:p w14:paraId="76E7286F" w14:textId="77777777" w:rsidR="00F33BB3" w:rsidRPr="00562AFB" w:rsidRDefault="00F33BB3" w:rsidP="00947BC8">
      <w:pPr>
        <w:pStyle w:val="Akapitzlist"/>
        <w:numPr>
          <w:ilvl w:val="0"/>
          <w:numId w:val="38"/>
        </w:numPr>
        <w:spacing w:after="240" w:line="240" w:lineRule="auto"/>
        <w:rPr>
          <w:rFonts w:asciiTheme="majorBidi" w:hAnsiTheme="majorBidi" w:cstheme="majorBidi"/>
          <w:bCs/>
          <w:szCs w:val="24"/>
        </w:rPr>
      </w:pPr>
      <w:r w:rsidRPr="00562AFB">
        <w:rPr>
          <w:rFonts w:asciiTheme="majorBidi" w:hAnsiTheme="majorBidi" w:cstheme="majorBidi"/>
          <w:szCs w:val="24"/>
        </w:rPr>
        <w:t>prowadzi ewaluacje wewnętrzne, analizuje ich wyniki i wdraża formułowane na ich podstawie wnioski;</w:t>
      </w:r>
    </w:p>
    <w:p w14:paraId="1D0720CA" w14:textId="77777777" w:rsidR="00F33BB3" w:rsidRPr="00562AFB" w:rsidRDefault="00F33BB3" w:rsidP="00947BC8">
      <w:pPr>
        <w:pStyle w:val="Akapitzlist"/>
        <w:numPr>
          <w:ilvl w:val="0"/>
          <w:numId w:val="38"/>
        </w:numPr>
        <w:spacing w:after="240" w:line="240" w:lineRule="auto"/>
        <w:rPr>
          <w:rFonts w:asciiTheme="majorBidi" w:hAnsiTheme="majorBidi" w:cstheme="majorBidi"/>
          <w:bCs/>
          <w:szCs w:val="24"/>
        </w:rPr>
      </w:pPr>
      <w:r w:rsidRPr="00562AFB">
        <w:rPr>
          <w:rFonts w:asciiTheme="majorBidi" w:hAnsiTheme="majorBidi" w:cstheme="majorBidi"/>
          <w:szCs w:val="24"/>
        </w:rPr>
        <w:t>nadzoruje realizację celów i zadań szkoły, o których mowa w rozdziale II;</w:t>
      </w:r>
    </w:p>
    <w:p w14:paraId="35819F9A" w14:textId="77777777" w:rsidR="00F33BB3" w:rsidRPr="00562AFB" w:rsidRDefault="00F33BB3" w:rsidP="00947BC8">
      <w:pPr>
        <w:pStyle w:val="Akapitzlist"/>
        <w:numPr>
          <w:ilvl w:val="0"/>
          <w:numId w:val="38"/>
        </w:numPr>
        <w:spacing w:after="240" w:line="240" w:lineRule="auto"/>
        <w:rPr>
          <w:rFonts w:asciiTheme="majorBidi" w:hAnsiTheme="majorBidi" w:cstheme="majorBidi"/>
          <w:bCs/>
          <w:szCs w:val="24"/>
        </w:rPr>
      </w:pPr>
      <w:r w:rsidRPr="00562AFB">
        <w:rPr>
          <w:rFonts w:asciiTheme="majorBidi" w:hAnsiTheme="majorBidi" w:cstheme="majorBidi"/>
          <w:szCs w:val="24"/>
        </w:rPr>
        <w:t>sporządza i publikuje w Biuletynie Informacji Publicznej szkoły w formie ogólnodostępnej ujednolicone teksty statutu szkoły, regulaminu samorządu uczniowskiego, regulaminu rady rodziców, regulaminu rady pedagogicznej;</w:t>
      </w:r>
    </w:p>
    <w:p w14:paraId="48D4B5F4" w14:textId="77777777" w:rsidR="00F33BB3" w:rsidRPr="00562AFB" w:rsidRDefault="00F33BB3" w:rsidP="00947BC8">
      <w:pPr>
        <w:pStyle w:val="Akapitzlist"/>
        <w:numPr>
          <w:ilvl w:val="0"/>
          <w:numId w:val="38"/>
        </w:numPr>
        <w:spacing w:after="240" w:line="240" w:lineRule="auto"/>
        <w:rPr>
          <w:rFonts w:asciiTheme="majorBidi" w:hAnsiTheme="majorBidi" w:cstheme="majorBidi"/>
          <w:bCs/>
          <w:szCs w:val="24"/>
        </w:rPr>
      </w:pPr>
      <w:r w:rsidRPr="00562AFB">
        <w:rPr>
          <w:rFonts w:asciiTheme="majorBidi" w:hAnsiTheme="majorBidi" w:cstheme="majorBidi"/>
          <w:szCs w:val="24"/>
        </w:rPr>
        <w:t>w porozumieniu z organem prowadzącym oraz radą pedagogiczną tworzy stanowiska wicedyrektorów i stanowisko kierownika szkolenia praktycznego.</w:t>
      </w:r>
    </w:p>
    <w:p w14:paraId="2A9D67FE" w14:textId="77777777" w:rsidR="00200B27" w:rsidRDefault="00F33BB3" w:rsidP="00947BC8">
      <w:pPr>
        <w:spacing w:after="240" w:line="240" w:lineRule="auto"/>
        <w:jc w:val="center"/>
        <w:rPr>
          <w:rFonts w:asciiTheme="majorBidi" w:hAnsiTheme="majorBidi" w:cstheme="majorBidi"/>
          <w:b/>
          <w:bCs/>
          <w:szCs w:val="24"/>
        </w:rPr>
      </w:pPr>
      <w:r w:rsidRPr="00562AFB">
        <w:rPr>
          <w:rFonts w:asciiTheme="majorBidi" w:hAnsiTheme="majorBidi" w:cstheme="majorBidi"/>
          <w:b/>
          <w:bCs/>
          <w:szCs w:val="24"/>
        </w:rPr>
        <w:t>§ 9.</w:t>
      </w:r>
    </w:p>
    <w:p w14:paraId="17494A26" w14:textId="1E33219E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1. Samorząd uczniowski realizuje kompetencje wynikające z przepisów prawa oraz w</w:t>
      </w:r>
      <w:r w:rsidR="00562AFB">
        <w:rPr>
          <w:rFonts w:asciiTheme="majorBidi" w:hAnsiTheme="majorBidi" w:cstheme="majorBidi"/>
          <w:szCs w:val="24"/>
        </w:rPr>
        <w:t> </w:t>
      </w:r>
      <w:r w:rsidRPr="00562AFB">
        <w:rPr>
          <w:rFonts w:asciiTheme="majorBidi" w:hAnsiTheme="majorBidi" w:cstheme="majorBidi"/>
          <w:szCs w:val="24"/>
        </w:rPr>
        <w:t>szczególności:</w:t>
      </w:r>
    </w:p>
    <w:p w14:paraId="71AE5584" w14:textId="77777777" w:rsidR="00F33BB3" w:rsidRPr="00562AFB" w:rsidRDefault="00F33BB3" w:rsidP="00947BC8">
      <w:pPr>
        <w:pStyle w:val="Akapitzlist"/>
        <w:numPr>
          <w:ilvl w:val="0"/>
          <w:numId w:val="5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współtworzy dogodne warunki uczenia się uczniom;</w:t>
      </w:r>
    </w:p>
    <w:p w14:paraId="48138E42" w14:textId="77777777" w:rsidR="00F33BB3" w:rsidRPr="00562AFB" w:rsidRDefault="00F33BB3" w:rsidP="00947BC8">
      <w:pPr>
        <w:pStyle w:val="Akapitzlist"/>
        <w:numPr>
          <w:ilvl w:val="0"/>
          <w:numId w:val="5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proponuje rozwiązania mające na celu poprawę jakości pracy szkoły;</w:t>
      </w:r>
    </w:p>
    <w:p w14:paraId="314543A2" w14:textId="77777777" w:rsidR="00F33BB3" w:rsidRPr="00562AFB" w:rsidRDefault="00F33BB3" w:rsidP="00947BC8">
      <w:pPr>
        <w:pStyle w:val="Akapitzlist"/>
        <w:numPr>
          <w:ilvl w:val="0"/>
          <w:numId w:val="5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przeprowadza wybory do samorządu uczniowskiego.</w:t>
      </w:r>
    </w:p>
    <w:p w14:paraId="49406688" w14:textId="77777777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2. Samorząd uczniowski działa na podstawie uchwalonego przez siebie regulaminu.</w:t>
      </w:r>
    </w:p>
    <w:p w14:paraId="46AA5097" w14:textId="77777777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3. Opiekę nad działaniami samorządu uczniowskiego sprawuje opiekun samorządu uczniowskiego.</w:t>
      </w:r>
    </w:p>
    <w:p w14:paraId="78988A99" w14:textId="77777777" w:rsidR="00200B27" w:rsidRDefault="00F33BB3" w:rsidP="00947BC8">
      <w:pPr>
        <w:spacing w:after="240" w:line="240" w:lineRule="auto"/>
        <w:jc w:val="center"/>
        <w:rPr>
          <w:rFonts w:asciiTheme="majorBidi" w:hAnsiTheme="majorBidi" w:cstheme="majorBidi"/>
          <w:b/>
          <w:bCs/>
          <w:szCs w:val="24"/>
        </w:rPr>
      </w:pPr>
      <w:r w:rsidRPr="00562AFB">
        <w:rPr>
          <w:rFonts w:asciiTheme="majorBidi" w:hAnsiTheme="majorBidi" w:cstheme="majorBidi"/>
          <w:b/>
          <w:bCs/>
          <w:szCs w:val="24"/>
        </w:rPr>
        <w:t>§ 10.</w:t>
      </w:r>
    </w:p>
    <w:p w14:paraId="21911BA0" w14:textId="560428A8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Rada pedagogiczna realizuje zadania wynikające z przepisów prawa oraz w szczególności:</w:t>
      </w:r>
    </w:p>
    <w:p w14:paraId="56DD95B3" w14:textId="77777777" w:rsidR="00F33BB3" w:rsidRPr="00562AFB" w:rsidRDefault="00F33BB3" w:rsidP="00947BC8">
      <w:pPr>
        <w:pStyle w:val="Akapitzlist"/>
        <w:numPr>
          <w:ilvl w:val="0"/>
          <w:numId w:val="6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współtworzy dogodne warunki uczenia się i wszechstronnego rozwoju uczniom i pracy nauczycielom;</w:t>
      </w:r>
    </w:p>
    <w:p w14:paraId="0DC4E64C" w14:textId="77777777" w:rsidR="00F33BB3" w:rsidRPr="00562AFB" w:rsidRDefault="00F33BB3" w:rsidP="00947BC8">
      <w:pPr>
        <w:pStyle w:val="Akapitzlist"/>
        <w:numPr>
          <w:ilvl w:val="0"/>
          <w:numId w:val="6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wspiera rzetelną realizację programów nauczania opartą o formułowanie wymagań edukacyjnych dostosowanych do potrzeb i możliwości ucznia.</w:t>
      </w:r>
    </w:p>
    <w:p w14:paraId="5C2CD8F9" w14:textId="77777777" w:rsidR="00462BF9" w:rsidRDefault="00462BF9">
      <w:pPr>
        <w:spacing w:after="160" w:line="259" w:lineRule="auto"/>
        <w:jc w:val="left"/>
        <w:rPr>
          <w:rFonts w:asciiTheme="majorBidi" w:hAnsiTheme="majorBidi" w:cstheme="majorBidi"/>
          <w:b/>
          <w:bCs/>
          <w:szCs w:val="24"/>
        </w:rPr>
      </w:pPr>
      <w:r>
        <w:rPr>
          <w:rFonts w:asciiTheme="majorBidi" w:hAnsiTheme="majorBidi" w:cstheme="majorBidi"/>
          <w:b/>
          <w:bCs/>
          <w:szCs w:val="24"/>
        </w:rPr>
        <w:br w:type="page"/>
      </w:r>
    </w:p>
    <w:p w14:paraId="1A8928CC" w14:textId="246545A0" w:rsidR="00200B27" w:rsidRDefault="00F33BB3" w:rsidP="00947BC8">
      <w:pPr>
        <w:spacing w:after="240" w:line="240" w:lineRule="auto"/>
        <w:jc w:val="center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b/>
          <w:bCs/>
          <w:szCs w:val="24"/>
        </w:rPr>
        <w:lastRenderedPageBreak/>
        <w:t>§ 11.</w:t>
      </w:r>
    </w:p>
    <w:p w14:paraId="4DA3EE89" w14:textId="16036011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Rada rodziców realizuje zadania i kompetencje wynikające z przepisów prawa oraz w</w:t>
      </w:r>
      <w:r w:rsidR="00245A5E">
        <w:rPr>
          <w:rFonts w:asciiTheme="majorBidi" w:hAnsiTheme="majorBidi" w:cstheme="majorBidi"/>
          <w:szCs w:val="24"/>
        </w:rPr>
        <w:t> </w:t>
      </w:r>
      <w:r w:rsidRPr="00562AFB">
        <w:rPr>
          <w:rFonts w:asciiTheme="majorBidi" w:hAnsiTheme="majorBidi" w:cstheme="majorBidi"/>
          <w:szCs w:val="24"/>
        </w:rPr>
        <w:t>szczególności:</w:t>
      </w:r>
    </w:p>
    <w:p w14:paraId="2502D30A" w14:textId="77777777" w:rsidR="00F33BB3" w:rsidRPr="00562AFB" w:rsidRDefault="00F33BB3" w:rsidP="00947BC8">
      <w:pPr>
        <w:pStyle w:val="Akapitzlist"/>
        <w:numPr>
          <w:ilvl w:val="0"/>
          <w:numId w:val="7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współtworzy dogodne warunki nauki i wszechstronnego rozwoju uczniom i pracy nauczycielom;</w:t>
      </w:r>
    </w:p>
    <w:p w14:paraId="7866F53B" w14:textId="77777777" w:rsidR="00F33BB3" w:rsidRPr="00562AFB" w:rsidRDefault="00F33BB3" w:rsidP="00947BC8">
      <w:pPr>
        <w:pStyle w:val="Akapitzlist"/>
        <w:numPr>
          <w:ilvl w:val="0"/>
          <w:numId w:val="7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wyraża opinie i wnioskuje do dyrektora szkoły i organu prowadzącego we wszystkich sprawach związanych z działalnością szkoły.</w:t>
      </w:r>
    </w:p>
    <w:p w14:paraId="276A22A0" w14:textId="77777777" w:rsidR="00200B27" w:rsidRDefault="00F33BB3" w:rsidP="00947BC8">
      <w:pPr>
        <w:spacing w:after="240" w:line="240" w:lineRule="auto"/>
        <w:jc w:val="center"/>
        <w:rPr>
          <w:rFonts w:asciiTheme="majorBidi" w:hAnsiTheme="majorBidi" w:cstheme="majorBidi"/>
          <w:b/>
          <w:bCs/>
          <w:szCs w:val="24"/>
        </w:rPr>
      </w:pPr>
      <w:r w:rsidRPr="00562AFB">
        <w:rPr>
          <w:rFonts w:asciiTheme="majorBidi" w:hAnsiTheme="majorBidi" w:cstheme="majorBidi"/>
          <w:b/>
          <w:bCs/>
          <w:szCs w:val="24"/>
        </w:rPr>
        <w:t>§ 12.</w:t>
      </w:r>
    </w:p>
    <w:p w14:paraId="04123548" w14:textId="74637AC7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1. Organy, o których mowa w § 7, współdziałają ze sobą poprzez bieżące informowanie pozostałych organów o swojej działalności i jej planowanych kierunkach.</w:t>
      </w:r>
    </w:p>
    <w:p w14:paraId="4992C78C" w14:textId="77777777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2. Poszczególne organy mogą zgłaszać pozostałym organom swoje wnioski i uwagi co do prowadzonej przez nich działalności. Organ powinien ustosunkować się do zgłoszonych uwag bez zbędnej zwłoki, nie później jednak niż w ciągu 14 dni.</w:t>
      </w:r>
    </w:p>
    <w:p w14:paraId="1EFE2F23" w14:textId="77777777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3. Organy mogą organizować wspólne narady i konsultacje.</w:t>
      </w:r>
    </w:p>
    <w:p w14:paraId="18630D10" w14:textId="77777777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4. Koordynacją współpracy organów zajmuje się dyrektor szkoły.</w:t>
      </w:r>
    </w:p>
    <w:p w14:paraId="62B93286" w14:textId="75D437C3" w:rsidR="00200B27" w:rsidRDefault="00F33BB3" w:rsidP="00947BC8">
      <w:pPr>
        <w:spacing w:after="240" w:line="240" w:lineRule="auto"/>
        <w:jc w:val="center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b/>
          <w:bCs/>
          <w:szCs w:val="24"/>
        </w:rPr>
        <w:t>§ 13.</w:t>
      </w:r>
    </w:p>
    <w:p w14:paraId="25D93BDE" w14:textId="4F7BFD82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1. Spory pomiędzy organami rozwiązuje dyrektor szkoły, o ile nie jest stroną sporu.</w:t>
      </w:r>
    </w:p>
    <w:p w14:paraId="19DA82DA" w14:textId="77777777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 xml:space="preserve">2. Spory, w których stroną jest dyrektor szkoły, rozwiązują organy nadzorujące pracę szkoły, o ile nie zostaną naruszone w ten sposób kompetencje innych właściwych organów. </w:t>
      </w:r>
    </w:p>
    <w:p w14:paraId="6EDA9872" w14:textId="438FEE23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3. Organ odpowiedzialny za rozwiązanie sporu powinien dążyć do tego, by organy pozostające w</w:t>
      </w:r>
      <w:r w:rsidR="00231F51">
        <w:rPr>
          <w:rFonts w:asciiTheme="majorBidi" w:hAnsiTheme="majorBidi" w:cstheme="majorBidi"/>
          <w:szCs w:val="24"/>
        </w:rPr>
        <w:t> </w:t>
      </w:r>
      <w:r w:rsidRPr="00562AFB">
        <w:rPr>
          <w:rFonts w:asciiTheme="majorBidi" w:hAnsiTheme="majorBidi" w:cstheme="majorBidi"/>
          <w:szCs w:val="24"/>
        </w:rPr>
        <w:t>sporze porozumiały się między sobą w drodze mediacji, a gdy to nie jest możliwe, powinien rozstrzygnąć spór przy zachowaniu dalece idącej bezstronności i obiektywności, a także z</w:t>
      </w:r>
      <w:r w:rsidR="00245A5E">
        <w:rPr>
          <w:rFonts w:asciiTheme="majorBidi" w:hAnsiTheme="majorBidi" w:cstheme="majorBidi"/>
          <w:szCs w:val="24"/>
        </w:rPr>
        <w:t> </w:t>
      </w:r>
      <w:r w:rsidRPr="00562AFB">
        <w:rPr>
          <w:rFonts w:asciiTheme="majorBidi" w:hAnsiTheme="majorBidi" w:cstheme="majorBidi"/>
          <w:szCs w:val="24"/>
        </w:rPr>
        <w:t>uwzględnieniem interesów organów pozostających w sporze.</w:t>
      </w:r>
    </w:p>
    <w:p w14:paraId="5006CB38" w14:textId="77777777" w:rsidR="0050153B" w:rsidRDefault="00F33BB3" w:rsidP="002D2B3B">
      <w:pPr>
        <w:pStyle w:val="Rozdzia"/>
      </w:pPr>
      <w:r w:rsidRPr="00562AFB">
        <w:t>Rozdział IV</w:t>
      </w:r>
    </w:p>
    <w:p w14:paraId="239A8639" w14:textId="00EE462D" w:rsidR="00F33BB3" w:rsidRPr="00562AFB" w:rsidRDefault="00F33BB3" w:rsidP="00947BC8">
      <w:pPr>
        <w:spacing w:after="240" w:line="240" w:lineRule="auto"/>
        <w:jc w:val="center"/>
        <w:rPr>
          <w:rFonts w:asciiTheme="majorBidi" w:hAnsiTheme="majorBidi" w:cstheme="majorBidi"/>
          <w:b/>
          <w:bCs/>
          <w:szCs w:val="24"/>
        </w:rPr>
      </w:pPr>
      <w:r w:rsidRPr="00562AFB">
        <w:rPr>
          <w:rFonts w:asciiTheme="majorBidi" w:hAnsiTheme="majorBidi" w:cstheme="majorBidi"/>
          <w:b/>
          <w:bCs/>
          <w:szCs w:val="24"/>
        </w:rPr>
        <w:t>Organizacja pracy szkoły</w:t>
      </w:r>
    </w:p>
    <w:p w14:paraId="0D4A9918" w14:textId="01DFD450" w:rsidR="00B66A07" w:rsidRDefault="00F33BB3" w:rsidP="00947BC8">
      <w:pPr>
        <w:spacing w:after="240" w:line="240" w:lineRule="auto"/>
        <w:jc w:val="center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b/>
          <w:bCs/>
          <w:szCs w:val="24"/>
        </w:rPr>
        <w:t>§ 14.</w:t>
      </w:r>
    </w:p>
    <w:p w14:paraId="20DB23BA" w14:textId="531FFD70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Podstawę organizacji pracy szkoły w danym roku szkolnym stanowią:</w:t>
      </w:r>
    </w:p>
    <w:p w14:paraId="11F647F4" w14:textId="77777777" w:rsidR="00F33BB3" w:rsidRPr="00562AFB" w:rsidRDefault="00F33BB3" w:rsidP="00947BC8">
      <w:pPr>
        <w:pStyle w:val="Akapitzlist"/>
        <w:numPr>
          <w:ilvl w:val="0"/>
          <w:numId w:val="8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arkusz organizacji szkoły;</w:t>
      </w:r>
    </w:p>
    <w:p w14:paraId="303303A7" w14:textId="77777777" w:rsidR="00F33BB3" w:rsidRPr="00562AFB" w:rsidRDefault="00F33BB3" w:rsidP="00947BC8">
      <w:pPr>
        <w:pStyle w:val="Akapitzlist"/>
        <w:numPr>
          <w:ilvl w:val="0"/>
          <w:numId w:val="8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plan finansowy szkoły;</w:t>
      </w:r>
    </w:p>
    <w:p w14:paraId="54AD66AC" w14:textId="1B48ABA1" w:rsidR="001B19AC" w:rsidRDefault="00F33BB3" w:rsidP="00947BC8">
      <w:pPr>
        <w:pStyle w:val="Akapitzlist"/>
        <w:numPr>
          <w:ilvl w:val="0"/>
          <w:numId w:val="8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plan pracy szkoły</w:t>
      </w:r>
      <w:r w:rsidR="001B19AC">
        <w:rPr>
          <w:rFonts w:asciiTheme="majorBidi" w:hAnsiTheme="majorBidi" w:cstheme="majorBidi"/>
          <w:szCs w:val="24"/>
        </w:rPr>
        <w:t>;</w:t>
      </w:r>
    </w:p>
    <w:p w14:paraId="301FF75C" w14:textId="7A3B6C0F" w:rsidR="00F33BB3" w:rsidRPr="00562AFB" w:rsidRDefault="00F33BB3" w:rsidP="00947BC8">
      <w:pPr>
        <w:pStyle w:val="Akapitzlist"/>
        <w:numPr>
          <w:ilvl w:val="0"/>
          <w:numId w:val="8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harmonogram roku szkolnego;</w:t>
      </w:r>
    </w:p>
    <w:p w14:paraId="55614828" w14:textId="77777777" w:rsidR="00F33BB3" w:rsidRPr="00562AFB" w:rsidRDefault="00F33BB3" w:rsidP="00947BC8">
      <w:pPr>
        <w:pStyle w:val="Akapitzlist"/>
        <w:numPr>
          <w:ilvl w:val="0"/>
          <w:numId w:val="8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tygodniowy rozkład zajęć;</w:t>
      </w:r>
    </w:p>
    <w:p w14:paraId="101A082B" w14:textId="77777777" w:rsidR="00F33BB3" w:rsidRPr="00562AFB" w:rsidRDefault="00F33BB3" w:rsidP="00947BC8">
      <w:pPr>
        <w:pStyle w:val="Akapitzlist"/>
        <w:numPr>
          <w:ilvl w:val="0"/>
          <w:numId w:val="8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przydział czynności poszczególnym nauczycielom i pozostałym pracownikom.</w:t>
      </w:r>
    </w:p>
    <w:p w14:paraId="65571AA4" w14:textId="77777777" w:rsidR="00AA1A76" w:rsidRDefault="00AA1A76">
      <w:pPr>
        <w:spacing w:after="160" w:line="259" w:lineRule="auto"/>
        <w:jc w:val="left"/>
        <w:rPr>
          <w:rFonts w:asciiTheme="majorBidi" w:hAnsiTheme="majorBidi" w:cstheme="majorBidi"/>
          <w:b/>
          <w:bCs/>
          <w:szCs w:val="24"/>
        </w:rPr>
      </w:pPr>
      <w:r>
        <w:rPr>
          <w:rFonts w:asciiTheme="majorBidi" w:hAnsiTheme="majorBidi" w:cstheme="majorBidi"/>
          <w:b/>
          <w:bCs/>
          <w:szCs w:val="24"/>
        </w:rPr>
        <w:br w:type="page"/>
      </w:r>
    </w:p>
    <w:p w14:paraId="35B47554" w14:textId="67208339" w:rsidR="00AA1A76" w:rsidRDefault="00F33BB3" w:rsidP="00AA1A76">
      <w:pPr>
        <w:spacing w:after="240" w:line="240" w:lineRule="auto"/>
        <w:jc w:val="center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b/>
          <w:bCs/>
          <w:szCs w:val="24"/>
        </w:rPr>
        <w:lastRenderedPageBreak/>
        <w:t>§ 15.</w:t>
      </w:r>
    </w:p>
    <w:p w14:paraId="1B00FF18" w14:textId="48EC8B9A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Działalność edukacyjna szkoły jest określana przez:</w:t>
      </w:r>
    </w:p>
    <w:p w14:paraId="10470A8C" w14:textId="77777777" w:rsidR="00F33BB3" w:rsidRPr="00562AFB" w:rsidRDefault="00F33BB3" w:rsidP="00947BC8">
      <w:pPr>
        <w:pStyle w:val="Akapitzlist"/>
        <w:numPr>
          <w:ilvl w:val="0"/>
          <w:numId w:val="9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szkolny zestaw programów nauczania oraz podręczników (z tym że dobór podręczników nie jest obowiązkowy), który uwzględniając wymiar wychowawczy, obejmuje całość działań szkoły z punktu widzenia dydaktycznego;</w:t>
      </w:r>
    </w:p>
    <w:p w14:paraId="106C53A3" w14:textId="10DE21F9" w:rsidR="00F33BB3" w:rsidRPr="00562AFB" w:rsidRDefault="00F33BB3" w:rsidP="00947BC8">
      <w:pPr>
        <w:pStyle w:val="Akapitzlist"/>
        <w:numPr>
          <w:ilvl w:val="0"/>
          <w:numId w:val="9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program wychowawczo-profilaktyczny, który opisuje w sposób całościowy wszystkie treści i</w:t>
      </w:r>
      <w:r w:rsidR="00231F51">
        <w:rPr>
          <w:rFonts w:asciiTheme="majorBidi" w:hAnsiTheme="majorBidi" w:cstheme="majorBidi"/>
          <w:szCs w:val="24"/>
        </w:rPr>
        <w:t> </w:t>
      </w:r>
      <w:r w:rsidRPr="00562AFB">
        <w:rPr>
          <w:rFonts w:asciiTheme="majorBidi" w:hAnsiTheme="majorBidi" w:cstheme="majorBidi"/>
          <w:szCs w:val="24"/>
        </w:rPr>
        <w:t>działania o charakterze wychowawczym i profilaktycznym, realizowane przez wszystkich nauczycieli.</w:t>
      </w:r>
    </w:p>
    <w:p w14:paraId="44735196" w14:textId="77777777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b/>
          <w:bCs/>
          <w:szCs w:val="24"/>
        </w:rPr>
        <w:t xml:space="preserve">§ 16. </w:t>
      </w:r>
      <w:r w:rsidRPr="00562AFB">
        <w:rPr>
          <w:rFonts w:asciiTheme="majorBidi" w:hAnsiTheme="majorBidi" w:cstheme="majorBidi"/>
          <w:szCs w:val="24"/>
        </w:rPr>
        <w:t>Szkoła prowadzi działalność dydaktyczno-wychowawczą poprzez organizację:</w:t>
      </w:r>
    </w:p>
    <w:p w14:paraId="170DC634" w14:textId="77777777" w:rsidR="00F33BB3" w:rsidRPr="00562AFB" w:rsidRDefault="00F33BB3" w:rsidP="00947BC8">
      <w:pPr>
        <w:pStyle w:val="Akapitzlist"/>
        <w:numPr>
          <w:ilvl w:val="0"/>
          <w:numId w:val="10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 xml:space="preserve">obowiązkowych zajęć edukacyjnych; </w:t>
      </w:r>
    </w:p>
    <w:p w14:paraId="06798326" w14:textId="77777777" w:rsidR="00F33BB3" w:rsidRPr="00562AFB" w:rsidRDefault="00F33BB3" w:rsidP="00947BC8">
      <w:pPr>
        <w:pStyle w:val="Akapitzlist"/>
        <w:numPr>
          <w:ilvl w:val="0"/>
          <w:numId w:val="10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zajęć rewalidacyjnych dla uczniów z niepełnosprawnościami;</w:t>
      </w:r>
    </w:p>
    <w:p w14:paraId="7EA8FC80" w14:textId="77777777" w:rsidR="00F33BB3" w:rsidRPr="00562AFB" w:rsidRDefault="00F33BB3" w:rsidP="00947BC8">
      <w:pPr>
        <w:pStyle w:val="Akapitzlist"/>
        <w:numPr>
          <w:ilvl w:val="0"/>
          <w:numId w:val="10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zajęć prowadzonych w ramach pomocy psychologiczno-pedagogicznej;</w:t>
      </w:r>
    </w:p>
    <w:p w14:paraId="33EBC771" w14:textId="218F2293" w:rsidR="00F33BB3" w:rsidRPr="00562AFB" w:rsidRDefault="00F33BB3" w:rsidP="00947BC8">
      <w:pPr>
        <w:pStyle w:val="Akapitzlist"/>
        <w:numPr>
          <w:ilvl w:val="0"/>
          <w:numId w:val="10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zajęć rozwijających zainteresowania i uzdolnienia uczniów, w szczególności w celu kształtowania ich aktywności i kreatywności;</w:t>
      </w:r>
    </w:p>
    <w:p w14:paraId="774F0726" w14:textId="77777777" w:rsidR="00F33BB3" w:rsidRPr="00562AFB" w:rsidRDefault="00F33BB3" w:rsidP="00947BC8">
      <w:pPr>
        <w:pStyle w:val="Akapitzlist"/>
        <w:numPr>
          <w:ilvl w:val="0"/>
          <w:numId w:val="10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zajęć z doradztwa zawodowego;</w:t>
      </w:r>
    </w:p>
    <w:p w14:paraId="2DD2397D" w14:textId="77777777" w:rsidR="00F33BB3" w:rsidRPr="00562AFB" w:rsidRDefault="00F33BB3" w:rsidP="00947BC8">
      <w:pPr>
        <w:pStyle w:val="Akapitzlist"/>
        <w:numPr>
          <w:ilvl w:val="0"/>
          <w:numId w:val="10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zajęć etyki i religii;</w:t>
      </w:r>
    </w:p>
    <w:p w14:paraId="74F42D79" w14:textId="77777777" w:rsidR="00F33BB3" w:rsidRPr="00562AFB" w:rsidRDefault="00F33BB3" w:rsidP="00947BC8">
      <w:pPr>
        <w:pStyle w:val="Akapitzlist"/>
        <w:numPr>
          <w:ilvl w:val="0"/>
          <w:numId w:val="10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 xml:space="preserve">zajęć wychowania do życia w rodzinie. </w:t>
      </w:r>
    </w:p>
    <w:p w14:paraId="3A57DD6B" w14:textId="77777777" w:rsidR="00B66A07" w:rsidRDefault="00F33BB3" w:rsidP="00947BC8">
      <w:pPr>
        <w:spacing w:after="240" w:line="240" w:lineRule="auto"/>
        <w:jc w:val="center"/>
        <w:rPr>
          <w:rFonts w:asciiTheme="majorBidi" w:hAnsiTheme="majorBidi" w:cstheme="majorBidi"/>
          <w:b/>
          <w:bCs/>
          <w:szCs w:val="24"/>
        </w:rPr>
      </w:pPr>
      <w:r w:rsidRPr="00562AFB">
        <w:rPr>
          <w:rFonts w:asciiTheme="majorBidi" w:hAnsiTheme="majorBidi" w:cstheme="majorBidi"/>
          <w:b/>
          <w:bCs/>
          <w:szCs w:val="24"/>
        </w:rPr>
        <w:t>§ 17.</w:t>
      </w:r>
    </w:p>
    <w:p w14:paraId="40954342" w14:textId="57D62018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1. W szkole działają oddziały ogólnodostępne.</w:t>
      </w:r>
    </w:p>
    <w:p w14:paraId="394220BB" w14:textId="77777777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2. Oddziały, o których mowa w ust. 1, są organizowane i funkcjonują zgodnie z odrębnymi przepisami ich dotyczącymi.</w:t>
      </w:r>
    </w:p>
    <w:p w14:paraId="516A1FB8" w14:textId="77777777" w:rsidR="00B66A07" w:rsidRDefault="00F33BB3" w:rsidP="00947BC8">
      <w:pPr>
        <w:spacing w:after="240" w:line="240" w:lineRule="auto"/>
        <w:jc w:val="center"/>
        <w:rPr>
          <w:rFonts w:asciiTheme="majorBidi" w:hAnsiTheme="majorBidi" w:cstheme="majorBidi"/>
          <w:b/>
          <w:bCs/>
          <w:szCs w:val="24"/>
        </w:rPr>
      </w:pPr>
      <w:r w:rsidRPr="00562AFB">
        <w:rPr>
          <w:rFonts w:asciiTheme="majorBidi" w:hAnsiTheme="majorBidi" w:cstheme="majorBidi"/>
          <w:b/>
          <w:bCs/>
          <w:szCs w:val="24"/>
        </w:rPr>
        <w:t>§ 18.</w:t>
      </w:r>
    </w:p>
    <w:p w14:paraId="2EBFF697" w14:textId="6F4FB6B9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1. Szkoła zapewnia możliwość wolontariatu uczniów przez cały rok szkolny.</w:t>
      </w:r>
    </w:p>
    <w:p w14:paraId="1563BBED" w14:textId="77777777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2. Szkoła wspiera działania podejmowane w ramach wolontariatu w szczególności poprzez:</w:t>
      </w:r>
    </w:p>
    <w:p w14:paraId="2E2D2800" w14:textId="77777777" w:rsidR="00F33BB3" w:rsidRPr="00562AFB" w:rsidRDefault="00F33BB3" w:rsidP="00947BC8">
      <w:pPr>
        <w:pStyle w:val="Akapitzlist"/>
        <w:numPr>
          <w:ilvl w:val="0"/>
          <w:numId w:val="11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informowanie za pośrednictwem nauczycieli wychowawców o działaniach możliwych do podjęcia w ramach wolontariatu oraz inspirowanie do nich;</w:t>
      </w:r>
    </w:p>
    <w:p w14:paraId="1564449F" w14:textId="77777777" w:rsidR="00F33BB3" w:rsidRPr="00562AFB" w:rsidRDefault="00F33BB3" w:rsidP="00947BC8">
      <w:pPr>
        <w:pStyle w:val="Akapitzlist"/>
        <w:numPr>
          <w:ilvl w:val="0"/>
          <w:numId w:val="11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udzielanie pomocy merytorycznej uczniom zaangażowanym w wolontariat;</w:t>
      </w:r>
    </w:p>
    <w:p w14:paraId="42A93937" w14:textId="77777777" w:rsidR="00F33BB3" w:rsidRPr="00562AFB" w:rsidRDefault="00F33BB3" w:rsidP="00947BC8">
      <w:pPr>
        <w:pStyle w:val="Akapitzlist"/>
        <w:numPr>
          <w:ilvl w:val="0"/>
          <w:numId w:val="11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wyznaczanie przez dyrektora szkoły nauczyciela sprawującego opiekę nad danymi działaniami w ramach wolontariatu;</w:t>
      </w:r>
    </w:p>
    <w:p w14:paraId="7104C852" w14:textId="77777777" w:rsidR="00F33BB3" w:rsidRPr="00562AFB" w:rsidRDefault="00F33BB3" w:rsidP="00947BC8">
      <w:pPr>
        <w:pStyle w:val="Akapitzlist"/>
        <w:numPr>
          <w:ilvl w:val="0"/>
          <w:numId w:val="11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udostępnianie (w miarę możliwości) pomieszczeń szkolnych na działania prowadzone przez uczniów w ramach wolontariatu.</w:t>
      </w:r>
    </w:p>
    <w:p w14:paraId="0C859201" w14:textId="7B3ED513" w:rsidR="00B66A07" w:rsidRDefault="00F33BB3" w:rsidP="00947BC8">
      <w:pPr>
        <w:spacing w:after="240" w:line="240" w:lineRule="auto"/>
        <w:jc w:val="center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b/>
          <w:bCs/>
          <w:szCs w:val="24"/>
        </w:rPr>
        <w:t>§ 19.</w:t>
      </w:r>
    </w:p>
    <w:p w14:paraId="2FFD9678" w14:textId="6021D216" w:rsidR="00F33BB3" w:rsidRPr="00562AFB" w:rsidRDefault="00F33BB3" w:rsidP="00C53BBB">
      <w:pPr>
        <w:spacing w:after="12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W szkole udziela się opieki i pomocy uczniom, którym z przyczyn rozwojowych, rodzinnych lub losowych jest potrzebne wsparcie, poprzez:</w:t>
      </w:r>
    </w:p>
    <w:p w14:paraId="2E823F47" w14:textId="340C78A9" w:rsidR="00F33BB3" w:rsidRPr="00562AFB" w:rsidRDefault="00F33BB3" w:rsidP="00947BC8">
      <w:pPr>
        <w:pStyle w:val="Akapitzlist"/>
        <w:numPr>
          <w:ilvl w:val="0"/>
          <w:numId w:val="12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 xml:space="preserve">pomoc psychologiczno-pedagogiczną; </w:t>
      </w:r>
    </w:p>
    <w:p w14:paraId="55C25DC9" w14:textId="77777777" w:rsidR="00F33BB3" w:rsidRPr="00562AFB" w:rsidRDefault="00F33BB3" w:rsidP="00947BC8">
      <w:pPr>
        <w:pStyle w:val="Akapitzlist"/>
        <w:numPr>
          <w:ilvl w:val="0"/>
          <w:numId w:val="12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 xml:space="preserve">pomoc w zakresie doradztwa zawodowego; </w:t>
      </w:r>
    </w:p>
    <w:p w14:paraId="1C94BD71" w14:textId="37E02422" w:rsidR="00270CE5" w:rsidRDefault="00F33BB3" w:rsidP="00947BC8">
      <w:pPr>
        <w:pStyle w:val="Akapitzlist"/>
        <w:numPr>
          <w:ilvl w:val="0"/>
          <w:numId w:val="12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 xml:space="preserve">pomoc materialną. </w:t>
      </w:r>
    </w:p>
    <w:p w14:paraId="2CD6F76E" w14:textId="77777777" w:rsidR="00270CE5" w:rsidRDefault="00270CE5">
      <w:pPr>
        <w:spacing w:after="160" w:line="259" w:lineRule="auto"/>
        <w:jc w:val="left"/>
        <w:rPr>
          <w:rFonts w:asciiTheme="majorBidi" w:hAnsiTheme="majorBidi" w:cstheme="majorBidi"/>
          <w:szCs w:val="24"/>
        </w:rPr>
      </w:pPr>
      <w:r>
        <w:rPr>
          <w:rFonts w:asciiTheme="majorBidi" w:hAnsiTheme="majorBidi" w:cstheme="majorBidi"/>
          <w:szCs w:val="24"/>
        </w:rPr>
        <w:br w:type="page"/>
      </w:r>
    </w:p>
    <w:p w14:paraId="4DDB058B" w14:textId="16121749" w:rsidR="00C34FAC" w:rsidRDefault="00F33BB3" w:rsidP="00270CE5">
      <w:pPr>
        <w:tabs>
          <w:tab w:val="left" w:pos="4410"/>
          <w:tab w:val="center" w:pos="4819"/>
        </w:tabs>
        <w:spacing w:before="240" w:after="240" w:line="240" w:lineRule="auto"/>
        <w:jc w:val="center"/>
        <w:rPr>
          <w:rFonts w:asciiTheme="majorBidi" w:hAnsiTheme="majorBidi" w:cstheme="majorBidi"/>
          <w:b/>
          <w:bCs/>
          <w:szCs w:val="24"/>
        </w:rPr>
      </w:pPr>
      <w:r w:rsidRPr="00562AFB">
        <w:rPr>
          <w:rFonts w:asciiTheme="majorBidi" w:hAnsiTheme="majorBidi" w:cstheme="majorBidi"/>
          <w:b/>
          <w:bCs/>
          <w:szCs w:val="24"/>
        </w:rPr>
        <w:lastRenderedPageBreak/>
        <w:t>§ 20.</w:t>
      </w:r>
    </w:p>
    <w:p w14:paraId="1EA9C710" w14:textId="6B44EA3D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1. Szkoła współdziała z poradniami psychologiczno-pedagogicznymi oraz innymi instytucjami działającymi na rzecz rodziny, dzieci i młodzieży według bieżącego zapotrzebowania zgłaszanego przez organy szkoły, nauczycieli, rodziców lub uczniów.</w:t>
      </w:r>
    </w:p>
    <w:p w14:paraId="724668EE" w14:textId="77777777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2. Zadania, o których mowa w ust. 1, koordynuje dyrektor szkoły.</w:t>
      </w:r>
    </w:p>
    <w:p w14:paraId="55C9D47F" w14:textId="77777777" w:rsidR="00C34FAC" w:rsidRDefault="00F33BB3" w:rsidP="00947BC8">
      <w:pPr>
        <w:spacing w:after="240" w:line="240" w:lineRule="auto"/>
        <w:jc w:val="center"/>
        <w:rPr>
          <w:rFonts w:asciiTheme="majorBidi" w:hAnsiTheme="majorBidi" w:cstheme="majorBidi"/>
          <w:b/>
          <w:bCs/>
          <w:szCs w:val="24"/>
        </w:rPr>
      </w:pPr>
      <w:r w:rsidRPr="00562AFB">
        <w:rPr>
          <w:rFonts w:asciiTheme="majorBidi" w:hAnsiTheme="majorBidi" w:cstheme="majorBidi"/>
          <w:b/>
          <w:bCs/>
          <w:szCs w:val="24"/>
        </w:rPr>
        <w:t>§ 21.</w:t>
      </w:r>
    </w:p>
    <w:p w14:paraId="01679233" w14:textId="45219246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Szkoła na bieżąco współdziała również z rodzicami w zakresie nauczania, wychowania, opieki i</w:t>
      </w:r>
      <w:r w:rsidR="007855C9">
        <w:rPr>
          <w:rFonts w:asciiTheme="majorBidi" w:hAnsiTheme="majorBidi" w:cstheme="majorBidi"/>
          <w:szCs w:val="24"/>
        </w:rPr>
        <w:t> </w:t>
      </w:r>
      <w:r w:rsidRPr="00562AFB">
        <w:rPr>
          <w:rFonts w:asciiTheme="majorBidi" w:hAnsiTheme="majorBidi" w:cstheme="majorBidi"/>
          <w:szCs w:val="24"/>
        </w:rPr>
        <w:t>profilaktyki w szczególności poprzez: stały kontakt z rodzicami, zebrania rodziców, konsultacje dla rodziców.</w:t>
      </w:r>
    </w:p>
    <w:p w14:paraId="129BD696" w14:textId="77777777" w:rsidR="00C34FAC" w:rsidRDefault="00F33BB3" w:rsidP="00947BC8">
      <w:pPr>
        <w:spacing w:after="240" w:line="240" w:lineRule="auto"/>
        <w:jc w:val="center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b/>
          <w:bCs/>
          <w:szCs w:val="24"/>
        </w:rPr>
        <w:t>§ 22.</w:t>
      </w:r>
    </w:p>
    <w:p w14:paraId="775A1DFD" w14:textId="394B2373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Szkoła współdziała ze stowarzyszeniami lub innymi organizacjami w zakresie działalności innowacyjnej według bieżąco rozpoznawanych zainteresowania i potrzeb uczniów i nauczycieli.</w:t>
      </w:r>
    </w:p>
    <w:p w14:paraId="63D211F8" w14:textId="77777777" w:rsidR="0050153B" w:rsidRDefault="00F33BB3" w:rsidP="002D2B3B">
      <w:pPr>
        <w:pStyle w:val="Rozdzia"/>
      </w:pPr>
      <w:r w:rsidRPr="00562AFB">
        <w:t>Rozdział V</w:t>
      </w:r>
    </w:p>
    <w:p w14:paraId="599F936F" w14:textId="214A7E1C" w:rsidR="00F33BB3" w:rsidRPr="00562AFB" w:rsidRDefault="00F33BB3" w:rsidP="00947BC8">
      <w:pPr>
        <w:tabs>
          <w:tab w:val="left" w:pos="3360"/>
        </w:tabs>
        <w:spacing w:after="240" w:line="240" w:lineRule="auto"/>
        <w:jc w:val="center"/>
        <w:rPr>
          <w:rFonts w:asciiTheme="majorBidi" w:hAnsiTheme="majorBidi" w:cstheme="majorBidi"/>
          <w:b/>
          <w:bCs/>
          <w:szCs w:val="24"/>
        </w:rPr>
      </w:pPr>
      <w:r w:rsidRPr="00562AFB">
        <w:rPr>
          <w:rFonts w:asciiTheme="majorBidi" w:hAnsiTheme="majorBidi" w:cstheme="majorBidi"/>
          <w:b/>
          <w:bCs/>
          <w:szCs w:val="24"/>
        </w:rPr>
        <w:t>Organizacja zajęć edukacyjnych</w:t>
      </w:r>
    </w:p>
    <w:p w14:paraId="5388495D" w14:textId="77777777" w:rsidR="001C184B" w:rsidRDefault="00F33BB3" w:rsidP="00947BC8">
      <w:pPr>
        <w:spacing w:after="240" w:line="240" w:lineRule="auto"/>
        <w:jc w:val="center"/>
        <w:rPr>
          <w:rFonts w:asciiTheme="majorBidi" w:hAnsiTheme="majorBidi" w:cstheme="majorBidi"/>
          <w:b/>
          <w:bCs/>
          <w:szCs w:val="24"/>
        </w:rPr>
      </w:pPr>
      <w:r w:rsidRPr="00562AFB">
        <w:rPr>
          <w:rFonts w:asciiTheme="majorBidi" w:hAnsiTheme="majorBidi" w:cstheme="majorBidi"/>
          <w:b/>
          <w:bCs/>
          <w:szCs w:val="24"/>
        </w:rPr>
        <w:t>§ 23.</w:t>
      </w:r>
    </w:p>
    <w:p w14:paraId="33D3E7F6" w14:textId="2E7357FE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1. Zajęcia edukacyjne odbywają się zgodnie z odrębnymi przepisami dotyczącymi organizacji roku szkolnego.</w:t>
      </w:r>
    </w:p>
    <w:p w14:paraId="63768DAD" w14:textId="77777777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2. Zajęcia edukacyjne odbywają się od poniedziałku do piątku i realizowane są w formie stacjonarnej, chyba że z odrębnych przepisów wynika obowiązek realizacji zajęć edukacyjnych za pomocą metod i technik porozumiewania się na odległość (nauczanie zdalne).</w:t>
      </w:r>
    </w:p>
    <w:p w14:paraId="5626005C" w14:textId="427AB9BE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3. Zajęcia edukacyjne odbywają się w salach lekcyjnych, pracowniach</w:t>
      </w:r>
      <w:r w:rsidR="00035082">
        <w:rPr>
          <w:rFonts w:asciiTheme="majorBidi" w:hAnsiTheme="majorBidi" w:cstheme="majorBidi"/>
          <w:szCs w:val="24"/>
        </w:rPr>
        <w:t>,</w:t>
      </w:r>
      <w:r w:rsidRPr="00562AFB">
        <w:rPr>
          <w:rFonts w:asciiTheme="majorBidi" w:hAnsiTheme="majorBidi" w:cstheme="majorBidi"/>
          <w:szCs w:val="24"/>
        </w:rPr>
        <w:t xml:space="preserve"> w sali gimnastycznej</w:t>
      </w:r>
      <w:r w:rsidR="0008379E" w:rsidRPr="0008379E">
        <w:rPr>
          <w:rFonts w:cs="Times New Roman"/>
          <w:szCs w:val="24"/>
        </w:rPr>
        <w:t xml:space="preserve"> </w:t>
      </w:r>
      <w:r w:rsidR="0008379E">
        <w:rPr>
          <w:rFonts w:cs="Times New Roman"/>
          <w:szCs w:val="24"/>
        </w:rPr>
        <w:t>i na boisku</w:t>
      </w:r>
      <w:r w:rsidRPr="00562AFB">
        <w:rPr>
          <w:rFonts w:asciiTheme="majorBidi" w:hAnsiTheme="majorBidi" w:cstheme="majorBidi"/>
          <w:szCs w:val="24"/>
        </w:rPr>
        <w:t>.</w:t>
      </w:r>
    </w:p>
    <w:p w14:paraId="0AE8B373" w14:textId="62E754EC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4. Zajęcia edukacyjne mogą się też odbywać w innych miejscach, niż wskazano w ust. 2, w</w:t>
      </w:r>
      <w:r w:rsidR="007855C9">
        <w:rPr>
          <w:rFonts w:asciiTheme="majorBidi" w:hAnsiTheme="majorBidi" w:cstheme="majorBidi"/>
          <w:szCs w:val="24"/>
        </w:rPr>
        <w:t> </w:t>
      </w:r>
      <w:r w:rsidRPr="00562AFB">
        <w:rPr>
          <w:rFonts w:asciiTheme="majorBidi" w:hAnsiTheme="majorBidi" w:cstheme="majorBidi"/>
          <w:szCs w:val="24"/>
        </w:rPr>
        <w:t>szczególności w placówkach kulturalno-oświatowych, na otwartych boiskach i placach, w parkach, w specjalnych pomieszczeniach przystosowanych do organizacji w nich konkretnych zajęć edukacyjnych.</w:t>
      </w:r>
    </w:p>
    <w:p w14:paraId="51A30872" w14:textId="77777777" w:rsidR="001C184B" w:rsidRDefault="00F33BB3" w:rsidP="00947BC8">
      <w:pPr>
        <w:spacing w:after="240" w:line="240" w:lineRule="auto"/>
        <w:jc w:val="center"/>
        <w:rPr>
          <w:rFonts w:asciiTheme="majorBidi" w:hAnsiTheme="majorBidi" w:cstheme="majorBidi"/>
          <w:b/>
          <w:bCs/>
          <w:szCs w:val="24"/>
        </w:rPr>
      </w:pPr>
      <w:r w:rsidRPr="00562AFB">
        <w:rPr>
          <w:rFonts w:asciiTheme="majorBidi" w:hAnsiTheme="majorBidi" w:cstheme="majorBidi"/>
          <w:b/>
          <w:bCs/>
          <w:szCs w:val="24"/>
        </w:rPr>
        <w:t>§ 24.</w:t>
      </w:r>
    </w:p>
    <w:p w14:paraId="506B8BDD" w14:textId="7687EA6F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1. Nauczanie zdalne odbywa się według zasad wynikających z przepisów prawa, z uwzględnieniem postanowień niniejszego paragrafu.</w:t>
      </w:r>
    </w:p>
    <w:p w14:paraId="48E16FB5" w14:textId="77777777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2. Nauczyciele do realizacji zajęć w formie nauczania zdalnego wykorzystują poniższe narzędzia informatyczne i technologie informacyjno-komunikacyjne, które służą również do przekazywania uczniom materiałów niezbędnych do realizacji tych zajęć:</w:t>
      </w:r>
    </w:p>
    <w:p w14:paraId="0B87451B" w14:textId="65AF6CA5" w:rsidR="00F33BB3" w:rsidRPr="00562AFB" w:rsidRDefault="00F33BB3" w:rsidP="00947BC8">
      <w:pPr>
        <w:pStyle w:val="Akapitzlist"/>
        <w:numPr>
          <w:ilvl w:val="0"/>
          <w:numId w:val="13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 xml:space="preserve">platformy nauczania zdalnego: Google </w:t>
      </w:r>
      <w:proofErr w:type="spellStart"/>
      <w:r w:rsidRPr="00562AFB">
        <w:rPr>
          <w:rFonts w:asciiTheme="majorBidi" w:hAnsiTheme="majorBidi" w:cstheme="majorBidi"/>
          <w:szCs w:val="24"/>
        </w:rPr>
        <w:t>Classro</w:t>
      </w:r>
      <w:r w:rsidR="002E344B">
        <w:rPr>
          <w:rFonts w:asciiTheme="majorBidi" w:hAnsiTheme="majorBidi" w:cstheme="majorBidi"/>
          <w:szCs w:val="24"/>
        </w:rPr>
        <w:t>o</w:t>
      </w:r>
      <w:r w:rsidRPr="00562AFB">
        <w:rPr>
          <w:rFonts w:asciiTheme="majorBidi" w:hAnsiTheme="majorBidi" w:cstheme="majorBidi"/>
          <w:szCs w:val="24"/>
        </w:rPr>
        <w:t>m</w:t>
      </w:r>
      <w:proofErr w:type="spellEnd"/>
      <w:r w:rsidRPr="00562AFB">
        <w:rPr>
          <w:rFonts w:asciiTheme="majorBidi" w:hAnsiTheme="majorBidi" w:cstheme="majorBidi"/>
          <w:szCs w:val="24"/>
        </w:rPr>
        <w:t xml:space="preserve">; </w:t>
      </w:r>
    </w:p>
    <w:p w14:paraId="5F72C1D2" w14:textId="77777777" w:rsidR="00F33BB3" w:rsidRPr="00562AFB" w:rsidRDefault="00F33BB3" w:rsidP="00947BC8">
      <w:pPr>
        <w:pStyle w:val="Akapitzlist"/>
        <w:numPr>
          <w:ilvl w:val="0"/>
          <w:numId w:val="13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dziennik elektroniczny.</w:t>
      </w:r>
    </w:p>
    <w:p w14:paraId="50828B27" w14:textId="77777777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lastRenderedPageBreak/>
        <w:t>3. W celu zapewnienia bezpiecznego uczestnictwa uczniów w zajęciach realizowanych w formie nauczania zdalnego:</w:t>
      </w:r>
    </w:p>
    <w:p w14:paraId="3B21264B" w14:textId="77777777" w:rsidR="00F33BB3" w:rsidRPr="00562AFB" w:rsidRDefault="00F33BB3" w:rsidP="00947BC8">
      <w:pPr>
        <w:pStyle w:val="Akapitzlist"/>
        <w:numPr>
          <w:ilvl w:val="0"/>
          <w:numId w:val="14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szkoła korzysta tylko z urządzeń informatycznych i technologii informacyjno-komunikacyjnych, które gwarantują bezpieczeństwo danych ich użytkowników;</w:t>
      </w:r>
    </w:p>
    <w:p w14:paraId="01C6DDE5" w14:textId="09902466" w:rsidR="00F33BB3" w:rsidRPr="00562AFB" w:rsidRDefault="00F33BB3" w:rsidP="00947BC8">
      <w:pPr>
        <w:pStyle w:val="Akapitzlist"/>
        <w:numPr>
          <w:ilvl w:val="0"/>
          <w:numId w:val="14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uczniowie przed przystąpieniem do korzystania z danego narzędzia informatycznego lub danej technologii informacyjno-komunikacyjnej muszą zostać w zrozumiałej formie zapoznani przez nauczyciela z zasadami obsługi danego narzędzia lub danej technologii, a</w:t>
      </w:r>
      <w:r w:rsidR="007855C9">
        <w:rPr>
          <w:rFonts w:asciiTheme="majorBidi" w:hAnsiTheme="majorBidi" w:cstheme="majorBidi"/>
          <w:szCs w:val="24"/>
        </w:rPr>
        <w:t> </w:t>
      </w:r>
      <w:r w:rsidRPr="00562AFB">
        <w:rPr>
          <w:rFonts w:asciiTheme="majorBidi" w:hAnsiTheme="majorBidi" w:cstheme="majorBidi"/>
          <w:szCs w:val="24"/>
        </w:rPr>
        <w:t xml:space="preserve">także odnośnymi wymogami bezpieczeństwa, w tym </w:t>
      </w:r>
      <w:proofErr w:type="spellStart"/>
      <w:r w:rsidRPr="00562AFB">
        <w:rPr>
          <w:rFonts w:asciiTheme="majorBidi" w:hAnsiTheme="majorBidi" w:cstheme="majorBidi"/>
          <w:szCs w:val="24"/>
        </w:rPr>
        <w:t>cyberbezpieczeństwa</w:t>
      </w:r>
      <w:proofErr w:type="spellEnd"/>
      <w:r w:rsidRPr="00562AFB">
        <w:rPr>
          <w:rFonts w:asciiTheme="majorBidi" w:hAnsiTheme="majorBidi" w:cstheme="majorBidi"/>
          <w:szCs w:val="24"/>
        </w:rPr>
        <w:t>;</w:t>
      </w:r>
    </w:p>
    <w:p w14:paraId="453B5B14" w14:textId="77777777" w:rsidR="00F33BB3" w:rsidRPr="00562AFB" w:rsidRDefault="00F33BB3" w:rsidP="00947BC8">
      <w:pPr>
        <w:pStyle w:val="Akapitzlist"/>
        <w:numPr>
          <w:ilvl w:val="0"/>
          <w:numId w:val="14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uczniowie najpóźniej w pierwszym dniu nauczania zdalnego w danym roku szkolnym są zaznajamiani z zasadami bezpiecznego wykorzystywania urządzeń i technologii informatycznych, higieny cyfrowej, pracy z komputerem;</w:t>
      </w:r>
    </w:p>
    <w:p w14:paraId="1121F3A6" w14:textId="48779EB7" w:rsidR="00F33BB3" w:rsidRPr="00562AFB" w:rsidRDefault="00F33BB3" w:rsidP="00947BC8">
      <w:pPr>
        <w:pStyle w:val="Akapitzlist"/>
        <w:numPr>
          <w:ilvl w:val="0"/>
          <w:numId w:val="14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nauczyciele, realizując zajęcia w formie nauczania zdalnego, organizują to nauczanie w</w:t>
      </w:r>
      <w:r w:rsidR="007855C9">
        <w:rPr>
          <w:rFonts w:asciiTheme="majorBidi" w:hAnsiTheme="majorBidi" w:cstheme="majorBidi"/>
          <w:szCs w:val="24"/>
        </w:rPr>
        <w:t> </w:t>
      </w:r>
      <w:r w:rsidRPr="00562AFB">
        <w:rPr>
          <w:rFonts w:asciiTheme="majorBidi" w:hAnsiTheme="majorBidi" w:cstheme="majorBidi"/>
          <w:szCs w:val="24"/>
        </w:rPr>
        <w:t>sposób, który nie wymaga od uczniów ciągłego korzystania z monitorów ekranowych;</w:t>
      </w:r>
    </w:p>
    <w:p w14:paraId="5E8CE891" w14:textId="77777777" w:rsidR="00F33BB3" w:rsidRPr="00562AFB" w:rsidRDefault="00F33BB3" w:rsidP="00947BC8">
      <w:pPr>
        <w:pStyle w:val="Akapitzlist"/>
        <w:numPr>
          <w:ilvl w:val="0"/>
          <w:numId w:val="14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wychowawca oddziału koordynuje, pod nadzorem dyrektora szkoły, realizację zajęć w formie nauczania zdalnego, w szczególności dbając o przestrzeganie zasad dotyczących bezpieczeństwa i higieny kształcenia podczas nauczania zdalnego i nadzorując, by w jego oddziale kształcenie z użyciem monitorów ekranowych i bez ich użycia odbywało się przemiennie.</w:t>
      </w:r>
    </w:p>
    <w:p w14:paraId="4B8B66D1" w14:textId="31BF0706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4. Uczniowie potwierdzają uczestnictwo w zajęciach realizowanych w formie nauczania zdalnego w</w:t>
      </w:r>
      <w:r w:rsidR="007855C9">
        <w:rPr>
          <w:rFonts w:asciiTheme="majorBidi" w:hAnsiTheme="majorBidi" w:cstheme="majorBidi"/>
          <w:szCs w:val="24"/>
        </w:rPr>
        <w:t> </w:t>
      </w:r>
      <w:r w:rsidRPr="00562AFB">
        <w:rPr>
          <w:rFonts w:asciiTheme="majorBidi" w:hAnsiTheme="majorBidi" w:cstheme="majorBidi"/>
          <w:szCs w:val="24"/>
        </w:rPr>
        <w:t>jeden z poniższych sposobów:</w:t>
      </w:r>
    </w:p>
    <w:p w14:paraId="3DF42FE0" w14:textId="77777777" w:rsidR="00F33BB3" w:rsidRPr="00562AFB" w:rsidRDefault="00F33BB3" w:rsidP="00947BC8">
      <w:pPr>
        <w:pStyle w:val="Akapitzlist"/>
        <w:numPr>
          <w:ilvl w:val="0"/>
          <w:numId w:val="15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wpis w komunikatorze tekstowym wykorzystywanego narzędzia lub technologii, o których mowa w ust. 2;</w:t>
      </w:r>
    </w:p>
    <w:p w14:paraId="5BDD76F2" w14:textId="77777777" w:rsidR="00F33BB3" w:rsidRPr="00562AFB" w:rsidRDefault="00F33BB3" w:rsidP="00947BC8">
      <w:pPr>
        <w:pStyle w:val="Akapitzlist"/>
        <w:numPr>
          <w:ilvl w:val="0"/>
          <w:numId w:val="15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wypowiedź głosowa;</w:t>
      </w:r>
    </w:p>
    <w:p w14:paraId="5A290232" w14:textId="77777777" w:rsidR="00F33BB3" w:rsidRPr="00562AFB" w:rsidRDefault="00F33BB3" w:rsidP="00947BC8">
      <w:pPr>
        <w:pStyle w:val="Akapitzlist"/>
        <w:numPr>
          <w:ilvl w:val="0"/>
          <w:numId w:val="15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wysłanie wiadomości elektronicznej poprzez dziennik elektroniczny – z tym zastrzeżeniem, że nie można wymagać od uczniów uruchomienia przekazu audio-wideo w celu potwierdzenia uczestnictwa w zajęciach.</w:t>
      </w:r>
    </w:p>
    <w:p w14:paraId="58D6BEA4" w14:textId="77777777" w:rsidR="00241C89" w:rsidRDefault="00F33BB3" w:rsidP="00947BC8">
      <w:pPr>
        <w:spacing w:after="240" w:line="240" w:lineRule="auto"/>
        <w:jc w:val="center"/>
        <w:rPr>
          <w:rFonts w:asciiTheme="majorBidi" w:hAnsiTheme="majorBidi" w:cstheme="majorBidi"/>
          <w:b/>
          <w:bCs/>
          <w:szCs w:val="24"/>
        </w:rPr>
      </w:pPr>
      <w:r w:rsidRPr="00562AFB">
        <w:rPr>
          <w:rFonts w:asciiTheme="majorBidi" w:hAnsiTheme="majorBidi" w:cstheme="majorBidi"/>
          <w:b/>
          <w:bCs/>
          <w:szCs w:val="24"/>
        </w:rPr>
        <w:t>§ 25.</w:t>
      </w:r>
    </w:p>
    <w:p w14:paraId="07864703" w14:textId="415C8B65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1. Rok szkolny dzieli się na dwa półrocza. Pierwsze półrocze zaczyna się z początkiem nowego roku szkolnego i trwa do dnia ustalonego w corocznym planie pracy szkoły. Drugie półrocze rozpoczyna się w dniu ustalonym w corocznym planie pracy szkoły i kończy z dniem zakończenia zajęć dydaktyczno-wychowawczych.</w:t>
      </w:r>
    </w:p>
    <w:p w14:paraId="455EDFE2" w14:textId="77777777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2. Klasyfikacji śródrocznej dokonuje się w ostatnim tygodniu pierwszego półrocza.</w:t>
      </w:r>
    </w:p>
    <w:p w14:paraId="747A87E5" w14:textId="77777777" w:rsidR="00241C89" w:rsidRDefault="00F33BB3" w:rsidP="00947BC8">
      <w:pPr>
        <w:spacing w:after="240" w:line="240" w:lineRule="auto"/>
        <w:jc w:val="center"/>
        <w:rPr>
          <w:rFonts w:asciiTheme="majorBidi" w:hAnsiTheme="majorBidi" w:cstheme="majorBidi"/>
          <w:b/>
          <w:bCs/>
          <w:szCs w:val="24"/>
        </w:rPr>
      </w:pPr>
      <w:r w:rsidRPr="00562AFB">
        <w:rPr>
          <w:rFonts w:asciiTheme="majorBidi" w:hAnsiTheme="majorBidi" w:cstheme="majorBidi"/>
          <w:b/>
          <w:bCs/>
          <w:szCs w:val="24"/>
        </w:rPr>
        <w:t>§ 26.</w:t>
      </w:r>
    </w:p>
    <w:p w14:paraId="4CFDA686" w14:textId="1BBC5594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1. Nauczyciele prowadzą dokumentację zajęć edukacyjnych zgodnie z odrębnymi przepisami.</w:t>
      </w:r>
    </w:p>
    <w:p w14:paraId="6C6251FE" w14:textId="232BCC22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2. Nauczyciele są zobowiązani do odnotowywania we właściwej dokumentacji spóźnień uczniów na dane zajęcia.</w:t>
      </w:r>
    </w:p>
    <w:p w14:paraId="6A3BD193" w14:textId="77777777" w:rsidR="00241C89" w:rsidRDefault="00F33BB3" w:rsidP="00947BC8">
      <w:pPr>
        <w:spacing w:after="240" w:line="240" w:lineRule="auto"/>
        <w:jc w:val="center"/>
        <w:rPr>
          <w:rFonts w:asciiTheme="majorBidi" w:hAnsiTheme="majorBidi" w:cstheme="majorBidi"/>
          <w:b/>
          <w:szCs w:val="24"/>
        </w:rPr>
      </w:pPr>
      <w:r w:rsidRPr="00562AFB">
        <w:rPr>
          <w:rFonts w:asciiTheme="majorBidi" w:hAnsiTheme="majorBidi" w:cstheme="majorBidi"/>
          <w:b/>
          <w:szCs w:val="24"/>
        </w:rPr>
        <w:t>§ 27.</w:t>
      </w:r>
    </w:p>
    <w:p w14:paraId="12F06653" w14:textId="40286F1F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1. Szkoła kształci w zawodach:</w:t>
      </w:r>
    </w:p>
    <w:p w14:paraId="2B924B1B" w14:textId="77777777" w:rsidR="00F33BB3" w:rsidRPr="00562AFB" w:rsidRDefault="00F33BB3" w:rsidP="00947BC8">
      <w:pPr>
        <w:pStyle w:val="Akapitzlist"/>
        <w:numPr>
          <w:ilvl w:val="0"/>
          <w:numId w:val="30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fotograf 343101</w:t>
      </w:r>
    </w:p>
    <w:p w14:paraId="26581331" w14:textId="77777777" w:rsidR="00F33BB3" w:rsidRPr="00562AFB" w:rsidRDefault="00F33BB3" w:rsidP="00947BC8">
      <w:pPr>
        <w:pStyle w:val="Akapitzlist"/>
        <w:numPr>
          <w:ilvl w:val="0"/>
          <w:numId w:val="30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magazynier-logistyk 432106</w:t>
      </w:r>
    </w:p>
    <w:p w14:paraId="1BE5041D" w14:textId="77777777" w:rsidR="00F33BB3" w:rsidRPr="00562AFB" w:rsidRDefault="00F33BB3" w:rsidP="00947BC8">
      <w:pPr>
        <w:pStyle w:val="Akapitzlist"/>
        <w:numPr>
          <w:ilvl w:val="0"/>
          <w:numId w:val="30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lastRenderedPageBreak/>
        <w:t>elektronik 742117</w:t>
      </w:r>
    </w:p>
    <w:p w14:paraId="3BDB80B0" w14:textId="77777777" w:rsidR="00F33BB3" w:rsidRPr="00562AFB" w:rsidRDefault="00F33BB3" w:rsidP="00947BC8">
      <w:pPr>
        <w:pStyle w:val="Akapitzlist"/>
        <w:numPr>
          <w:ilvl w:val="0"/>
          <w:numId w:val="30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mechanik pojazdów samochodowych 723103</w:t>
      </w:r>
    </w:p>
    <w:p w14:paraId="6EE4A398" w14:textId="15E7F5C6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 xml:space="preserve">2. Szkoła jest szkołą dla młodzieży o 3-letnim cyklu kształcenia na podbudowie ośmioletniej szkoły podstawowej. Ukończenie szkoły umożliwia uzyskanie dyplomu zawodowego po zdaniu egzaminu zawodowego w danym zawodzie, a także dalsze kształcenie w branżowej szkole II stopnia kształcącej w zawodzie, w którym wyodrębniono kwalifikację wspólną dla zawodu nauczanego w branżowej szkole I </w:t>
      </w:r>
      <w:proofErr w:type="spellStart"/>
      <w:r w:rsidRPr="00562AFB">
        <w:rPr>
          <w:rFonts w:asciiTheme="majorBidi" w:hAnsiTheme="majorBidi" w:cstheme="majorBidi"/>
          <w:szCs w:val="24"/>
        </w:rPr>
        <w:t>i</w:t>
      </w:r>
      <w:proofErr w:type="spellEnd"/>
      <w:r w:rsidRPr="00562AFB">
        <w:rPr>
          <w:rFonts w:asciiTheme="majorBidi" w:hAnsiTheme="majorBidi" w:cstheme="majorBidi"/>
          <w:szCs w:val="24"/>
        </w:rPr>
        <w:t xml:space="preserve"> II stopnia lub w liceum ogólnokształcącym dla dorosłych począwszy od klasy II.</w:t>
      </w:r>
    </w:p>
    <w:p w14:paraId="5464FF3F" w14:textId="77777777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3. Szczegółową organizację nauczania, wychowania i opieki w danym roku szkolnym określa arkusz organizacji opracowany przez dyrektora.</w:t>
      </w:r>
    </w:p>
    <w:p w14:paraId="41A0E5A2" w14:textId="44D9F760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4. Na podstawie zatwierdzonego przez organ prowadzący arkusza organizacji dyrektor, z</w:t>
      </w:r>
      <w:r w:rsidR="0025796F">
        <w:rPr>
          <w:rFonts w:asciiTheme="majorBidi" w:hAnsiTheme="majorBidi" w:cstheme="majorBidi"/>
          <w:szCs w:val="24"/>
        </w:rPr>
        <w:t> </w:t>
      </w:r>
      <w:r w:rsidRPr="00562AFB">
        <w:rPr>
          <w:rFonts w:asciiTheme="majorBidi" w:hAnsiTheme="majorBidi" w:cstheme="majorBidi"/>
          <w:szCs w:val="24"/>
        </w:rPr>
        <w:t>uwzględnieniem zasad ochrony zdrowia i higieny pracy, ustala tygodniowy rozkład zajęć określający organizację obowiązkowych zajęć edukacyjnych.</w:t>
      </w:r>
    </w:p>
    <w:p w14:paraId="2862D00E" w14:textId="77777777" w:rsidR="00241C89" w:rsidRDefault="00F33BB3" w:rsidP="00947BC8">
      <w:pPr>
        <w:spacing w:after="240" w:line="240" w:lineRule="auto"/>
        <w:jc w:val="center"/>
        <w:rPr>
          <w:rFonts w:asciiTheme="majorBidi" w:hAnsiTheme="majorBidi" w:cstheme="majorBidi"/>
          <w:b/>
          <w:szCs w:val="24"/>
        </w:rPr>
      </w:pPr>
      <w:r w:rsidRPr="00562AFB">
        <w:rPr>
          <w:rFonts w:asciiTheme="majorBidi" w:hAnsiTheme="majorBidi" w:cstheme="majorBidi"/>
          <w:b/>
          <w:szCs w:val="24"/>
        </w:rPr>
        <w:t>§ 28.</w:t>
      </w:r>
    </w:p>
    <w:p w14:paraId="26C2D9B9" w14:textId="6B007490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1. Zajęcia praktyczne prowadzone są w szkole lub w zakładzie pracy na zasadzie umowy o praktyczną naukę zawodu, zawartej między dyrektorem szkoły a pracodawcą przyjmującym uczniów na praktyczną naukę zawodu.</w:t>
      </w:r>
    </w:p>
    <w:p w14:paraId="1C275A56" w14:textId="77777777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2. Celem zajęć praktycznych jest:</w:t>
      </w:r>
    </w:p>
    <w:p w14:paraId="2CC15DB3" w14:textId="77777777" w:rsidR="00F33BB3" w:rsidRPr="00562AFB" w:rsidRDefault="00F33BB3" w:rsidP="00947BC8">
      <w:pPr>
        <w:pStyle w:val="Akapitzlist"/>
        <w:numPr>
          <w:ilvl w:val="0"/>
          <w:numId w:val="31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pogłębienie wiedzy i umiejętności nabytych w toku nauki szkolnej,</w:t>
      </w:r>
    </w:p>
    <w:p w14:paraId="1134684F" w14:textId="77777777" w:rsidR="00F33BB3" w:rsidRPr="00562AFB" w:rsidRDefault="00F33BB3" w:rsidP="00947BC8">
      <w:pPr>
        <w:pStyle w:val="Akapitzlist"/>
        <w:numPr>
          <w:ilvl w:val="0"/>
          <w:numId w:val="31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umiejętność zastosowania w pracy zawodowej wiedzy nabytej w toku nauki szkolnej,</w:t>
      </w:r>
    </w:p>
    <w:p w14:paraId="22924EBB" w14:textId="77777777" w:rsidR="00F33BB3" w:rsidRPr="00562AFB" w:rsidRDefault="00F33BB3" w:rsidP="00947BC8">
      <w:pPr>
        <w:pStyle w:val="Akapitzlist"/>
        <w:numPr>
          <w:ilvl w:val="0"/>
          <w:numId w:val="31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poznanie organizacji pracy i warunków pracy zakładu,</w:t>
      </w:r>
    </w:p>
    <w:p w14:paraId="61E31FF7" w14:textId="52D8BE0E" w:rsidR="00F33BB3" w:rsidRPr="00562AFB" w:rsidRDefault="00F33BB3" w:rsidP="00947BC8">
      <w:pPr>
        <w:pStyle w:val="Akapitzlist"/>
        <w:numPr>
          <w:ilvl w:val="0"/>
          <w:numId w:val="31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opanowanie przez uczniów umiejętności potrzebnych do podjęcia pracy w określonym zawodzie</w:t>
      </w:r>
      <w:r w:rsidR="00026E78">
        <w:rPr>
          <w:rFonts w:asciiTheme="majorBidi" w:hAnsiTheme="majorBidi" w:cstheme="majorBidi"/>
          <w:szCs w:val="24"/>
        </w:rPr>
        <w:t>,</w:t>
      </w:r>
    </w:p>
    <w:p w14:paraId="614E443C" w14:textId="77777777" w:rsidR="00F33BB3" w:rsidRPr="00562AFB" w:rsidRDefault="00F33BB3" w:rsidP="00947BC8">
      <w:pPr>
        <w:pStyle w:val="Akapitzlist"/>
        <w:numPr>
          <w:ilvl w:val="0"/>
          <w:numId w:val="31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nabycie umiejętności ujętych w standardach egzaminacyjnych i podstawie programowej.</w:t>
      </w:r>
    </w:p>
    <w:p w14:paraId="129C9528" w14:textId="77777777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3. Rodzaje i zakres zdobywanych umiejętności określają programy nauczania i podstawy programowe dla poszczególnych zawodów.</w:t>
      </w:r>
    </w:p>
    <w:p w14:paraId="1C12CD77" w14:textId="77777777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4. Pracodawca jest obowiązany znać i stosować się do uregulowań określonych w:</w:t>
      </w:r>
    </w:p>
    <w:p w14:paraId="18610EF9" w14:textId="77777777" w:rsidR="00F33BB3" w:rsidRPr="00562AFB" w:rsidRDefault="00F33BB3" w:rsidP="00947BC8">
      <w:pPr>
        <w:pStyle w:val="Akapitzlist"/>
        <w:numPr>
          <w:ilvl w:val="0"/>
          <w:numId w:val="32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Rozporządzeniu Ministra Edukacji Narodowej z dnia 22 lutego 2019 r. w sprawie praktycznej nauki zawodu (z późniejszymi zmianami),</w:t>
      </w:r>
    </w:p>
    <w:p w14:paraId="5E881789" w14:textId="77777777" w:rsidR="00F33BB3" w:rsidRPr="00562AFB" w:rsidRDefault="00F33BB3" w:rsidP="00947BC8">
      <w:pPr>
        <w:pStyle w:val="Akapitzlist"/>
        <w:numPr>
          <w:ilvl w:val="0"/>
          <w:numId w:val="32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Kodeksie pracy.</w:t>
      </w:r>
    </w:p>
    <w:p w14:paraId="25FBBBA3" w14:textId="77777777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5. W przypadku organizowania zajęć praktycznych na podstawie umowy z pracodawcą, pracodawca odpowiada za zapewnienie warunków do realizacji programów praktyk w podmiotach gospodarczych.</w:t>
      </w:r>
    </w:p>
    <w:p w14:paraId="455A2006" w14:textId="77777777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6. Umowa w sprawie zajęć praktycznych uczniów powinna zawierać:</w:t>
      </w:r>
    </w:p>
    <w:p w14:paraId="2D8B6EC8" w14:textId="77777777" w:rsidR="00F33BB3" w:rsidRPr="00562AFB" w:rsidRDefault="00F33BB3" w:rsidP="00947BC8">
      <w:pPr>
        <w:pStyle w:val="Akapitzlist"/>
        <w:numPr>
          <w:ilvl w:val="0"/>
          <w:numId w:val="33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 xml:space="preserve">nazwę szkoły kierującej na zajęcia praktyczne; </w:t>
      </w:r>
    </w:p>
    <w:p w14:paraId="5925B803" w14:textId="77777777" w:rsidR="00F33BB3" w:rsidRPr="00562AFB" w:rsidRDefault="00F33BB3" w:rsidP="00947BC8">
      <w:pPr>
        <w:pStyle w:val="Akapitzlist"/>
        <w:numPr>
          <w:ilvl w:val="0"/>
          <w:numId w:val="33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nazwę i adres podmiotu przyjmującego uczniów na praktyczną naukę zawodu oraz miejsce jej odbywania;</w:t>
      </w:r>
    </w:p>
    <w:p w14:paraId="17111E43" w14:textId="77777777" w:rsidR="00F33BB3" w:rsidRPr="00562AFB" w:rsidRDefault="00F33BB3" w:rsidP="00947BC8">
      <w:pPr>
        <w:pStyle w:val="Akapitzlist"/>
        <w:numPr>
          <w:ilvl w:val="0"/>
          <w:numId w:val="33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terminy rozpoczęcia i zakończenia praktycznej nauki zawodu;</w:t>
      </w:r>
    </w:p>
    <w:p w14:paraId="06C2BBA6" w14:textId="77777777" w:rsidR="00F33BB3" w:rsidRPr="00562AFB" w:rsidRDefault="00F33BB3" w:rsidP="00947BC8">
      <w:pPr>
        <w:pStyle w:val="Akapitzlist"/>
        <w:numPr>
          <w:ilvl w:val="0"/>
          <w:numId w:val="33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formę praktycznej nauki zawodu (zajęcia praktyczne) i jej zakres;</w:t>
      </w:r>
    </w:p>
    <w:p w14:paraId="77A57178" w14:textId="77777777" w:rsidR="00F33BB3" w:rsidRPr="00562AFB" w:rsidRDefault="00F33BB3" w:rsidP="00947BC8">
      <w:pPr>
        <w:pStyle w:val="Akapitzlist"/>
        <w:numPr>
          <w:ilvl w:val="0"/>
          <w:numId w:val="33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listę uczniów odbywających zajęcia praktyczne;</w:t>
      </w:r>
    </w:p>
    <w:p w14:paraId="20FF0234" w14:textId="77777777" w:rsidR="00F33BB3" w:rsidRPr="00562AFB" w:rsidRDefault="00F33BB3" w:rsidP="00947BC8">
      <w:pPr>
        <w:pStyle w:val="Akapitzlist"/>
        <w:numPr>
          <w:ilvl w:val="0"/>
          <w:numId w:val="33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lastRenderedPageBreak/>
        <w:t xml:space="preserve">nazwę zawodu lub specjalności, w której prowadzone będą zajęcia praktyczne; </w:t>
      </w:r>
    </w:p>
    <w:p w14:paraId="7204573C" w14:textId="77777777" w:rsidR="00F33BB3" w:rsidRPr="00562AFB" w:rsidRDefault="00F33BB3" w:rsidP="00947BC8">
      <w:pPr>
        <w:pStyle w:val="Akapitzlist"/>
        <w:numPr>
          <w:ilvl w:val="0"/>
          <w:numId w:val="33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załącznik z programem praktyki.</w:t>
      </w:r>
    </w:p>
    <w:p w14:paraId="2B938A8A" w14:textId="77777777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7. Przebieg realizacji programu zajęć praktycznych podlega udokumentowaniu w:</w:t>
      </w:r>
    </w:p>
    <w:p w14:paraId="56369FC8" w14:textId="77777777" w:rsidR="00F33BB3" w:rsidRPr="00562AFB" w:rsidRDefault="00F33BB3" w:rsidP="00947BC8">
      <w:pPr>
        <w:pStyle w:val="Akapitzlist"/>
        <w:numPr>
          <w:ilvl w:val="0"/>
          <w:numId w:val="34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dzienniku szkolnym i arkuszach ocen;</w:t>
      </w:r>
    </w:p>
    <w:p w14:paraId="089C98B9" w14:textId="77777777" w:rsidR="00F33BB3" w:rsidRPr="00562AFB" w:rsidRDefault="00F33BB3" w:rsidP="00947BC8">
      <w:pPr>
        <w:pStyle w:val="Akapitzlist"/>
        <w:numPr>
          <w:ilvl w:val="0"/>
          <w:numId w:val="34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dzienniczku zajęć praktycznych, prowadzonym przez ucznia.</w:t>
      </w:r>
    </w:p>
    <w:p w14:paraId="7A9B953F" w14:textId="77777777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8. Zajęcia z uczniami prowadzi właściciel zakładu lub pracownik przez niego wskazany, zwany dalej zakładowym opiekunem praktyk. Posiada on odpowiednie kwalifikacje zawodowe i przygotowanie pedagogiczne (wykształcenie pedagogiczne lub ukończony kurs pedagogiczny).</w:t>
      </w:r>
    </w:p>
    <w:p w14:paraId="3DB979E3" w14:textId="77777777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9. Zakład pracy potwierdza odbywanie zajęć praktycznych przez ucznia podpisem zakładowego opiekuna praktyk i pieczątką firmową w dzienniczku zajęć praktycznych prowadzonym przez ucznia. Po każdym zakończonym półroczu zakładowy opiekun praktyk wystawia uczniowi ocenę.</w:t>
      </w:r>
    </w:p>
    <w:p w14:paraId="1CB4A140" w14:textId="28506BC8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10. Kierownicy i właściciele zakładów pracy, w których odbywają się zajęcia praktyczne, są obowiązani umożliwić osobom upoważnionym (np. kierownikowi szkolenia praktycznego) wykonywanie czynności związanych z nadzorem pedagogicznym.</w:t>
      </w:r>
    </w:p>
    <w:p w14:paraId="5B3B079B" w14:textId="77777777" w:rsidR="0050153B" w:rsidRDefault="00F33BB3" w:rsidP="002D2B3B">
      <w:pPr>
        <w:pStyle w:val="Rozdzia"/>
      </w:pPr>
      <w:r w:rsidRPr="00562AFB">
        <w:t>Rozdział VI</w:t>
      </w:r>
    </w:p>
    <w:p w14:paraId="480C184A" w14:textId="36132DF0" w:rsidR="00F33BB3" w:rsidRPr="00562AFB" w:rsidRDefault="00F33BB3" w:rsidP="00947BC8">
      <w:pPr>
        <w:spacing w:after="240" w:line="240" w:lineRule="auto"/>
        <w:jc w:val="center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b/>
          <w:bCs/>
          <w:szCs w:val="24"/>
        </w:rPr>
        <w:t>Organizacja wewnątrzszkolnego systemu doradztwa zawodowego</w:t>
      </w:r>
    </w:p>
    <w:p w14:paraId="6583D818" w14:textId="77777777" w:rsidR="00241C89" w:rsidRDefault="00F33BB3" w:rsidP="00947BC8">
      <w:pPr>
        <w:spacing w:after="240" w:line="240" w:lineRule="auto"/>
        <w:jc w:val="center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b/>
          <w:bCs/>
          <w:szCs w:val="24"/>
        </w:rPr>
        <w:t>§ 29.</w:t>
      </w:r>
    </w:p>
    <w:p w14:paraId="33F71422" w14:textId="6107B621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b/>
          <w:bCs/>
          <w:szCs w:val="24"/>
        </w:rPr>
      </w:pPr>
      <w:r w:rsidRPr="00562AFB">
        <w:rPr>
          <w:rFonts w:asciiTheme="majorBidi" w:hAnsiTheme="majorBidi" w:cstheme="majorBidi"/>
          <w:szCs w:val="24"/>
        </w:rPr>
        <w:t>W szkole działa wewnątrzszkolny system doradztwa zawodowego, którego koordynacją zajmuje się doradca zawodowy.</w:t>
      </w:r>
    </w:p>
    <w:p w14:paraId="1873AE8A" w14:textId="28FBACF7" w:rsidR="00241C89" w:rsidRDefault="00F33BB3" w:rsidP="00947BC8">
      <w:pPr>
        <w:spacing w:after="240" w:line="240" w:lineRule="auto"/>
        <w:jc w:val="center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b/>
          <w:bCs/>
          <w:szCs w:val="24"/>
        </w:rPr>
        <w:t>§ 30.</w:t>
      </w:r>
    </w:p>
    <w:p w14:paraId="28CC1C31" w14:textId="0E060828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W ramach wewnątrzszkolnego systemu doradztwa zawodowego szkoła:</w:t>
      </w:r>
    </w:p>
    <w:p w14:paraId="39625459" w14:textId="77777777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1. opracowuje program realizacji doradztwa zawodowego, który określa:</w:t>
      </w:r>
    </w:p>
    <w:p w14:paraId="0C4ABE4A" w14:textId="77777777" w:rsidR="00F33BB3" w:rsidRPr="00562AFB" w:rsidRDefault="00F33BB3" w:rsidP="00947BC8">
      <w:pPr>
        <w:pStyle w:val="Akapitzlist"/>
        <w:numPr>
          <w:ilvl w:val="0"/>
          <w:numId w:val="39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działania związane z realizacją doradztwa zawodowego, w tym:</w:t>
      </w:r>
    </w:p>
    <w:p w14:paraId="2A72DC33" w14:textId="77777777" w:rsidR="00F33BB3" w:rsidRPr="00562AFB" w:rsidRDefault="00F33BB3" w:rsidP="00947BC8">
      <w:pPr>
        <w:spacing w:after="240" w:line="240" w:lineRule="auto"/>
        <w:ind w:firstLine="708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a) tematykę działań, uwzględniającą treści programowe;</w:t>
      </w:r>
    </w:p>
    <w:p w14:paraId="137656AA" w14:textId="77777777" w:rsidR="00F33BB3" w:rsidRPr="00562AFB" w:rsidRDefault="00F33BB3" w:rsidP="00947BC8">
      <w:pPr>
        <w:spacing w:after="240" w:line="240" w:lineRule="auto"/>
        <w:ind w:firstLine="708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b) oddziały, których dotyczą działania;</w:t>
      </w:r>
    </w:p>
    <w:p w14:paraId="3DE76BD5" w14:textId="77777777" w:rsidR="00F33BB3" w:rsidRPr="00562AFB" w:rsidRDefault="00F33BB3" w:rsidP="00947BC8">
      <w:pPr>
        <w:spacing w:after="240" w:line="240" w:lineRule="auto"/>
        <w:ind w:left="708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c) metody i formy realizacji działań, z uwzględnieniem udziału rodziców w tych działaniach, w szczególności przez organizację spotkań z rodzicami;</w:t>
      </w:r>
    </w:p>
    <w:p w14:paraId="7220AD6E" w14:textId="77777777" w:rsidR="00F33BB3" w:rsidRPr="00562AFB" w:rsidRDefault="00F33BB3" w:rsidP="00947BC8">
      <w:pPr>
        <w:spacing w:after="240" w:line="240" w:lineRule="auto"/>
        <w:ind w:firstLine="708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d) terminy realizacji działań;</w:t>
      </w:r>
    </w:p>
    <w:p w14:paraId="6AAA5A1B" w14:textId="77777777" w:rsidR="00F33BB3" w:rsidRPr="00562AFB" w:rsidRDefault="00F33BB3" w:rsidP="00947BC8">
      <w:pPr>
        <w:spacing w:after="240" w:line="240" w:lineRule="auto"/>
        <w:ind w:firstLine="708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e) osoby odpowiedzialne za realizację poszczególnych działań;</w:t>
      </w:r>
    </w:p>
    <w:p w14:paraId="244FB579" w14:textId="77777777" w:rsidR="00F33BB3" w:rsidRPr="00562AFB" w:rsidRDefault="00F33BB3" w:rsidP="00947BC8">
      <w:pPr>
        <w:pStyle w:val="Akapitzlist"/>
        <w:numPr>
          <w:ilvl w:val="0"/>
          <w:numId w:val="39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podmioty, z którymi szkoła współpracuje przy realizacji działań - z uwzględnieniem potrzeb uczniów i rodziców oraz lokalnych lub regionalnych działań związanych z doradztwem zawodowym.</w:t>
      </w:r>
    </w:p>
    <w:p w14:paraId="6F9ACCB1" w14:textId="7FE300D4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lastRenderedPageBreak/>
        <w:t>2. Program, o którym mowa w ust. 1, opracowuje doradca zawodowy we współpracy z innymi nauczycielami.</w:t>
      </w:r>
    </w:p>
    <w:p w14:paraId="20AB928C" w14:textId="3F203467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3. Dyrektor szkoły, w terminie do dnia 30 września każdego roku szkolnego, po zasięgnięciu opinii rady pedagogicznej zatwierdza program, o którym mowa w ust. 1.</w:t>
      </w:r>
    </w:p>
    <w:p w14:paraId="0C61379E" w14:textId="77777777" w:rsidR="0050153B" w:rsidRDefault="00F33BB3" w:rsidP="002D2B3B">
      <w:pPr>
        <w:pStyle w:val="Rozdzia"/>
      </w:pPr>
      <w:r w:rsidRPr="00562AFB">
        <w:t>Rozdział VII</w:t>
      </w:r>
    </w:p>
    <w:p w14:paraId="2ADD48DD" w14:textId="0ACA4261" w:rsidR="00F33BB3" w:rsidRPr="00562AFB" w:rsidRDefault="00F33BB3" w:rsidP="00947BC8">
      <w:pPr>
        <w:spacing w:after="240" w:line="240" w:lineRule="auto"/>
        <w:jc w:val="center"/>
        <w:rPr>
          <w:rFonts w:asciiTheme="majorBidi" w:hAnsiTheme="majorBidi" w:cstheme="majorBidi"/>
          <w:b/>
          <w:bCs/>
          <w:szCs w:val="24"/>
        </w:rPr>
      </w:pPr>
      <w:r w:rsidRPr="00562AFB">
        <w:rPr>
          <w:rFonts w:asciiTheme="majorBidi" w:hAnsiTheme="majorBidi" w:cstheme="majorBidi"/>
          <w:b/>
          <w:bCs/>
          <w:szCs w:val="24"/>
        </w:rPr>
        <w:t>Organizacja biblioteki</w:t>
      </w:r>
    </w:p>
    <w:p w14:paraId="7E2CAABF" w14:textId="77777777" w:rsidR="00794871" w:rsidRDefault="00F33BB3" w:rsidP="00947BC8">
      <w:pPr>
        <w:spacing w:after="240" w:line="240" w:lineRule="auto"/>
        <w:jc w:val="center"/>
        <w:rPr>
          <w:rFonts w:asciiTheme="majorBidi" w:hAnsiTheme="majorBidi" w:cstheme="majorBidi"/>
          <w:b/>
          <w:bCs/>
          <w:szCs w:val="24"/>
        </w:rPr>
      </w:pPr>
      <w:r w:rsidRPr="00562AFB">
        <w:rPr>
          <w:rFonts w:asciiTheme="majorBidi" w:hAnsiTheme="majorBidi" w:cstheme="majorBidi"/>
          <w:b/>
          <w:bCs/>
          <w:szCs w:val="24"/>
        </w:rPr>
        <w:t>§ 31.</w:t>
      </w:r>
    </w:p>
    <w:p w14:paraId="08FEF9E2" w14:textId="129F64BD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1. W szkole działa biblioteka. Bibliotekę prowadzi nauczyciel bibliotekarz.</w:t>
      </w:r>
    </w:p>
    <w:p w14:paraId="38C4FC2A" w14:textId="7F374AD8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 xml:space="preserve">2. Lokal biblioteki składa się z wypożyczalni, w której znajduje się również </w:t>
      </w:r>
      <w:r w:rsidR="00BD73CD">
        <w:rPr>
          <w:rFonts w:asciiTheme="majorBidi" w:hAnsiTheme="majorBidi" w:cstheme="majorBidi"/>
          <w:szCs w:val="24"/>
        </w:rPr>
        <w:t>i</w:t>
      </w:r>
      <w:r w:rsidRPr="00562AFB">
        <w:rPr>
          <w:rFonts w:asciiTheme="majorBidi" w:hAnsiTheme="majorBidi" w:cstheme="majorBidi"/>
          <w:szCs w:val="24"/>
        </w:rPr>
        <w:t xml:space="preserve">nternetowe </w:t>
      </w:r>
      <w:r w:rsidR="00BD73CD">
        <w:rPr>
          <w:rFonts w:asciiTheme="majorBidi" w:hAnsiTheme="majorBidi" w:cstheme="majorBidi"/>
          <w:szCs w:val="24"/>
        </w:rPr>
        <w:t>c</w:t>
      </w:r>
      <w:r w:rsidRPr="00562AFB">
        <w:rPr>
          <w:rFonts w:asciiTheme="majorBidi" w:hAnsiTheme="majorBidi" w:cstheme="majorBidi"/>
          <w:szCs w:val="24"/>
        </w:rPr>
        <w:t xml:space="preserve">entrum </w:t>
      </w:r>
      <w:r w:rsidR="00BD73CD">
        <w:rPr>
          <w:rFonts w:asciiTheme="majorBidi" w:hAnsiTheme="majorBidi" w:cstheme="majorBidi"/>
          <w:szCs w:val="24"/>
        </w:rPr>
        <w:t>i</w:t>
      </w:r>
      <w:r w:rsidRPr="00562AFB">
        <w:rPr>
          <w:rFonts w:asciiTheme="majorBidi" w:hAnsiTheme="majorBidi" w:cstheme="majorBidi"/>
          <w:szCs w:val="24"/>
        </w:rPr>
        <w:t xml:space="preserve">nformacji </w:t>
      </w:r>
      <w:r w:rsidR="00BD73CD">
        <w:rPr>
          <w:rFonts w:asciiTheme="majorBidi" w:hAnsiTheme="majorBidi" w:cstheme="majorBidi"/>
          <w:szCs w:val="24"/>
        </w:rPr>
        <w:t>m</w:t>
      </w:r>
      <w:r w:rsidRPr="00562AFB">
        <w:rPr>
          <w:rFonts w:asciiTheme="majorBidi" w:hAnsiTheme="majorBidi" w:cstheme="majorBidi"/>
          <w:szCs w:val="24"/>
        </w:rPr>
        <w:t>ultimedialnej;</w:t>
      </w:r>
    </w:p>
    <w:p w14:paraId="780A9F69" w14:textId="77777777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 xml:space="preserve">3. Wyposażenie biblioteki stanowią odpowiednie meble biblioteczne oraz urządzenia komputerowe, które umożliwiają: </w:t>
      </w:r>
    </w:p>
    <w:p w14:paraId="4A927C46" w14:textId="77777777" w:rsidR="00F33BB3" w:rsidRPr="00562AFB" w:rsidRDefault="00F33BB3" w:rsidP="00947BC8">
      <w:pPr>
        <w:pStyle w:val="Akapitzlist"/>
        <w:numPr>
          <w:ilvl w:val="0"/>
          <w:numId w:val="40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bezpieczne i funkcjonalne przechowywanie oraz udostępnianie zbiorów;</w:t>
      </w:r>
    </w:p>
    <w:p w14:paraId="70B67074" w14:textId="6C357346" w:rsidR="00F33BB3" w:rsidRPr="00562AFB" w:rsidRDefault="00F33BB3" w:rsidP="00947BC8">
      <w:pPr>
        <w:pStyle w:val="Akapitzlist"/>
        <w:numPr>
          <w:ilvl w:val="0"/>
          <w:numId w:val="40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zorganizowanie nowoczesnego warsztatu biblioteczno</w:t>
      </w:r>
      <w:r w:rsidR="00794871">
        <w:rPr>
          <w:rFonts w:asciiTheme="majorBidi" w:hAnsiTheme="majorBidi" w:cstheme="majorBidi"/>
          <w:szCs w:val="24"/>
        </w:rPr>
        <w:t>-</w:t>
      </w:r>
      <w:r w:rsidRPr="00562AFB">
        <w:rPr>
          <w:rFonts w:asciiTheme="majorBidi" w:hAnsiTheme="majorBidi" w:cstheme="majorBidi"/>
          <w:szCs w:val="24"/>
        </w:rPr>
        <w:t>informacyjnego</w:t>
      </w:r>
      <w:r w:rsidR="00794871">
        <w:rPr>
          <w:rFonts w:asciiTheme="majorBidi" w:hAnsiTheme="majorBidi" w:cstheme="majorBidi"/>
          <w:szCs w:val="24"/>
        </w:rPr>
        <w:t xml:space="preserve"> </w:t>
      </w:r>
      <w:r w:rsidRPr="00562AFB">
        <w:rPr>
          <w:rFonts w:asciiTheme="majorBidi" w:hAnsiTheme="majorBidi" w:cstheme="majorBidi"/>
          <w:szCs w:val="24"/>
        </w:rPr>
        <w:t xml:space="preserve">umożliwiającego realizację przypisanych bibliotece zadań. </w:t>
      </w:r>
    </w:p>
    <w:p w14:paraId="220508FB" w14:textId="27297F7D" w:rsidR="00F33BB3" w:rsidRPr="00562AFB" w:rsidRDefault="00F33BB3" w:rsidP="00947BC8">
      <w:pPr>
        <w:pStyle w:val="Akapitzlist"/>
        <w:numPr>
          <w:ilvl w:val="0"/>
          <w:numId w:val="40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 xml:space="preserve">Internetowe </w:t>
      </w:r>
      <w:r w:rsidR="00BD73CD">
        <w:rPr>
          <w:rFonts w:asciiTheme="majorBidi" w:hAnsiTheme="majorBidi" w:cstheme="majorBidi"/>
          <w:szCs w:val="24"/>
        </w:rPr>
        <w:t>c</w:t>
      </w:r>
      <w:r w:rsidRPr="00562AFB">
        <w:rPr>
          <w:rFonts w:asciiTheme="majorBidi" w:hAnsiTheme="majorBidi" w:cstheme="majorBidi"/>
          <w:szCs w:val="24"/>
        </w:rPr>
        <w:t xml:space="preserve">entrum </w:t>
      </w:r>
      <w:r w:rsidR="00BD73CD">
        <w:rPr>
          <w:rFonts w:asciiTheme="majorBidi" w:hAnsiTheme="majorBidi" w:cstheme="majorBidi"/>
          <w:szCs w:val="24"/>
        </w:rPr>
        <w:t>i</w:t>
      </w:r>
      <w:r w:rsidRPr="00562AFB">
        <w:rPr>
          <w:rFonts w:asciiTheme="majorBidi" w:hAnsiTheme="majorBidi" w:cstheme="majorBidi"/>
          <w:szCs w:val="24"/>
        </w:rPr>
        <w:t xml:space="preserve">nformacji </w:t>
      </w:r>
      <w:r w:rsidR="00BD73CD">
        <w:rPr>
          <w:rFonts w:asciiTheme="majorBidi" w:hAnsiTheme="majorBidi" w:cstheme="majorBidi"/>
          <w:szCs w:val="24"/>
        </w:rPr>
        <w:t>m</w:t>
      </w:r>
      <w:r w:rsidRPr="00562AFB">
        <w:rPr>
          <w:rFonts w:asciiTheme="majorBidi" w:hAnsiTheme="majorBidi" w:cstheme="majorBidi"/>
          <w:szCs w:val="24"/>
        </w:rPr>
        <w:t>ultimedialnej zapewnia opiekę dydaktyczną każdemu uczniowi i wspiera organizację opieki dydaktyczne</w:t>
      </w:r>
      <w:r w:rsidR="005D5BC4">
        <w:rPr>
          <w:rFonts w:asciiTheme="majorBidi" w:hAnsiTheme="majorBidi" w:cstheme="majorBidi"/>
          <w:szCs w:val="24"/>
        </w:rPr>
        <w:t>j</w:t>
      </w:r>
      <w:r w:rsidRPr="00562AFB">
        <w:rPr>
          <w:rFonts w:asciiTheme="majorBidi" w:hAnsiTheme="majorBidi" w:cstheme="majorBidi"/>
          <w:szCs w:val="24"/>
        </w:rPr>
        <w:t xml:space="preserve"> w sytuacjach, gdy dla grupy uczniów nie ma możliwości zorganizowania zajęć zastępczych (lub gdy uczniowie są zwolnieni z</w:t>
      </w:r>
      <w:r w:rsidR="0025796F">
        <w:rPr>
          <w:rFonts w:asciiTheme="majorBidi" w:hAnsiTheme="majorBidi" w:cstheme="majorBidi"/>
          <w:szCs w:val="24"/>
        </w:rPr>
        <w:t> </w:t>
      </w:r>
      <w:r w:rsidRPr="00562AFB">
        <w:rPr>
          <w:rFonts w:asciiTheme="majorBidi" w:hAnsiTheme="majorBidi" w:cstheme="majorBidi"/>
          <w:szCs w:val="24"/>
        </w:rPr>
        <w:t xml:space="preserve">obecności na zajęciach wychowania fizycznego). </w:t>
      </w:r>
    </w:p>
    <w:p w14:paraId="36363BF5" w14:textId="16AE5242" w:rsidR="00F33BB3" w:rsidRPr="00562AFB" w:rsidRDefault="00F33BB3" w:rsidP="00947BC8">
      <w:pPr>
        <w:pStyle w:val="Akapitzlist"/>
        <w:numPr>
          <w:ilvl w:val="0"/>
          <w:numId w:val="40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 xml:space="preserve">Internetowe </w:t>
      </w:r>
      <w:r w:rsidR="00BD73CD">
        <w:rPr>
          <w:rFonts w:asciiTheme="majorBidi" w:hAnsiTheme="majorBidi" w:cstheme="majorBidi"/>
          <w:szCs w:val="24"/>
        </w:rPr>
        <w:t>c</w:t>
      </w:r>
      <w:r w:rsidRPr="00562AFB">
        <w:rPr>
          <w:rFonts w:asciiTheme="majorBidi" w:hAnsiTheme="majorBidi" w:cstheme="majorBidi"/>
          <w:szCs w:val="24"/>
        </w:rPr>
        <w:t xml:space="preserve">entrum </w:t>
      </w:r>
      <w:r w:rsidR="00BD73CD">
        <w:rPr>
          <w:rFonts w:asciiTheme="majorBidi" w:hAnsiTheme="majorBidi" w:cstheme="majorBidi"/>
          <w:szCs w:val="24"/>
        </w:rPr>
        <w:t>i</w:t>
      </w:r>
      <w:r w:rsidRPr="00562AFB">
        <w:rPr>
          <w:rFonts w:asciiTheme="majorBidi" w:hAnsiTheme="majorBidi" w:cstheme="majorBidi"/>
          <w:szCs w:val="24"/>
        </w:rPr>
        <w:t xml:space="preserve">nformacji </w:t>
      </w:r>
      <w:r w:rsidR="00BD73CD">
        <w:rPr>
          <w:rFonts w:asciiTheme="majorBidi" w:hAnsiTheme="majorBidi" w:cstheme="majorBidi"/>
          <w:szCs w:val="24"/>
        </w:rPr>
        <w:t>m</w:t>
      </w:r>
      <w:r w:rsidRPr="00562AFB">
        <w:rPr>
          <w:rFonts w:asciiTheme="majorBidi" w:hAnsiTheme="majorBidi" w:cstheme="majorBidi"/>
          <w:szCs w:val="24"/>
        </w:rPr>
        <w:t>ultimedialnej jest dostępne dla wszystkich uczniów szkoły, pracowników oraz po uzgodnieniu z dyrektorem innych osób na wniosek pracowników szkoły.</w:t>
      </w:r>
    </w:p>
    <w:p w14:paraId="59A6F760" w14:textId="12447EB3" w:rsidR="00F33BB3" w:rsidRPr="00562AFB" w:rsidRDefault="00F33BB3" w:rsidP="00947BC8">
      <w:pPr>
        <w:pStyle w:val="Akapitzlist"/>
        <w:numPr>
          <w:ilvl w:val="0"/>
          <w:numId w:val="40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 xml:space="preserve">Dla biblioteki i </w:t>
      </w:r>
      <w:r w:rsidR="00BD73CD">
        <w:rPr>
          <w:rFonts w:asciiTheme="majorBidi" w:hAnsiTheme="majorBidi" w:cstheme="majorBidi"/>
          <w:szCs w:val="24"/>
        </w:rPr>
        <w:t>i</w:t>
      </w:r>
      <w:r w:rsidRPr="00562AFB">
        <w:rPr>
          <w:rFonts w:asciiTheme="majorBidi" w:hAnsiTheme="majorBidi" w:cstheme="majorBidi"/>
          <w:szCs w:val="24"/>
        </w:rPr>
        <w:t xml:space="preserve">nternetowego </w:t>
      </w:r>
      <w:r w:rsidR="00BD73CD">
        <w:rPr>
          <w:rFonts w:asciiTheme="majorBidi" w:hAnsiTheme="majorBidi" w:cstheme="majorBidi"/>
          <w:szCs w:val="24"/>
        </w:rPr>
        <w:t>c</w:t>
      </w:r>
      <w:r w:rsidRPr="00562AFB">
        <w:rPr>
          <w:rFonts w:asciiTheme="majorBidi" w:hAnsiTheme="majorBidi" w:cstheme="majorBidi"/>
          <w:szCs w:val="24"/>
        </w:rPr>
        <w:t xml:space="preserve">entrum </w:t>
      </w:r>
      <w:r w:rsidR="00BD73CD">
        <w:rPr>
          <w:rFonts w:asciiTheme="majorBidi" w:hAnsiTheme="majorBidi" w:cstheme="majorBidi"/>
          <w:szCs w:val="24"/>
        </w:rPr>
        <w:t>i</w:t>
      </w:r>
      <w:r w:rsidRPr="00562AFB">
        <w:rPr>
          <w:rFonts w:asciiTheme="majorBidi" w:hAnsiTheme="majorBidi" w:cstheme="majorBidi"/>
          <w:szCs w:val="24"/>
        </w:rPr>
        <w:t xml:space="preserve">nformacji </w:t>
      </w:r>
      <w:r w:rsidR="00BD73CD">
        <w:rPr>
          <w:rFonts w:asciiTheme="majorBidi" w:hAnsiTheme="majorBidi" w:cstheme="majorBidi"/>
          <w:szCs w:val="24"/>
        </w:rPr>
        <w:t>m</w:t>
      </w:r>
      <w:r w:rsidRPr="00562AFB">
        <w:rPr>
          <w:rFonts w:asciiTheme="majorBidi" w:hAnsiTheme="majorBidi" w:cstheme="majorBidi"/>
          <w:szCs w:val="24"/>
        </w:rPr>
        <w:t>ultimedialnej ustala się godziny pracy, uwzględniające wymiar czasu pracy nauczycieli bibliotekarzy.</w:t>
      </w:r>
    </w:p>
    <w:p w14:paraId="756D01C0" w14:textId="77777777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4. Biblioteka współpracuje z uczniami, nauczycielami i rodzicami oraz innymi bibliotekami poprzez:</w:t>
      </w:r>
    </w:p>
    <w:p w14:paraId="71E927D2" w14:textId="77777777" w:rsidR="00F33BB3" w:rsidRPr="00562AFB" w:rsidRDefault="00F33BB3" w:rsidP="00947BC8">
      <w:pPr>
        <w:pStyle w:val="Akapitzlist"/>
        <w:numPr>
          <w:ilvl w:val="0"/>
          <w:numId w:val="16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katalog online MOL NET +;</w:t>
      </w:r>
    </w:p>
    <w:p w14:paraId="18A993E9" w14:textId="77777777" w:rsidR="00F33BB3" w:rsidRPr="00562AFB" w:rsidRDefault="00F33BB3" w:rsidP="00947BC8">
      <w:pPr>
        <w:pStyle w:val="Akapitzlist"/>
        <w:numPr>
          <w:ilvl w:val="0"/>
          <w:numId w:val="16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organizację lekcji bibliotecznych;</w:t>
      </w:r>
    </w:p>
    <w:p w14:paraId="3C9C056C" w14:textId="77777777" w:rsidR="00F33BB3" w:rsidRPr="00562AFB" w:rsidRDefault="00F33BB3" w:rsidP="00947BC8">
      <w:pPr>
        <w:pStyle w:val="Akapitzlist"/>
        <w:numPr>
          <w:ilvl w:val="0"/>
          <w:numId w:val="16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organizację spotkań literackich;</w:t>
      </w:r>
    </w:p>
    <w:p w14:paraId="22F7CE05" w14:textId="546985D8" w:rsidR="00F33BB3" w:rsidRPr="00B04ADF" w:rsidRDefault="00F33BB3" w:rsidP="00947BC8">
      <w:pPr>
        <w:pStyle w:val="Akapitzlist"/>
        <w:numPr>
          <w:ilvl w:val="0"/>
          <w:numId w:val="16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B04ADF">
        <w:rPr>
          <w:rFonts w:asciiTheme="majorBidi" w:hAnsiTheme="majorBidi" w:cstheme="majorBidi"/>
          <w:szCs w:val="24"/>
        </w:rPr>
        <w:t>organizację konkursów i wystaw.</w:t>
      </w:r>
    </w:p>
    <w:p w14:paraId="7D918F47" w14:textId="77777777" w:rsidR="00CD1AC1" w:rsidRDefault="00F33BB3" w:rsidP="002D2B3B">
      <w:pPr>
        <w:pStyle w:val="Rozdzia"/>
      </w:pPr>
      <w:r w:rsidRPr="00562AFB">
        <w:t>Rozdział VIII</w:t>
      </w:r>
    </w:p>
    <w:p w14:paraId="093A8255" w14:textId="1AA66C33" w:rsidR="00F33BB3" w:rsidRPr="00562AFB" w:rsidRDefault="00F33BB3" w:rsidP="00947BC8">
      <w:pPr>
        <w:spacing w:after="240" w:line="240" w:lineRule="auto"/>
        <w:jc w:val="center"/>
        <w:rPr>
          <w:rFonts w:asciiTheme="majorBidi" w:hAnsiTheme="majorBidi" w:cstheme="majorBidi"/>
          <w:b/>
          <w:bCs/>
          <w:szCs w:val="24"/>
        </w:rPr>
      </w:pPr>
      <w:r w:rsidRPr="00562AFB">
        <w:rPr>
          <w:rFonts w:asciiTheme="majorBidi" w:hAnsiTheme="majorBidi" w:cstheme="majorBidi"/>
          <w:b/>
          <w:bCs/>
          <w:szCs w:val="24"/>
        </w:rPr>
        <w:t>Zakres zadań nauczycieli i innych pracowników szkoły</w:t>
      </w:r>
    </w:p>
    <w:p w14:paraId="31E4DFEF" w14:textId="77777777" w:rsidR="00B04ADF" w:rsidRDefault="00F33BB3" w:rsidP="00947BC8">
      <w:pPr>
        <w:spacing w:after="240" w:line="240" w:lineRule="auto"/>
        <w:jc w:val="center"/>
        <w:rPr>
          <w:rFonts w:asciiTheme="majorBidi" w:hAnsiTheme="majorBidi" w:cstheme="majorBidi"/>
          <w:b/>
          <w:bCs/>
          <w:szCs w:val="24"/>
        </w:rPr>
      </w:pPr>
      <w:r w:rsidRPr="00562AFB">
        <w:rPr>
          <w:rFonts w:asciiTheme="majorBidi" w:hAnsiTheme="majorBidi" w:cstheme="majorBidi"/>
          <w:b/>
          <w:bCs/>
          <w:szCs w:val="24"/>
        </w:rPr>
        <w:t>§ 32.</w:t>
      </w:r>
    </w:p>
    <w:p w14:paraId="2B0FDDA5" w14:textId="346F9CF5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1. W szkole zatrudnia się nauczycieli, wychowawców oraz stosownie do potrzeb specjalistów, a także innych pracowników, w tym pracowników administracyjnych i obsługi.</w:t>
      </w:r>
    </w:p>
    <w:p w14:paraId="1AB6BC1D" w14:textId="77777777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lastRenderedPageBreak/>
        <w:t>2. Zasady zatrudniania nauczycieli, specjalistów i innych pracowników, o których mowa w ust. 1, określają odrębne przepisy.</w:t>
      </w:r>
    </w:p>
    <w:p w14:paraId="6F5B6EB6" w14:textId="77777777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3. Kwalifikacje nauczycieli, specjalistów i innych pracowników, o których mowa w ust. 1, oraz zasady ich wynagradzania określają odrębne przepisy.</w:t>
      </w:r>
    </w:p>
    <w:p w14:paraId="493A2BBB" w14:textId="57AC92B4" w:rsidR="00B04ADF" w:rsidRDefault="00F33BB3" w:rsidP="00947BC8">
      <w:pPr>
        <w:spacing w:after="240" w:line="240" w:lineRule="auto"/>
        <w:jc w:val="center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b/>
          <w:bCs/>
          <w:szCs w:val="24"/>
        </w:rPr>
        <w:t>§ 33.</w:t>
      </w:r>
    </w:p>
    <w:p w14:paraId="731B332C" w14:textId="38E52145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1. Nauczyciele wykonują swoje zadania wynikające z przepisów prawa, niniejszego statutu oraz innych dokumentów obowiązujących w szkole.</w:t>
      </w:r>
    </w:p>
    <w:p w14:paraId="758718F7" w14:textId="30BEB821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2. Do zadań nauczyciela należ</w:t>
      </w:r>
      <w:r w:rsidR="00A71F7D">
        <w:rPr>
          <w:rFonts w:asciiTheme="majorBidi" w:hAnsiTheme="majorBidi" w:cstheme="majorBidi"/>
          <w:szCs w:val="24"/>
        </w:rPr>
        <w:t>ą</w:t>
      </w:r>
      <w:r w:rsidRPr="00562AFB">
        <w:rPr>
          <w:rFonts w:asciiTheme="majorBidi" w:hAnsiTheme="majorBidi" w:cstheme="majorBidi"/>
          <w:szCs w:val="24"/>
        </w:rPr>
        <w:t xml:space="preserve"> w szczególności:</w:t>
      </w:r>
    </w:p>
    <w:p w14:paraId="5AD5B0D8" w14:textId="77777777" w:rsidR="00F33BB3" w:rsidRPr="00562AFB" w:rsidRDefault="00F33BB3" w:rsidP="00947BC8">
      <w:pPr>
        <w:pStyle w:val="Akapitzlist"/>
        <w:numPr>
          <w:ilvl w:val="0"/>
          <w:numId w:val="17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realizacja podstawy programowej wraz z wymaganiami edukacyjnymi dostosowanymi do potrzeb i możliwości ucznia;</w:t>
      </w:r>
    </w:p>
    <w:p w14:paraId="52EE24B6" w14:textId="77777777" w:rsidR="00F33BB3" w:rsidRPr="00562AFB" w:rsidRDefault="00F33BB3" w:rsidP="00947BC8">
      <w:pPr>
        <w:pStyle w:val="Akapitzlist"/>
        <w:numPr>
          <w:ilvl w:val="0"/>
          <w:numId w:val="17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realizacja programu wychowawczo-profilaktycznego szkoły;</w:t>
      </w:r>
    </w:p>
    <w:p w14:paraId="15033695" w14:textId="77777777" w:rsidR="00F33BB3" w:rsidRPr="00562AFB" w:rsidRDefault="00F33BB3" w:rsidP="00947BC8">
      <w:pPr>
        <w:pStyle w:val="Akapitzlist"/>
        <w:numPr>
          <w:ilvl w:val="0"/>
          <w:numId w:val="17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dbałość o bezpieczeństwo uczniów i higieniczne warunki nauki;</w:t>
      </w:r>
    </w:p>
    <w:p w14:paraId="3751AB26" w14:textId="118ACF6D" w:rsidR="00F33BB3" w:rsidRDefault="00F33BB3" w:rsidP="00947BC8">
      <w:pPr>
        <w:pStyle w:val="Akapitzlist"/>
        <w:numPr>
          <w:ilvl w:val="0"/>
          <w:numId w:val="17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stosowanie w pracy metod zapewniających efektywną naukę i efektywny rozwój uczniów oraz stałe dokształcanie się w tym zakresie</w:t>
      </w:r>
      <w:r w:rsidR="00A970A5">
        <w:rPr>
          <w:rFonts w:asciiTheme="majorBidi" w:hAnsiTheme="majorBidi" w:cstheme="majorBidi"/>
          <w:szCs w:val="24"/>
        </w:rPr>
        <w:t>;</w:t>
      </w:r>
    </w:p>
    <w:p w14:paraId="3D42C1B4" w14:textId="1D85A14F" w:rsidR="00A970A5" w:rsidRPr="00562AFB" w:rsidRDefault="00A970A5" w:rsidP="00947BC8">
      <w:pPr>
        <w:pStyle w:val="Akapitzlist"/>
        <w:numPr>
          <w:ilvl w:val="0"/>
          <w:numId w:val="17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A970A5">
        <w:rPr>
          <w:rFonts w:asciiTheme="majorBidi" w:hAnsiTheme="majorBidi" w:cstheme="majorBidi"/>
          <w:szCs w:val="24"/>
        </w:rPr>
        <w:t xml:space="preserve">uwzględnienie w tygodniowym harmonogramie </w:t>
      </w:r>
      <w:r w:rsidR="00A3523D">
        <w:rPr>
          <w:rFonts w:asciiTheme="majorBidi" w:hAnsiTheme="majorBidi" w:cstheme="majorBidi"/>
          <w:szCs w:val="24"/>
        </w:rPr>
        <w:t xml:space="preserve">pracy </w:t>
      </w:r>
      <w:r w:rsidRPr="00A970A5">
        <w:rPr>
          <w:rFonts w:asciiTheme="majorBidi" w:hAnsiTheme="majorBidi" w:cstheme="majorBidi"/>
          <w:szCs w:val="24"/>
        </w:rPr>
        <w:t>jednej godziny na konsultacje z</w:t>
      </w:r>
      <w:r w:rsidR="00A3523D">
        <w:rPr>
          <w:rFonts w:asciiTheme="majorBidi" w:hAnsiTheme="majorBidi" w:cstheme="majorBidi"/>
          <w:szCs w:val="24"/>
        </w:rPr>
        <w:t> </w:t>
      </w:r>
      <w:bookmarkStart w:id="1" w:name="_GoBack"/>
      <w:bookmarkEnd w:id="1"/>
      <w:r w:rsidRPr="00A970A5">
        <w:rPr>
          <w:rFonts w:asciiTheme="majorBidi" w:hAnsiTheme="majorBidi" w:cstheme="majorBidi"/>
          <w:szCs w:val="24"/>
        </w:rPr>
        <w:t xml:space="preserve">uczniami lub rodzicami (podstawa prawna - </w:t>
      </w:r>
      <w:r>
        <w:rPr>
          <w:rFonts w:asciiTheme="majorBidi" w:hAnsiTheme="majorBidi" w:cstheme="majorBidi"/>
          <w:szCs w:val="24"/>
        </w:rPr>
        <w:t>art.</w:t>
      </w:r>
      <w:r w:rsidRPr="00A970A5">
        <w:rPr>
          <w:rFonts w:asciiTheme="majorBidi" w:hAnsiTheme="majorBidi" w:cstheme="majorBidi"/>
          <w:szCs w:val="24"/>
        </w:rPr>
        <w:t xml:space="preserve"> 42</w:t>
      </w:r>
      <w:r w:rsidR="0056790F">
        <w:rPr>
          <w:rFonts w:asciiTheme="majorBidi" w:hAnsiTheme="majorBidi" w:cstheme="majorBidi"/>
          <w:szCs w:val="24"/>
        </w:rPr>
        <w:t xml:space="preserve"> </w:t>
      </w:r>
      <w:r w:rsidRPr="00A970A5">
        <w:rPr>
          <w:rFonts w:asciiTheme="majorBidi" w:hAnsiTheme="majorBidi" w:cstheme="majorBidi"/>
          <w:szCs w:val="24"/>
        </w:rPr>
        <w:t>ust</w:t>
      </w:r>
      <w:r>
        <w:rPr>
          <w:rFonts w:asciiTheme="majorBidi" w:hAnsiTheme="majorBidi" w:cstheme="majorBidi"/>
          <w:szCs w:val="24"/>
        </w:rPr>
        <w:t>.</w:t>
      </w:r>
      <w:r w:rsidRPr="00A970A5">
        <w:rPr>
          <w:rFonts w:asciiTheme="majorBidi" w:hAnsiTheme="majorBidi" w:cstheme="majorBidi"/>
          <w:szCs w:val="24"/>
        </w:rPr>
        <w:t xml:space="preserve"> 2f</w:t>
      </w:r>
      <w:r w:rsidR="0056790F">
        <w:rPr>
          <w:rFonts w:asciiTheme="majorBidi" w:hAnsiTheme="majorBidi" w:cstheme="majorBidi"/>
          <w:szCs w:val="24"/>
        </w:rPr>
        <w:t xml:space="preserve">  </w:t>
      </w:r>
      <w:r w:rsidR="0056790F" w:rsidRPr="00A970A5">
        <w:rPr>
          <w:rFonts w:asciiTheme="majorBidi" w:hAnsiTheme="majorBidi" w:cstheme="majorBidi"/>
          <w:szCs w:val="24"/>
        </w:rPr>
        <w:t>Kart</w:t>
      </w:r>
      <w:r w:rsidR="0056790F">
        <w:rPr>
          <w:rFonts w:asciiTheme="majorBidi" w:hAnsiTheme="majorBidi" w:cstheme="majorBidi"/>
          <w:szCs w:val="24"/>
        </w:rPr>
        <w:t>y</w:t>
      </w:r>
      <w:r w:rsidR="0056790F" w:rsidRPr="00A970A5">
        <w:rPr>
          <w:rFonts w:asciiTheme="majorBidi" w:hAnsiTheme="majorBidi" w:cstheme="majorBidi"/>
          <w:szCs w:val="24"/>
        </w:rPr>
        <w:t xml:space="preserve"> Nauczyciela</w:t>
      </w:r>
      <w:r w:rsidRPr="00A970A5">
        <w:rPr>
          <w:rFonts w:asciiTheme="majorBidi" w:hAnsiTheme="majorBidi" w:cstheme="majorBidi"/>
          <w:szCs w:val="24"/>
        </w:rPr>
        <w:t>) albo jednej co dwa tygodnie w odniesieniu do nauczycieli zatrudnionych  na mniej niż pół etatu</w:t>
      </w:r>
      <w:r>
        <w:rPr>
          <w:rFonts w:asciiTheme="majorBidi" w:hAnsiTheme="majorBidi" w:cstheme="majorBidi"/>
          <w:szCs w:val="24"/>
        </w:rPr>
        <w:t>.</w:t>
      </w:r>
    </w:p>
    <w:p w14:paraId="531FB369" w14:textId="1F97C041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3. Do zadań nauczyciela wychowawcy należ</w:t>
      </w:r>
      <w:r w:rsidR="00A970A5">
        <w:rPr>
          <w:rFonts w:asciiTheme="majorBidi" w:hAnsiTheme="majorBidi" w:cstheme="majorBidi"/>
          <w:szCs w:val="24"/>
        </w:rPr>
        <w:t>ą</w:t>
      </w:r>
      <w:r w:rsidRPr="00562AFB">
        <w:rPr>
          <w:rFonts w:asciiTheme="majorBidi" w:hAnsiTheme="majorBidi" w:cstheme="majorBidi"/>
          <w:szCs w:val="24"/>
        </w:rPr>
        <w:t xml:space="preserve"> w szczególności:</w:t>
      </w:r>
    </w:p>
    <w:p w14:paraId="02329E7C" w14:textId="77777777" w:rsidR="00F33BB3" w:rsidRPr="00562AFB" w:rsidRDefault="00F33BB3" w:rsidP="00947BC8">
      <w:pPr>
        <w:pStyle w:val="Akapitzlist"/>
        <w:numPr>
          <w:ilvl w:val="0"/>
          <w:numId w:val="18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planowanie pracy wychowawczej w oparciu o program wychowawczo-profilaktyczny szkoły i indywidualne potrzeby uczniów;</w:t>
      </w:r>
    </w:p>
    <w:p w14:paraId="6AF6BEA1" w14:textId="77777777" w:rsidR="00F33BB3" w:rsidRPr="00562AFB" w:rsidRDefault="00F33BB3" w:rsidP="00947BC8">
      <w:pPr>
        <w:pStyle w:val="Akapitzlist"/>
        <w:numPr>
          <w:ilvl w:val="0"/>
          <w:numId w:val="18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realizacja zadań wynikających z programu pracy wychowawczej;</w:t>
      </w:r>
    </w:p>
    <w:p w14:paraId="16FC208D" w14:textId="77777777" w:rsidR="00F33BB3" w:rsidRPr="00562AFB" w:rsidRDefault="00F33BB3" w:rsidP="00947BC8">
      <w:pPr>
        <w:pStyle w:val="Akapitzlist"/>
        <w:numPr>
          <w:ilvl w:val="0"/>
          <w:numId w:val="18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prowadzenie zajęć w ramach godzin z wychowawcą zgodnie z potrzebami uczniów danego oddziału;</w:t>
      </w:r>
    </w:p>
    <w:p w14:paraId="61798794" w14:textId="77777777" w:rsidR="00F33BB3" w:rsidRPr="00562AFB" w:rsidRDefault="00F33BB3" w:rsidP="00947BC8">
      <w:pPr>
        <w:pStyle w:val="Akapitzlist"/>
        <w:numPr>
          <w:ilvl w:val="0"/>
          <w:numId w:val="18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dbałość o warunki efektywnego uczenia się i rozwoju uczniów;</w:t>
      </w:r>
    </w:p>
    <w:p w14:paraId="0E53281D" w14:textId="77777777" w:rsidR="00F33BB3" w:rsidRPr="00562AFB" w:rsidRDefault="00F33BB3" w:rsidP="00947BC8">
      <w:pPr>
        <w:pStyle w:val="Akapitzlist"/>
        <w:numPr>
          <w:ilvl w:val="0"/>
          <w:numId w:val="18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stwarzanie warunków do budowania dobrych relacji na linii uczeń-nauczyciel-rodzic.</w:t>
      </w:r>
    </w:p>
    <w:p w14:paraId="273690DE" w14:textId="3F8A9B5B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4. Do zadań nauczyciela bibliotekarza należ</w:t>
      </w:r>
      <w:r w:rsidR="00A970A5">
        <w:rPr>
          <w:rFonts w:asciiTheme="majorBidi" w:hAnsiTheme="majorBidi" w:cstheme="majorBidi"/>
          <w:szCs w:val="24"/>
        </w:rPr>
        <w:t>ą</w:t>
      </w:r>
      <w:r w:rsidRPr="00562AFB">
        <w:rPr>
          <w:rFonts w:asciiTheme="majorBidi" w:hAnsiTheme="majorBidi" w:cstheme="majorBidi"/>
          <w:szCs w:val="24"/>
        </w:rPr>
        <w:t xml:space="preserve"> w szczególności:</w:t>
      </w:r>
    </w:p>
    <w:p w14:paraId="73604E31" w14:textId="77777777" w:rsidR="00F33BB3" w:rsidRPr="00562AFB" w:rsidRDefault="00F33BB3" w:rsidP="00947BC8">
      <w:pPr>
        <w:pStyle w:val="Akapitzlist"/>
        <w:numPr>
          <w:ilvl w:val="0"/>
          <w:numId w:val="19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dbałość o stan księgozbioru;</w:t>
      </w:r>
    </w:p>
    <w:p w14:paraId="50A49AD2" w14:textId="77777777" w:rsidR="00F33BB3" w:rsidRPr="00562AFB" w:rsidRDefault="00F33BB3" w:rsidP="00947BC8">
      <w:pPr>
        <w:pStyle w:val="Akapitzlist"/>
        <w:numPr>
          <w:ilvl w:val="0"/>
          <w:numId w:val="19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propagowanie czytelnictwa wśród uczniów;</w:t>
      </w:r>
    </w:p>
    <w:p w14:paraId="55D44F37" w14:textId="05092983" w:rsidR="00F33BB3" w:rsidRPr="00562AFB" w:rsidRDefault="00F33BB3" w:rsidP="00947BC8">
      <w:pPr>
        <w:pStyle w:val="Akapitzlist"/>
        <w:numPr>
          <w:ilvl w:val="0"/>
          <w:numId w:val="19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wdrażanie uczniów do samodzielnego, aktywnego poszukiwania informacji, jej oceny i</w:t>
      </w:r>
      <w:r w:rsidR="00947BC8">
        <w:rPr>
          <w:rFonts w:asciiTheme="majorBidi" w:hAnsiTheme="majorBidi" w:cstheme="majorBidi"/>
          <w:szCs w:val="24"/>
        </w:rPr>
        <w:t> </w:t>
      </w:r>
      <w:r w:rsidRPr="00562AFB">
        <w:rPr>
          <w:rFonts w:asciiTheme="majorBidi" w:hAnsiTheme="majorBidi" w:cstheme="majorBidi"/>
          <w:szCs w:val="24"/>
        </w:rPr>
        <w:t>użyteczności.</w:t>
      </w:r>
    </w:p>
    <w:p w14:paraId="0EC04B41" w14:textId="77777777" w:rsidR="00B04ADF" w:rsidRDefault="00F33BB3" w:rsidP="00947BC8">
      <w:pPr>
        <w:spacing w:after="240" w:line="240" w:lineRule="auto"/>
        <w:jc w:val="center"/>
        <w:rPr>
          <w:rFonts w:asciiTheme="majorBidi" w:hAnsiTheme="majorBidi" w:cstheme="majorBidi"/>
          <w:b/>
          <w:bCs/>
          <w:szCs w:val="24"/>
        </w:rPr>
      </w:pPr>
      <w:r w:rsidRPr="00562AFB">
        <w:rPr>
          <w:rFonts w:asciiTheme="majorBidi" w:hAnsiTheme="majorBidi" w:cstheme="majorBidi"/>
          <w:b/>
          <w:bCs/>
          <w:szCs w:val="24"/>
        </w:rPr>
        <w:t>§ 34.</w:t>
      </w:r>
    </w:p>
    <w:p w14:paraId="2A1E9F9B" w14:textId="0213BB68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1. W szkole zatrudnia się ponadto specjalistów (pedagoga/ psychologa/ pedagoga specjalnego), którzy wykonują swoje zadania wynikające z przepisów prawa, niniejszego statutu oraz innych dokumentów obowiązujących w szkole.</w:t>
      </w:r>
    </w:p>
    <w:p w14:paraId="73DDB640" w14:textId="77777777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2. Do zadań specjalistów należą w szczególności:</w:t>
      </w:r>
    </w:p>
    <w:p w14:paraId="1BA5B741" w14:textId="44D3F553" w:rsidR="00F33BB3" w:rsidRPr="00562AFB" w:rsidRDefault="00F33BB3" w:rsidP="00947BC8">
      <w:pPr>
        <w:pStyle w:val="Akapitzlist"/>
        <w:numPr>
          <w:ilvl w:val="0"/>
          <w:numId w:val="20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diagnozowanie indywidualnych potrzeb rozwojowych i edukacyjnych oraz możliwości psychofizycznych uczniów w celu określenia mocnych stron, predyspozycji, zainteresowań i</w:t>
      </w:r>
      <w:r w:rsidR="00947BC8">
        <w:rPr>
          <w:rFonts w:asciiTheme="majorBidi" w:hAnsiTheme="majorBidi" w:cstheme="majorBidi"/>
          <w:szCs w:val="24"/>
        </w:rPr>
        <w:t> </w:t>
      </w:r>
      <w:r w:rsidRPr="00562AFB">
        <w:rPr>
          <w:rFonts w:asciiTheme="majorBidi" w:hAnsiTheme="majorBidi" w:cstheme="majorBidi"/>
          <w:szCs w:val="24"/>
        </w:rPr>
        <w:t xml:space="preserve">uzdolnień uczniów oraz przyczyn niepowodzeń edukacyjnych lub trudności </w:t>
      </w:r>
      <w:r w:rsidRPr="00562AFB">
        <w:rPr>
          <w:rFonts w:asciiTheme="majorBidi" w:hAnsiTheme="majorBidi" w:cstheme="majorBidi"/>
          <w:szCs w:val="24"/>
        </w:rPr>
        <w:lastRenderedPageBreak/>
        <w:t>w</w:t>
      </w:r>
      <w:r w:rsidR="00947BC8">
        <w:rPr>
          <w:rFonts w:asciiTheme="majorBidi" w:hAnsiTheme="majorBidi" w:cstheme="majorBidi"/>
          <w:szCs w:val="24"/>
        </w:rPr>
        <w:t> </w:t>
      </w:r>
      <w:r w:rsidRPr="00562AFB">
        <w:rPr>
          <w:rFonts w:asciiTheme="majorBidi" w:hAnsiTheme="majorBidi" w:cstheme="majorBidi"/>
          <w:szCs w:val="24"/>
        </w:rPr>
        <w:t>funkcjonowaniu, w tym barier i ograniczeń utrudniających funkcjonowanie ucznia i jego uczestnictwo w życiu szkoły;</w:t>
      </w:r>
    </w:p>
    <w:p w14:paraId="3F73F1C9" w14:textId="5712F14C" w:rsidR="00F33BB3" w:rsidRPr="00562AFB" w:rsidRDefault="00F33BB3" w:rsidP="00947BC8">
      <w:pPr>
        <w:pStyle w:val="Akapitzlist"/>
        <w:numPr>
          <w:ilvl w:val="0"/>
          <w:numId w:val="20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udzielanie pomocy pedagogiczno-psychologicznej w formach odpowiednich do</w:t>
      </w:r>
      <w:r w:rsidR="00607833">
        <w:rPr>
          <w:rFonts w:asciiTheme="majorBidi" w:hAnsiTheme="majorBidi" w:cstheme="majorBidi"/>
          <w:szCs w:val="24"/>
        </w:rPr>
        <w:t> </w:t>
      </w:r>
      <w:r w:rsidRPr="00562AFB">
        <w:rPr>
          <w:rFonts w:asciiTheme="majorBidi" w:hAnsiTheme="majorBidi" w:cstheme="majorBidi"/>
          <w:szCs w:val="24"/>
        </w:rPr>
        <w:t>rozpoznanych potrzeb;</w:t>
      </w:r>
    </w:p>
    <w:p w14:paraId="5E0F7632" w14:textId="0CFDC1CD" w:rsidR="00F33BB3" w:rsidRPr="00562AFB" w:rsidRDefault="00F33BB3" w:rsidP="00947BC8">
      <w:pPr>
        <w:pStyle w:val="Akapitzlist"/>
        <w:numPr>
          <w:ilvl w:val="0"/>
          <w:numId w:val="20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podejmowanie działań z zakresu profilaktyki uzależnień i innych problemów dzieci i</w:t>
      </w:r>
      <w:r w:rsidR="00947BC8">
        <w:rPr>
          <w:rFonts w:asciiTheme="majorBidi" w:hAnsiTheme="majorBidi" w:cstheme="majorBidi"/>
          <w:szCs w:val="24"/>
        </w:rPr>
        <w:t> </w:t>
      </w:r>
      <w:r w:rsidRPr="00562AFB">
        <w:rPr>
          <w:rFonts w:asciiTheme="majorBidi" w:hAnsiTheme="majorBidi" w:cstheme="majorBidi"/>
          <w:szCs w:val="24"/>
        </w:rPr>
        <w:t>młodzieży;</w:t>
      </w:r>
    </w:p>
    <w:p w14:paraId="123655A0" w14:textId="77777777" w:rsidR="00F33BB3" w:rsidRPr="00562AFB" w:rsidRDefault="00F33BB3" w:rsidP="00947BC8">
      <w:pPr>
        <w:pStyle w:val="Akapitzlist"/>
        <w:numPr>
          <w:ilvl w:val="0"/>
          <w:numId w:val="20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minimalizowanie skutków zaburzeń rozwojowych, zapobieganie zaburzeniom zachowania oraz inicjowanie różnych form pomocy w środowisku szkolnym i pozaszkolnym uczniów.</w:t>
      </w:r>
    </w:p>
    <w:p w14:paraId="40153E85" w14:textId="77777777" w:rsidR="00F33BB3" w:rsidRPr="00562AFB" w:rsidRDefault="00F33BB3" w:rsidP="002D2B3B">
      <w:pPr>
        <w:pStyle w:val="Rozdzia"/>
      </w:pPr>
      <w:r w:rsidRPr="00562AFB">
        <w:t>Rozdział IX</w:t>
      </w:r>
    </w:p>
    <w:p w14:paraId="0A0C4731" w14:textId="77777777" w:rsidR="00F33BB3" w:rsidRPr="00562AFB" w:rsidRDefault="00F33BB3" w:rsidP="00947BC8">
      <w:pPr>
        <w:spacing w:after="240" w:line="240" w:lineRule="auto"/>
        <w:jc w:val="center"/>
        <w:rPr>
          <w:rFonts w:asciiTheme="majorBidi" w:hAnsiTheme="majorBidi" w:cstheme="majorBidi"/>
          <w:b/>
          <w:bCs/>
          <w:szCs w:val="24"/>
        </w:rPr>
      </w:pPr>
      <w:r w:rsidRPr="00562AFB">
        <w:rPr>
          <w:rFonts w:asciiTheme="majorBidi" w:hAnsiTheme="majorBidi" w:cstheme="majorBidi"/>
          <w:b/>
          <w:bCs/>
          <w:szCs w:val="24"/>
        </w:rPr>
        <w:t>Szczegółowe warunki i sposób oceniania wewnątrzszkolnego uczniów</w:t>
      </w:r>
    </w:p>
    <w:p w14:paraId="6B1A09AB" w14:textId="77777777" w:rsidR="00B04ADF" w:rsidRDefault="00F33BB3" w:rsidP="00947BC8">
      <w:pPr>
        <w:spacing w:after="240" w:line="240" w:lineRule="auto"/>
        <w:jc w:val="center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b/>
          <w:bCs/>
          <w:szCs w:val="24"/>
        </w:rPr>
        <w:t>§ 35.</w:t>
      </w:r>
    </w:p>
    <w:p w14:paraId="1413D23C" w14:textId="5FFC3F6C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1. Nauczyciele na pierwszych zajęciach w danym roku szkolnym formułują wymagania edukacyjne niezbędne do otrzymania przez uczniów poszczególnych śródrocznych i rocznych ocen klasyfikacyjnych.</w:t>
      </w:r>
    </w:p>
    <w:p w14:paraId="5774FA73" w14:textId="68E9A09B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 xml:space="preserve">2. Formułowanie wymagań edukacyjnych odbywa się poprzez przygotowanie przez nauczyciela </w:t>
      </w:r>
      <w:r w:rsidR="00D63A61">
        <w:rPr>
          <w:rFonts w:asciiTheme="majorBidi" w:hAnsiTheme="majorBidi" w:cstheme="majorBidi"/>
          <w:szCs w:val="24"/>
        </w:rPr>
        <w:t>o</w:t>
      </w:r>
      <w:r w:rsidRPr="00562AFB">
        <w:rPr>
          <w:rFonts w:asciiTheme="majorBidi" w:hAnsiTheme="majorBidi" w:cstheme="majorBidi"/>
          <w:szCs w:val="24"/>
        </w:rPr>
        <w:t xml:space="preserve">gólnych </w:t>
      </w:r>
      <w:r w:rsidR="00D63A61">
        <w:rPr>
          <w:rFonts w:asciiTheme="majorBidi" w:hAnsiTheme="majorBidi" w:cstheme="majorBidi"/>
          <w:szCs w:val="24"/>
        </w:rPr>
        <w:t>w</w:t>
      </w:r>
      <w:r w:rsidRPr="00562AFB">
        <w:rPr>
          <w:rFonts w:asciiTheme="majorBidi" w:hAnsiTheme="majorBidi" w:cstheme="majorBidi"/>
          <w:szCs w:val="24"/>
        </w:rPr>
        <w:t>ymagań</w:t>
      </w:r>
      <w:r w:rsidR="00D63A61">
        <w:rPr>
          <w:rFonts w:asciiTheme="majorBidi" w:hAnsiTheme="majorBidi" w:cstheme="majorBidi"/>
          <w:szCs w:val="24"/>
        </w:rPr>
        <w:t xml:space="preserve"> e</w:t>
      </w:r>
      <w:r w:rsidRPr="00562AFB">
        <w:rPr>
          <w:rFonts w:asciiTheme="majorBidi" w:hAnsiTheme="majorBidi" w:cstheme="majorBidi"/>
          <w:szCs w:val="24"/>
        </w:rPr>
        <w:t xml:space="preserve">dukacyjnych na poszczególne oceny. </w:t>
      </w:r>
    </w:p>
    <w:p w14:paraId="3DB8DF86" w14:textId="48CF69F7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 xml:space="preserve">3. Ogólne </w:t>
      </w:r>
      <w:r w:rsidR="00D63A61">
        <w:rPr>
          <w:rFonts w:asciiTheme="majorBidi" w:hAnsiTheme="majorBidi" w:cstheme="majorBidi"/>
          <w:szCs w:val="24"/>
        </w:rPr>
        <w:t>w</w:t>
      </w:r>
      <w:r w:rsidRPr="00562AFB">
        <w:rPr>
          <w:rFonts w:asciiTheme="majorBidi" w:hAnsiTheme="majorBidi" w:cstheme="majorBidi"/>
          <w:szCs w:val="24"/>
        </w:rPr>
        <w:t xml:space="preserve">ymagania </w:t>
      </w:r>
      <w:r w:rsidR="00D63A61">
        <w:rPr>
          <w:rFonts w:asciiTheme="majorBidi" w:hAnsiTheme="majorBidi" w:cstheme="majorBidi"/>
          <w:szCs w:val="24"/>
        </w:rPr>
        <w:t>e</w:t>
      </w:r>
      <w:r w:rsidRPr="00562AFB">
        <w:rPr>
          <w:rFonts w:asciiTheme="majorBidi" w:hAnsiTheme="majorBidi" w:cstheme="majorBidi"/>
          <w:szCs w:val="24"/>
        </w:rPr>
        <w:t>dukacyjne na poszczególne oceny powinny uwzględniać:</w:t>
      </w:r>
    </w:p>
    <w:p w14:paraId="7863F809" w14:textId="77777777" w:rsidR="00F33BB3" w:rsidRPr="00562AFB" w:rsidRDefault="00F33BB3" w:rsidP="00947BC8">
      <w:pPr>
        <w:pStyle w:val="Akapitzlist"/>
        <w:numPr>
          <w:ilvl w:val="0"/>
          <w:numId w:val="21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niezbędny do opanowania minimalny zakres wiadomości i umiejętności;</w:t>
      </w:r>
    </w:p>
    <w:p w14:paraId="2E2F61BD" w14:textId="77777777" w:rsidR="00F33BB3" w:rsidRPr="00562AFB" w:rsidRDefault="00F33BB3" w:rsidP="00947BC8">
      <w:pPr>
        <w:pStyle w:val="Akapitzlist"/>
        <w:numPr>
          <w:ilvl w:val="0"/>
          <w:numId w:val="21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stopień rozumienia materiału naukowego;</w:t>
      </w:r>
    </w:p>
    <w:p w14:paraId="6AC55BDC" w14:textId="77777777" w:rsidR="00F33BB3" w:rsidRPr="00562AFB" w:rsidRDefault="00F33BB3" w:rsidP="00947BC8">
      <w:pPr>
        <w:pStyle w:val="Akapitzlist"/>
        <w:numPr>
          <w:ilvl w:val="0"/>
          <w:numId w:val="21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stopień opanowania umiejętności stosowania wiadomości w praktyce;</w:t>
      </w:r>
    </w:p>
    <w:p w14:paraId="3061FCB6" w14:textId="77777777" w:rsidR="00F33BB3" w:rsidRPr="00562AFB" w:rsidRDefault="00F33BB3" w:rsidP="00947BC8">
      <w:pPr>
        <w:pStyle w:val="Akapitzlist"/>
        <w:numPr>
          <w:ilvl w:val="0"/>
          <w:numId w:val="21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 xml:space="preserve">stopień opanowania umiejętności integrowania wiadomości, również </w:t>
      </w:r>
      <w:proofErr w:type="spellStart"/>
      <w:r w:rsidRPr="00562AFB">
        <w:rPr>
          <w:rFonts w:asciiTheme="majorBidi" w:hAnsiTheme="majorBidi" w:cstheme="majorBidi"/>
          <w:szCs w:val="24"/>
        </w:rPr>
        <w:t>międzyprzedmiotowo</w:t>
      </w:r>
      <w:proofErr w:type="spellEnd"/>
      <w:r w:rsidRPr="00562AFB">
        <w:rPr>
          <w:rFonts w:asciiTheme="majorBidi" w:hAnsiTheme="majorBidi" w:cstheme="majorBidi"/>
          <w:szCs w:val="24"/>
        </w:rPr>
        <w:t>;</w:t>
      </w:r>
    </w:p>
    <w:p w14:paraId="3A289A46" w14:textId="77777777" w:rsidR="00F33BB3" w:rsidRPr="00562AFB" w:rsidRDefault="00F33BB3" w:rsidP="00947BC8">
      <w:pPr>
        <w:pStyle w:val="Akapitzlist"/>
        <w:numPr>
          <w:ilvl w:val="0"/>
          <w:numId w:val="21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stopień opanowania umiejętności organizacji pracy i współpracy;</w:t>
      </w:r>
    </w:p>
    <w:p w14:paraId="42B34632" w14:textId="77777777" w:rsidR="00F33BB3" w:rsidRPr="00562AFB" w:rsidRDefault="00F33BB3" w:rsidP="00947BC8">
      <w:pPr>
        <w:pStyle w:val="Akapitzlist"/>
        <w:numPr>
          <w:ilvl w:val="0"/>
          <w:numId w:val="21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stopień opanowania umiejętności i efekty pracy w oparciu o informację zwrotną oraz naprowadzającą;</w:t>
      </w:r>
    </w:p>
    <w:p w14:paraId="384B51AE" w14:textId="77777777" w:rsidR="00B04ADF" w:rsidRDefault="00F33BB3" w:rsidP="00947BC8">
      <w:pPr>
        <w:spacing w:after="240" w:line="240" w:lineRule="auto"/>
        <w:jc w:val="center"/>
        <w:rPr>
          <w:rFonts w:asciiTheme="majorBidi" w:hAnsiTheme="majorBidi" w:cstheme="majorBidi"/>
          <w:b/>
          <w:bCs/>
          <w:szCs w:val="24"/>
        </w:rPr>
      </w:pPr>
      <w:r w:rsidRPr="00562AFB">
        <w:rPr>
          <w:rFonts w:asciiTheme="majorBidi" w:hAnsiTheme="majorBidi" w:cstheme="majorBidi"/>
          <w:b/>
          <w:bCs/>
          <w:szCs w:val="24"/>
        </w:rPr>
        <w:t>§ 36.</w:t>
      </w:r>
    </w:p>
    <w:p w14:paraId="6BE50F88" w14:textId="3C894FEF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Ocenę zachowania ucznia ustala się w oparciu o następujące kryteria:</w:t>
      </w:r>
    </w:p>
    <w:p w14:paraId="4D91B9A2" w14:textId="77777777" w:rsidR="00F33BB3" w:rsidRPr="00562AFB" w:rsidRDefault="00F33BB3" w:rsidP="00947BC8">
      <w:pPr>
        <w:pStyle w:val="Akapitzlist"/>
        <w:numPr>
          <w:ilvl w:val="0"/>
          <w:numId w:val="22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organizacja własnego procesu uczenia się (np. planowanie pracy, wypracowanie własnych metod uczenia się, umiejętność udzielania i korzystania z pomocy/wsparcia);</w:t>
      </w:r>
    </w:p>
    <w:p w14:paraId="6A8B64F9" w14:textId="77777777" w:rsidR="00F33BB3" w:rsidRPr="00562AFB" w:rsidRDefault="00F33BB3" w:rsidP="00947BC8">
      <w:pPr>
        <w:pStyle w:val="Akapitzlist"/>
        <w:numPr>
          <w:ilvl w:val="0"/>
          <w:numId w:val="22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przynależność do szkolnej wspólnoty (np. angażowanie się w akcje organizowane w szkole, znajomość tradycji szkoły i jej symboli, szacunek do rówieśników i pracowników szkoły, dbałość o komunikację z rówieśnikami i dorosłymi opartą na szacunku);</w:t>
      </w:r>
    </w:p>
    <w:p w14:paraId="00AD9E98" w14:textId="3E500C51" w:rsidR="00F33BB3" w:rsidRPr="00562AFB" w:rsidRDefault="00F33BB3" w:rsidP="00947BC8">
      <w:pPr>
        <w:pStyle w:val="Akapitzlist"/>
        <w:numPr>
          <w:ilvl w:val="0"/>
          <w:numId w:val="22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dbałość o zdrowie i bezpieczeństwo (postawa prozdrowotna, proekologiczna, bezpieczne zachowania podczas lekcji, przerw, innych sytuacji szkolnych i pozaszkolnych, np.</w:t>
      </w:r>
      <w:r w:rsidR="00736230">
        <w:rPr>
          <w:rFonts w:asciiTheme="majorBidi" w:hAnsiTheme="majorBidi" w:cstheme="majorBidi"/>
          <w:szCs w:val="24"/>
        </w:rPr>
        <w:t> </w:t>
      </w:r>
      <w:r w:rsidRPr="00562AFB">
        <w:rPr>
          <w:rFonts w:asciiTheme="majorBidi" w:hAnsiTheme="majorBidi" w:cstheme="majorBidi"/>
          <w:szCs w:val="24"/>
        </w:rPr>
        <w:t>wycieczek).</w:t>
      </w:r>
    </w:p>
    <w:p w14:paraId="6AAEDAA1" w14:textId="77777777" w:rsidR="00B04ADF" w:rsidRDefault="00F33BB3" w:rsidP="00947BC8">
      <w:pPr>
        <w:spacing w:after="240" w:line="240" w:lineRule="auto"/>
        <w:jc w:val="center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b/>
          <w:bCs/>
          <w:szCs w:val="24"/>
        </w:rPr>
        <w:t>§ 37.</w:t>
      </w:r>
    </w:p>
    <w:p w14:paraId="538B196C" w14:textId="7BB4B30C" w:rsidR="00F33BB3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1. Ocenianie bieżące jest realizowanym przez nauczycieli procesem doceniania starań oraz wyrażania uznania dla osiągnięć ucznia.</w:t>
      </w:r>
    </w:p>
    <w:p w14:paraId="5E45D56F" w14:textId="77777777" w:rsidR="001F2CAF" w:rsidRPr="00562AFB" w:rsidRDefault="001F2CAF" w:rsidP="00947BC8">
      <w:pPr>
        <w:spacing w:after="240" w:line="240" w:lineRule="auto"/>
        <w:rPr>
          <w:rFonts w:asciiTheme="majorBidi" w:hAnsiTheme="majorBidi" w:cstheme="majorBidi"/>
          <w:szCs w:val="24"/>
        </w:rPr>
      </w:pPr>
    </w:p>
    <w:p w14:paraId="1A5B25FB" w14:textId="77777777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lastRenderedPageBreak/>
        <w:t>2. Ocenianie bieżące realizuje się przez:</w:t>
      </w:r>
    </w:p>
    <w:p w14:paraId="35CCD2F8" w14:textId="77777777" w:rsidR="00F33BB3" w:rsidRPr="00562AFB" w:rsidRDefault="00F33BB3" w:rsidP="00947BC8">
      <w:pPr>
        <w:pStyle w:val="Akapitzlist"/>
        <w:numPr>
          <w:ilvl w:val="0"/>
          <w:numId w:val="23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ocenę słowną – odnoszenie się do działań i osiągnięć ucznia oraz jego zachowania i trudności w procesie uczenia się;</w:t>
      </w:r>
    </w:p>
    <w:p w14:paraId="0DC64432" w14:textId="77777777" w:rsidR="00F33BB3" w:rsidRPr="00562AFB" w:rsidRDefault="00F33BB3" w:rsidP="00947BC8">
      <w:pPr>
        <w:pStyle w:val="Akapitzlist"/>
        <w:numPr>
          <w:ilvl w:val="0"/>
          <w:numId w:val="23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ocenę wspierającą – odnoszenie się do działań i osiągnięć ucznia w aspekcie doceniania poprawnych rozwiązań oraz udzielanie mu pomocy i wsparcia w poszukiwaniu powodów niepowodzeń i niwelowaniu ich;</w:t>
      </w:r>
    </w:p>
    <w:p w14:paraId="0A32EC50" w14:textId="77777777" w:rsidR="00F33BB3" w:rsidRPr="00562AFB" w:rsidRDefault="00F33BB3" w:rsidP="00947BC8">
      <w:pPr>
        <w:pStyle w:val="Akapitzlist"/>
        <w:numPr>
          <w:ilvl w:val="0"/>
          <w:numId w:val="23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ocenę kształtującą – wypracowanie warunków wspierających efektywne uczenie się i pracę nad sobą ucznia i wspieranie ucznia w planowaniu jego nauki.</w:t>
      </w:r>
    </w:p>
    <w:p w14:paraId="5EA06ABD" w14:textId="77777777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3. W ramach oceniania bieżącego uczeń jest wspierany i informowany o postępach w procesie rozwoju intelektualnego, fizycznego, społecznego i emocjonalnego przez cały rok szkolny.</w:t>
      </w:r>
    </w:p>
    <w:p w14:paraId="71CFAF11" w14:textId="25399106" w:rsidR="00B04ADF" w:rsidRDefault="00F33BB3" w:rsidP="00947BC8">
      <w:pPr>
        <w:spacing w:after="240" w:line="240" w:lineRule="auto"/>
        <w:jc w:val="center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b/>
          <w:bCs/>
          <w:szCs w:val="24"/>
        </w:rPr>
        <w:t>§ 38.</w:t>
      </w:r>
    </w:p>
    <w:p w14:paraId="6847B9D9" w14:textId="771B6A73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Oceny bieżące oraz klasyfikacyjne są uzasadniane przez nauczyciela ustnie zawsze przy ustaleniu oceny. Na wniosek ucznia lub rodzica uzasadnienie to powinno być sporządzone w formie pisemnej lub elektronicznej.</w:t>
      </w:r>
    </w:p>
    <w:p w14:paraId="00EBD22D" w14:textId="77777777" w:rsidR="00B04ADF" w:rsidRDefault="00F33BB3" w:rsidP="00947BC8">
      <w:pPr>
        <w:spacing w:after="240" w:line="240" w:lineRule="auto"/>
        <w:jc w:val="center"/>
        <w:rPr>
          <w:rFonts w:asciiTheme="majorBidi" w:hAnsiTheme="majorBidi" w:cstheme="majorBidi"/>
          <w:b/>
          <w:bCs/>
          <w:szCs w:val="24"/>
        </w:rPr>
      </w:pPr>
      <w:r w:rsidRPr="00562AFB">
        <w:rPr>
          <w:rFonts w:asciiTheme="majorBidi" w:hAnsiTheme="majorBidi" w:cstheme="majorBidi"/>
          <w:b/>
          <w:bCs/>
          <w:szCs w:val="24"/>
        </w:rPr>
        <w:t>§ 39.</w:t>
      </w:r>
    </w:p>
    <w:p w14:paraId="14244082" w14:textId="71EAAF9B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1. Sprawdzone i ocenione pisemne prace ucznia są udostępniane na bieżąco uczniowi i jego rodzicom.</w:t>
      </w:r>
    </w:p>
    <w:p w14:paraId="4DCB8302" w14:textId="77777777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2. Pozostała dokumentacja dotycząca oceniania ucznia jest udostępniana do wglądu uczniowi i jego rodzicom przez nauczyciela na terenie szkoły w terminie dogodnym dla każdej ze stron i ustalonym przez nauczyciela lub dyrektora szkoły.</w:t>
      </w:r>
    </w:p>
    <w:p w14:paraId="1E646BFB" w14:textId="77777777" w:rsidR="00B04ADF" w:rsidRDefault="00F33BB3" w:rsidP="00947BC8">
      <w:pPr>
        <w:spacing w:after="240" w:line="240" w:lineRule="auto"/>
        <w:jc w:val="center"/>
        <w:rPr>
          <w:rFonts w:asciiTheme="majorBidi" w:hAnsiTheme="majorBidi" w:cstheme="majorBidi"/>
          <w:b/>
          <w:bCs/>
          <w:szCs w:val="24"/>
        </w:rPr>
      </w:pPr>
      <w:r w:rsidRPr="00562AFB">
        <w:rPr>
          <w:rFonts w:asciiTheme="majorBidi" w:hAnsiTheme="majorBidi" w:cstheme="majorBidi"/>
          <w:b/>
          <w:bCs/>
          <w:szCs w:val="24"/>
        </w:rPr>
        <w:t>§ 40.</w:t>
      </w:r>
    </w:p>
    <w:p w14:paraId="741F7492" w14:textId="0D8F39A1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1. Na dwa tygodnie przed śródrocznym i rocznym klasyfikacyjnym zebraniem rady pedagogicznej nauczyciele oraz wychowawca oddziału informują ucznia i jego rodziców o przewidywanych dla niego śródrocznych i rocznych ocenach klasyfikacyjnych z zajęć edukacyjnych i przewidywanej śródrocznej i rocznej ocenie klasyfikacyjnej zachowania.</w:t>
      </w:r>
    </w:p>
    <w:p w14:paraId="75C7EC10" w14:textId="77777777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2. Informację, o której mowa w ust. 1 przekazuje się za pomocą dziennika elektronicznego.</w:t>
      </w:r>
    </w:p>
    <w:p w14:paraId="581CC106" w14:textId="77777777" w:rsidR="00B04ADF" w:rsidRDefault="00F33BB3" w:rsidP="00947BC8">
      <w:pPr>
        <w:spacing w:after="240" w:line="240" w:lineRule="auto"/>
        <w:jc w:val="center"/>
        <w:rPr>
          <w:rFonts w:asciiTheme="majorBidi" w:hAnsiTheme="majorBidi" w:cstheme="majorBidi"/>
          <w:b/>
          <w:bCs/>
          <w:szCs w:val="24"/>
        </w:rPr>
      </w:pPr>
      <w:r w:rsidRPr="00562AFB">
        <w:rPr>
          <w:rFonts w:asciiTheme="majorBidi" w:hAnsiTheme="majorBidi" w:cstheme="majorBidi"/>
          <w:b/>
          <w:bCs/>
          <w:szCs w:val="24"/>
        </w:rPr>
        <w:t>§ 41.</w:t>
      </w:r>
    </w:p>
    <w:p w14:paraId="5E99553C" w14:textId="6225DCDE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1. Śródroczne oceny klasyfikacyjne z zajęć edukacyjnych oraz śródroczną ocenę klasyfikacyjną zachowania ustala się na trzy dni przed śródrocznym klasyfikacyjnym zebraniem rady pedagogicznej.</w:t>
      </w:r>
    </w:p>
    <w:p w14:paraId="3B67CB72" w14:textId="77777777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2. Roczne oceny klasyfikacyjne z zajęć edukacyjnych oraz roczną ocenę klasyfikacyjną zachowania ustala się na trzy dni przed rocznym klasyfikacyjnym zebraniem rady pedagogicznej.</w:t>
      </w:r>
    </w:p>
    <w:p w14:paraId="7CE9F304" w14:textId="77777777" w:rsidR="00B04ADF" w:rsidRDefault="00F33BB3" w:rsidP="00947BC8">
      <w:pPr>
        <w:spacing w:after="240" w:line="240" w:lineRule="auto"/>
        <w:jc w:val="center"/>
        <w:rPr>
          <w:rFonts w:asciiTheme="majorBidi" w:hAnsiTheme="majorBidi" w:cstheme="majorBidi"/>
          <w:b/>
          <w:bCs/>
          <w:szCs w:val="24"/>
        </w:rPr>
      </w:pPr>
      <w:r w:rsidRPr="00562AFB">
        <w:rPr>
          <w:rFonts w:asciiTheme="majorBidi" w:hAnsiTheme="majorBidi" w:cstheme="majorBidi"/>
          <w:b/>
          <w:bCs/>
          <w:szCs w:val="24"/>
        </w:rPr>
        <w:t>§ 42.</w:t>
      </w:r>
    </w:p>
    <w:p w14:paraId="1D3BAE6A" w14:textId="361CD44B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trike/>
          <w:szCs w:val="24"/>
        </w:rPr>
      </w:pPr>
      <w:r w:rsidRPr="00562AFB">
        <w:rPr>
          <w:rFonts w:asciiTheme="majorBidi" w:hAnsiTheme="majorBidi" w:cstheme="majorBidi"/>
          <w:szCs w:val="24"/>
        </w:rPr>
        <w:t>1. Ustalenie śródrocznej oceny klasyfikacyjnej z zajęć edukacyjnych odbywa się przy współpracy nauczyciela z uczniem.</w:t>
      </w:r>
    </w:p>
    <w:p w14:paraId="495FA0D4" w14:textId="77CAE964" w:rsidR="007D4FB4" w:rsidRDefault="00F33BB3" w:rsidP="007D4FB4">
      <w:pPr>
        <w:spacing w:after="240" w:line="240" w:lineRule="auto"/>
      </w:pPr>
      <w:r w:rsidRPr="00562AFB">
        <w:rPr>
          <w:rFonts w:asciiTheme="majorBidi" w:hAnsiTheme="majorBidi" w:cstheme="majorBidi"/>
          <w:szCs w:val="24"/>
        </w:rPr>
        <w:t xml:space="preserve">2. Ustalenie śródrocznej oceny klasyfikacyjnej zachowania odbywa się przy współpracy nauczyciela z uczniem i opiera się na: ocenie wychowawcy, samoocenie ucznia oraz otrzymanych od pozostałych </w:t>
      </w:r>
      <w:r w:rsidRPr="00562AFB">
        <w:rPr>
          <w:rFonts w:asciiTheme="majorBidi" w:hAnsiTheme="majorBidi" w:cstheme="majorBidi"/>
          <w:szCs w:val="24"/>
        </w:rPr>
        <w:lastRenderedPageBreak/>
        <w:t xml:space="preserve">nauczycieli i uczniów danego oddziału informacjach zwrotnych dotyczących zachowania ocenianego ucznia. </w:t>
      </w:r>
    </w:p>
    <w:p w14:paraId="7658788F" w14:textId="42761268" w:rsidR="00B04ADF" w:rsidRDefault="00F33BB3" w:rsidP="001C694E">
      <w:pPr>
        <w:spacing w:after="160" w:line="259" w:lineRule="auto"/>
        <w:jc w:val="center"/>
        <w:rPr>
          <w:rFonts w:asciiTheme="majorBidi" w:hAnsiTheme="majorBidi" w:cstheme="majorBidi"/>
          <w:b/>
          <w:bCs/>
          <w:szCs w:val="24"/>
        </w:rPr>
      </w:pPr>
      <w:r w:rsidRPr="00562AFB">
        <w:rPr>
          <w:rFonts w:asciiTheme="majorBidi" w:hAnsiTheme="majorBidi" w:cstheme="majorBidi"/>
          <w:b/>
          <w:bCs/>
          <w:szCs w:val="24"/>
        </w:rPr>
        <w:t>§ 43.</w:t>
      </w:r>
    </w:p>
    <w:p w14:paraId="6607316C" w14:textId="3B160135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1. Ustalenie rocznej oceny klasyfikacyjnej z zajęć edukacyjnych odbywa się przy współpracy nauczyciela z uczniem.  Ustalenie rocznej oceny klasyfikacyjnej zachowania odbywa się według zasad określonych w § 40 ust. 1.</w:t>
      </w:r>
    </w:p>
    <w:p w14:paraId="3CFFE6EF" w14:textId="77777777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2. Roczne oceny klasyfikacyjne z zajęć edukacyjnych oraz roczna ocena klasyfikacyjna zachowania są ustalane według skali określonej we właściwych przepisach.</w:t>
      </w:r>
    </w:p>
    <w:p w14:paraId="689EBF94" w14:textId="2D288EDF" w:rsidR="00B04ADF" w:rsidRDefault="00F33BB3" w:rsidP="00947BC8">
      <w:pPr>
        <w:spacing w:after="240" w:line="240" w:lineRule="auto"/>
        <w:jc w:val="center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b/>
          <w:bCs/>
          <w:szCs w:val="24"/>
        </w:rPr>
        <w:t>§ 44.</w:t>
      </w:r>
    </w:p>
    <w:p w14:paraId="1ECFBA31" w14:textId="56392073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Ustalenie śródrocznej i rocznej oceny klasyfikacyjnej z zajęć edukacyjnych odbywa się bez odnoszenia się do efektów uczenia się osiągniętych przez pozostałych uczniów.</w:t>
      </w:r>
    </w:p>
    <w:p w14:paraId="2F09E2A8" w14:textId="29490AC5" w:rsidR="00B04ADF" w:rsidRDefault="00F33BB3" w:rsidP="00947BC8">
      <w:pPr>
        <w:spacing w:after="240" w:line="240" w:lineRule="auto"/>
        <w:jc w:val="center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b/>
          <w:bCs/>
          <w:szCs w:val="24"/>
        </w:rPr>
        <w:t>§ 45.</w:t>
      </w:r>
    </w:p>
    <w:p w14:paraId="4391033C" w14:textId="07FDCF64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1. Ustalona roczna ocena klasyfikacyjna nie może być niższa niż ocena przewidywana, o której mowa w § 40 ust. 1.</w:t>
      </w:r>
      <w:r w:rsidRPr="00562AFB">
        <w:rPr>
          <w:rFonts w:asciiTheme="majorBidi" w:hAnsiTheme="majorBidi" w:cstheme="majorBidi"/>
          <w:strike/>
          <w:szCs w:val="24"/>
        </w:rPr>
        <w:t xml:space="preserve"> </w:t>
      </w:r>
    </w:p>
    <w:p w14:paraId="2D35E68C" w14:textId="77777777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2. Uzyskanie wyższych niż przewidywane rocznych ocen klasyfikacyjnych jest możliwe dla każdego ucznia, który wyrazi taką chęć i odbywa się w drodze rozmowy ucznia z nauczycielem nad poziomem spełnienia przez ucznia kryteriów na ocenę przewidywaną i wyższą, która może być uzupełniona wykonaniem przez ucznia wskazanych przez nauczyciela zadań.</w:t>
      </w:r>
    </w:p>
    <w:p w14:paraId="0525AC4B" w14:textId="77777777" w:rsidR="00B04ADF" w:rsidRDefault="00F33BB3" w:rsidP="00947BC8">
      <w:pPr>
        <w:spacing w:after="240" w:line="240" w:lineRule="auto"/>
        <w:jc w:val="center"/>
        <w:rPr>
          <w:rFonts w:asciiTheme="majorBidi" w:hAnsiTheme="majorBidi" w:cstheme="majorBidi"/>
          <w:b/>
          <w:bCs/>
          <w:szCs w:val="24"/>
        </w:rPr>
      </w:pPr>
      <w:r w:rsidRPr="00562AFB">
        <w:rPr>
          <w:rFonts w:asciiTheme="majorBidi" w:hAnsiTheme="majorBidi" w:cstheme="majorBidi"/>
          <w:b/>
          <w:bCs/>
          <w:szCs w:val="24"/>
        </w:rPr>
        <w:t>§ 46.</w:t>
      </w:r>
    </w:p>
    <w:p w14:paraId="5B4395A9" w14:textId="0BC0F939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Postanowienia niniejszego rozdziału stosuje się odpowiednio do ustalania końcowych ocen klasyfikacyjnych z zajęć edukacyjnych oraz końcowych ocen klasyfikacyjnych zachowania.</w:t>
      </w:r>
    </w:p>
    <w:p w14:paraId="6A7A8AAC" w14:textId="77777777" w:rsidR="002D2B3B" w:rsidRDefault="00F33BB3" w:rsidP="002D2B3B">
      <w:pPr>
        <w:pStyle w:val="Rozdzia"/>
      </w:pPr>
      <w:r w:rsidRPr="00562AFB">
        <w:t>Rozdział X</w:t>
      </w:r>
    </w:p>
    <w:p w14:paraId="5E2F5C03" w14:textId="11BBBE27" w:rsidR="00F33BB3" w:rsidRPr="00562AFB" w:rsidRDefault="00F33BB3" w:rsidP="00947BC8">
      <w:pPr>
        <w:spacing w:after="240" w:line="240" w:lineRule="auto"/>
        <w:jc w:val="center"/>
        <w:rPr>
          <w:rFonts w:asciiTheme="majorBidi" w:hAnsiTheme="majorBidi" w:cstheme="majorBidi"/>
          <w:b/>
          <w:bCs/>
          <w:szCs w:val="24"/>
        </w:rPr>
      </w:pPr>
      <w:r w:rsidRPr="00562AFB">
        <w:rPr>
          <w:rFonts w:asciiTheme="majorBidi" w:hAnsiTheme="majorBidi" w:cstheme="majorBidi"/>
          <w:b/>
          <w:bCs/>
          <w:szCs w:val="24"/>
        </w:rPr>
        <w:t>Prawa i obowiązki uczniów. Nagrody i kary</w:t>
      </w:r>
    </w:p>
    <w:p w14:paraId="050B5021" w14:textId="77777777" w:rsidR="00B04ADF" w:rsidRDefault="00F33BB3" w:rsidP="00947BC8">
      <w:pPr>
        <w:spacing w:after="240" w:line="240" w:lineRule="auto"/>
        <w:jc w:val="center"/>
        <w:rPr>
          <w:rFonts w:asciiTheme="majorBidi" w:hAnsiTheme="majorBidi" w:cstheme="majorBidi"/>
          <w:b/>
          <w:bCs/>
          <w:szCs w:val="24"/>
        </w:rPr>
      </w:pPr>
      <w:r w:rsidRPr="00562AFB">
        <w:rPr>
          <w:rFonts w:asciiTheme="majorBidi" w:hAnsiTheme="majorBidi" w:cstheme="majorBidi"/>
          <w:b/>
          <w:bCs/>
          <w:szCs w:val="24"/>
        </w:rPr>
        <w:t>§ 47.</w:t>
      </w:r>
    </w:p>
    <w:p w14:paraId="75E41A14" w14:textId="1E0DA9A1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Uczniowie mają w szczególności prawo do:</w:t>
      </w:r>
    </w:p>
    <w:p w14:paraId="4AC96EC5" w14:textId="77777777" w:rsidR="00F33BB3" w:rsidRPr="00562AFB" w:rsidRDefault="00F33BB3" w:rsidP="00947BC8">
      <w:pPr>
        <w:pStyle w:val="Akapitzlist"/>
        <w:numPr>
          <w:ilvl w:val="0"/>
          <w:numId w:val="24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rzetelnego procesu dydaktyczno-wychowawczego opartego na budowaniu podmiotowych relacji z nauczycielem, którego zasadami są:</w:t>
      </w:r>
    </w:p>
    <w:p w14:paraId="2CAB5EFF" w14:textId="77777777" w:rsidR="00F33BB3" w:rsidRPr="00562AFB" w:rsidRDefault="00F33BB3" w:rsidP="00947BC8">
      <w:pPr>
        <w:pStyle w:val="Akapitzlist"/>
        <w:numPr>
          <w:ilvl w:val="1"/>
          <w:numId w:val="24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możliwość zadawania przez ucznia pytań;</w:t>
      </w:r>
    </w:p>
    <w:p w14:paraId="456837E6" w14:textId="3856A3E8" w:rsidR="00F33BB3" w:rsidRPr="00562AFB" w:rsidRDefault="00F33BB3" w:rsidP="00947BC8">
      <w:pPr>
        <w:pStyle w:val="Akapitzlist"/>
        <w:numPr>
          <w:ilvl w:val="1"/>
          <w:numId w:val="24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przekonanie, że celem uczenia się jest sukces każdego ucznia, a nie oceny i</w:t>
      </w:r>
      <w:r w:rsidR="00B04ADF">
        <w:rPr>
          <w:rFonts w:asciiTheme="majorBidi" w:hAnsiTheme="majorBidi" w:cstheme="majorBidi"/>
          <w:szCs w:val="24"/>
        </w:rPr>
        <w:t> </w:t>
      </w:r>
      <w:r w:rsidRPr="00562AFB">
        <w:rPr>
          <w:rFonts w:asciiTheme="majorBidi" w:hAnsiTheme="majorBidi" w:cstheme="majorBidi"/>
          <w:szCs w:val="24"/>
        </w:rPr>
        <w:t>rywalizacja;</w:t>
      </w:r>
    </w:p>
    <w:p w14:paraId="4A355589" w14:textId="77777777" w:rsidR="00F33BB3" w:rsidRPr="00562AFB" w:rsidRDefault="00F33BB3" w:rsidP="00947BC8">
      <w:pPr>
        <w:pStyle w:val="Akapitzlist"/>
        <w:numPr>
          <w:ilvl w:val="1"/>
          <w:numId w:val="24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możliwość skorzystania z pomocy nauczyciela i pomocy koleżeńskiej;</w:t>
      </w:r>
    </w:p>
    <w:p w14:paraId="7B1F4095" w14:textId="77777777" w:rsidR="00F33BB3" w:rsidRPr="00562AFB" w:rsidRDefault="00F33BB3" w:rsidP="00947BC8">
      <w:pPr>
        <w:pStyle w:val="Akapitzlist"/>
        <w:numPr>
          <w:ilvl w:val="1"/>
          <w:numId w:val="24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efektywne wykorzystanie czasu lekcji;</w:t>
      </w:r>
    </w:p>
    <w:p w14:paraId="78FD8FD5" w14:textId="77777777" w:rsidR="00F33BB3" w:rsidRPr="00562AFB" w:rsidRDefault="00F33BB3" w:rsidP="00947BC8">
      <w:pPr>
        <w:pStyle w:val="Akapitzlist"/>
        <w:numPr>
          <w:ilvl w:val="1"/>
          <w:numId w:val="24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stosowanie wspierających metod uczenia się;</w:t>
      </w:r>
    </w:p>
    <w:p w14:paraId="3283DA63" w14:textId="77777777" w:rsidR="00F33BB3" w:rsidRPr="00562AFB" w:rsidRDefault="00F33BB3" w:rsidP="00947BC8">
      <w:pPr>
        <w:pStyle w:val="Akapitzlist"/>
        <w:numPr>
          <w:ilvl w:val="1"/>
          <w:numId w:val="24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uczenie się na błędach;</w:t>
      </w:r>
    </w:p>
    <w:p w14:paraId="075DD31F" w14:textId="77777777" w:rsidR="00F33BB3" w:rsidRPr="00562AFB" w:rsidRDefault="00F33BB3" w:rsidP="00947BC8">
      <w:pPr>
        <w:pStyle w:val="Akapitzlist"/>
        <w:numPr>
          <w:ilvl w:val="1"/>
          <w:numId w:val="24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oczekiwanie postępu, a nie perfekcji;</w:t>
      </w:r>
    </w:p>
    <w:p w14:paraId="357906DB" w14:textId="77777777" w:rsidR="00F33BB3" w:rsidRPr="00562AFB" w:rsidRDefault="00F33BB3" w:rsidP="00947BC8">
      <w:pPr>
        <w:pStyle w:val="Akapitzlist"/>
        <w:numPr>
          <w:ilvl w:val="1"/>
          <w:numId w:val="24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współpraca w zaufaniu i współodpowiedzialności, w oparciu o szczerość i wzajemny szacunek;</w:t>
      </w:r>
    </w:p>
    <w:p w14:paraId="7F08DB0B" w14:textId="77777777" w:rsidR="00F33BB3" w:rsidRPr="00562AFB" w:rsidRDefault="00F33BB3" w:rsidP="00947BC8">
      <w:pPr>
        <w:pStyle w:val="Akapitzlist"/>
        <w:numPr>
          <w:ilvl w:val="1"/>
          <w:numId w:val="24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lastRenderedPageBreak/>
        <w:t>komunikacja, dobre relacje i przyjazna atmosfera;</w:t>
      </w:r>
    </w:p>
    <w:p w14:paraId="11C82CE2" w14:textId="77777777" w:rsidR="00F33BB3" w:rsidRPr="00562AFB" w:rsidRDefault="00F33BB3" w:rsidP="00947BC8">
      <w:pPr>
        <w:pStyle w:val="Akapitzlist"/>
        <w:numPr>
          <w:ilvl w:val="0"/>
          <w:numId w:val="24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 xml:space="preserve">spotkań trójstronnych uczeń-nauczyciel-rodzic, które mają wspierać ucznia w rozwiązywaniu problemów i pokonywaniu trudności; </w:t>
      </w:r>
    </w:p>
    <w:p w14:paraId="476EA58E" w14:textId="5A86DAF8" w:rsidR="00F33BB3" w:rsidRPr="00562AFB" w:rsidRDefault="00F33BB3" w:rsidP="00947BC8">
      <w:pPr>
        <w:pStyle w:val="Akapitzlist"/>
        <w:numPr>
          <w:ilvl w:val="0"/>
          <w:numId w:val="24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korzystania z bazy dydaktyczno-naukowej i zaplecza socjalnego szkoły, w szczególności z</w:t>
      </w:r>
      <w:r w:rsidR="00B04ADF">
        <w:rPr>
          <w:rFonts w:asciiTheme="majorBidi" w:hAnsiTheme="majorBidi" w:cstheme="majorBidi"/>
          <w:szCs w:val="24"/>
        </w:rPr>
        <w:t> </w:t>
      </w:r>
      <w:r w:rsidRPr="00562AFB">
        <w:rPr>
          <w:rFonts w:asciiTheme="majorBidi" w:hAnsiTheme="majorBidi" w:cstheme="majorBidi"/>
          <w:szCs w:val="24"/>
        </w:rPr>
        <w:t>biblioteki, pracowni, szatni.</w:t>
      </w:r>
    </w:p>
    <w:p w14:paraId="3B65F4E3" w14:textId="77777777" w:rsidR="00CD17B1" w:rsidRDefault="00F33BB3" w:rsidP="00947BC8">
      <w:pPr>
        <w:spacing w:after="240" w:line="240" w:lineRule="auto"/>
        <w:jc w:val="center"/>
        <w:rPr>
          <w:rFonts w:asciiTheme="majorBidi" w:hAnsiTheme="majorBidi" w:cstheme="majorBidi"/>
          <w:b/>
          <w:bCs/>
          <w:szCs w:val="24"/>
        </w:rPr>
      </w:pPr>
      <w:r w:rsidRPr="00562AFB">
        <w:rPr>
          <w:rFonts w:asciiTheme="majorBidi" w:hAnsiTheme="majorBidi" w:cstheme="majorBidi"/>
          <w:b/>
          <w:bCs/>
          <w:szCs w:val="24"/>
        </w:rPr>
        <w:t>§ 48.</w:t>
      </w:r>
    </w:p>
    <w:p w14:paraId="67985716" w14:textId="1BFC5C19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1. Dyrektor szkoły niezwłocznie podejmuje niezbędne działania w przypadku powzięcia informacji o naruszeniu praw uczniów, a w szczególności:</w:t>
      </w:r>
    </w:p>
    <w:p w14:paraId="5A51E073" w14:textId="77777777" w:rsidR="00F33BB3" w:rsidRPr="00562AFB" w:rsidRDefault="00F33BB3" w:rsidP="00947BC8">
      <w:pPr>
        <w:pStyle w:val="Akapitzlist"/>
        <w:numPr>
          <w:ilvl w:val="0"/>
          <w:numId w:val="25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przeprowadza postępowanie wyjaśniające, które ma na celu m.in. ustalenie podmiotów odpowiedzialnych za naruszenie oraz przyczyny i skutki tego naruszenia;</w:t>
      </w:r>
    </w:p>
    <w:p w14:paraId="121C867A" w14:textId="77777777" w:rsidR="00F33BB3" w:rsidRPr="00562AFB" w:rsidRDefault="00F33BB3" w:rsidP="00947BC8">
      <w:pPr>
        <w:pStyle w:val="Akapitzlist"/>
        <w:numPr>
          <w:ilvl w:val="0"/>
          <w:numId w:val="25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zapewnia wsparcie uczniowi, którego prawa zostały naruszone;</w:t>
      </w:r>
    </w:p>
    <w:p w14:paraId="6B5FC2F8" w14:textId="77777777" w:rsidR="00F33BB3" w:rsidRPr="00562AFB" w:rsidRDefault="00F33BB3" w:rsidP="00947BC8">
      <w:pPr>
        <w:pStyle w:val="Akapitzlist"/>
        <w:numPr>
          <w:ilvl w:val="0"/>
          <w:numId w:val="25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dąży do wyeliminowania skutków naruszenia.</w:t>
      </w:r>
    </w:p>
    <w:p w14:paraId="53C79D54" w14:textId="77777777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 xml:space="preserve">2. Każdy uczeń, którego prawo zostało naruszone, ma prawo złożyć skargę do dyrektora szkoły. </w:t>
      </w:r>
    </w:p>
    <w:p w14:paraId="2BEB7576" w14:textId="16616256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3.</w:t>
      </w:r>
      <w:r w:rsidR="00446C3F">
        <w:rPr>
          <w:rFonts w:asciiTheme="majorBidi" w:hAnsiTheme="majorBidi" w:cstheme="majorBidi"/>
          <w:szCs w:val="24"/>
        </w:rPr>
        <w:t xml:space="preserve"> </w:t>
      </w:r>
      <w:r w:rsidRPr="00562AFB">
        <w:rPr>
          <w:rFonts w:asciiTheme="majorBidi" w:hAnsiTheme="majorBidi" w:cstheme="majorBidi"/>
          <w:szCs w:val="24"/>
        </w:rPr>
        <w:t>Organ rozpatrujący skargę zobowiązany jest do jej rzetelnego rozpatrzenia w możliwie najkrótszym terminie, jednak nie dłuższym niż 14 dni. Jeśli dotrzymanie tego terminu nie jest możliwe z powodów wynikających ze stopnia zawiłości sprawy lub okoliczności niezależnych od organu, organ może wydłużyć termin do rozpatrzenia sprawy, informując o tym składającego skargę oraz podając powód wydłużenia terminu.</w:t>
      </w:r>
    </w:p>
    <w:p w14:paraId="0305F076" w14:textId="77777777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4. Organ rozpatrujący skargę zobowiązany jest dołożyć wszelkich starań, aby strona składająca skargę nie poniosła negatywnych konsekwencji związanych ze złożeniem skargi, w szczególności zapewnić, aby fakt złożenia skargi nie został ujawniony bez zgody skarżącego, chyba że co innego wynika z przepisów prawa powszechnie obowiązującego oraz zapewnić stronie skarżącej anonimowość, chyba że ujawnienie tożsamości skarżącego jest niezbędnie konieczne do rozpatrzenia skargi i wyeliminowania naruszeń praw ucznia.</w:t>
      </w:r>
    </w:p>
    <w:p w14:paraId="63C82191" w14:textId="77777777" w:rsidR="00CD17B1" w:rsidRDefault="00F33BB3" w:rsidP="00947BC8">
      <w:pPr>
        <w:spacing w:after="240" w:line="240" w:lineRule="auto"/>
        <w:jc w:val="center"/>
        <w:rPr>
          <w:rFonts w:asciiTheme="majorBidi" w:hAnsiTheme="majorBidi" w:cstheme="majorBidi"/>
          <w:b/>
          <w:bCs/>
          <w:szCs w:val="24"/>
        </w:rPr>
      </w:pPr>
      <w:r w:rsidRPr="00562AFB">
        <w:rPr>
          <w:rFonts w:asciiTheme="majorBidi" w:hAnsiTheme="majorBidi" w:cstheme="majorBidi"/>
          <w:b/>
          <w:bCs/>
          <w:szCs w:val="24"/>
        </w:rPr>
        <w:t>§ 49.</w:t>
      </w:r>
    </w:p>
    <w:p w14:paraId="471667D6" w14:textId="0FBCA8D2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Uczniowie są zobowiązani do:</w:t>
      </w:r>
    </w:p>
    <w:p w14:paraId="419A56CE" w14:textId="77777777" w:rsidR="00F33BB3" w:rsidRPr="00562AFB" w:rsidRDefault="00F33BB3" w:rsidP="00947BC8">
      <w:pPr>
        <w:pStyle w:val="Akapitzlist"/>
        <w:numPr>
          <w:ilvl w:val="0"/>
          <w:numId w:val="26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udziału w obowiązkowych zajęciach edukacyjnych;</w:t>
      </w:r>
    </w:p>
    <w:p w14:paraId="59010369" w14:textId="77777777" w:rsidR="00F33BB3" w:rsidRPr="00562AFB" w:rsidRDefault="00F33BB3" w:rsidP="00947BC8">
      <w:pPr>
        <w:pStyle w:val="Akapitzlist"/>
        <w:numPr>
          <w:ilvl w:val="0"/>
          <w:numId w:val="26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systematycznego i punktualnego uczęszczania na zajęcia, o których mowa w pkt 1;</w:t>
      </w:r>
    </w:p>
    <w:p w14:paraId="16ECC689" w14:textId="77777777" w:rsidR="00F33BB3" w:rsidRPr="00562AFB" w:rsidRDefault="00F33BB3" w:rsidP="00947BC8">
      <w:pPr>
        <w:pStyle w:val="Akapitzlist"/>
        <w:numPr>
          <w:ilvl w:val="0"/>
          <w:numId w:val="26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 xml:space="preserve">przebywania w czasie trwania zajęć edukacyjnych i przerw między nimi pod nadzorem nauczycieli – o ile nie uzyskali pełnoletności. </w:t>
      </w:r>
    </w:p>
    <w:p w14:paraId="180CA23E" w14:textId="77777777" w:rsidR="00CD17B1" w:rsidRDefault="00F33BB3" w:rsidP="00947BC8">
      <w:pPr>
        <w:spacing w:after="240" w:line="240" w:lineRule="auto"/>
        <w:jc w:val="center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b/>
          <w:bCs/>
          <w:szCs w:val="24"/>
        </w:rPr>
        <w:t>§ 50.</w:t>
      </w:r>
    </w:p>
    <w:p w14:paraId="712D7772" w14:textId="0557E584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1. Uczniowie są zobowiązani do przestrzegania obowiązków w zakresie zachowania podczas zajęć edukacyjnych określonych w niniejszym paragrafie.</w:t>
      </w:r>
    </w:p>
    <w:p w14:paraId="784C51AA" w14:textId="77777777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2. W trakcie zajęć uczniowie są zobowiązani do przestrzegania poleceń nauczyciela w zakresie bezpiecznej i higienicznej organizacji pracy.</w:t>
      </w:r>
    </w:p>
    <w:p w14:paraId="22E5CD56" w14:textId="134627AE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3. Uczniowie nie mogą podczas zajęć samowolnie opuszczać sali lekcyjnej lub innego miejsca, w</w:t>
      </w:r>
      <w:r w:rsidR="00736230">
        <w:rPr>
          <w:rFonts w:asciiTheme="majorBidi" w:hAnsiTheme="majorBidi" w:cstheme="majorBidi"/>
          <w:szCs w:val="24"/>
        </w:rPr>
        <w:t> </w:t>
      </w:r>
      <w:r w:rsidRPr="00562AFB">
        <w:rPr>
          <w:rFonts w:asciiTheme="majorBidi" w:hAnsiTheme="majorBidi" w:cstheme="majorBidi"/>
          <w:szCs w:val="24"/>
        </w:rPr>
        <w:t>którym odbywają się zajęcia.</w:t>
      </w:r>
    </w:p>
    <w:p w14:paraId="66CAAB0D" w14:textId="77777777" w:rsidR="00AF3B7C" w:rsidRDefault="00AF3B7C">
      <w:pPr>
        <w:spacing w:after="160" w:line="259" w:lineRule="auto"/>
        <w:jc w:val="left"/>
        <w:rPr>
          <w:rFonts w:asciiTheme="majorBidi" w:hAnsiTheme="majorBidi" w:cstheme="majorBidi"/>
          <w:b/>
          <w:bCs/>
          <w:szCs w:val="24"/>
        </w:rPr>
      </w:pPr>
      <w:r>
        <w:rPr>
          <w:rFonts w:asciiTheme="majorBidi" w:hAnsiTheme="majorBidi" w:cstheme="majorBidi"/>
          <w:b/>
          <w:bCs/>
          <w:szCs w:val="24"/>
        </w:rPr>
        <w:br w:type="page"/>
      </w:r>
    </w:p>
    <w:p w14:paraId="3B41EE2C" w14:textId="48D6781C" w:rsidR="00CD17B1" w:rsidRDefault="00F33BB3" w:rsidP="00947BC8">
      <w:pPr>
        <w:spacing w:after="240" w:line="240" w:lineRule="auto"/>
        <w:jc w:val="center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b/>
          <w:bCs/>
          <w:szCs w:val="24"/>
        </w:rPr>
        <w:lastRenderedPageBreak/>
        <w:t>§ 51.</w:t>
      </w:r>
    </w:p>
    <w:p w14:paraId="4555EB49" w14:textId="4A9D20A9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1.</w:t>
      </w:r>
      <w:r w:rsidR="00446C3F">
        <w:rPr>
          <w:rFonts w:asciiTheme="majorBidi" w:hAnsiTheme="majorBidi" w:cstheme="majorBidi"/>
          <w:szCs w:val="24"/>
        </w:rPr>
        <w:t xml:space="preserve"> </w:t>
      </w:r>
      <w:r w:rsidRPr="00562AFB">
        <w:rPr>
          <w:rFonts w:asciiTheme="majorBidi" w:hAnsiTheme="majorBidi" w:cstheme="majorBidi"/>
          <w:szCs w:val="24"/>
        </w:rPr>
        <w:t>Uczniowie są zobowiązani do przestrzegania obowiązków w zakresie usprawiedliwiania nieobecności na zajęciach edukacyjnych określonych w niniejszym paragrafie.</w:t>
      </w:r>
    </w:p>
    <w:p w14:paraId="0C3032F4" w14:textId="77777777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2. Uprawnionymi do złożenia wniosku o usprawiedliwienie nieobecności są: rodzice uczniów niepełnoletnich i uczniowie pełnoletni. Rodzice uczniów pełnoletnich nie są uprawnieni do składania wniosków, o których mowa w zdaniu pierwszym.</w:t>
      </w:r>
    </w:p>
    <w:p w14:paraId="301F6F8B" w14:textId="77777777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3. Wniosek o usprawiedliwienie nieobecności składa się w formie pisemnej lub elektronicznej poprzez moduł wiadomości dziennika elektronicznego do wychowawcy klasy.</w:t>
      </w:r>
    </w:p>
    <w:p w14:paraId="4106E41D" w14:textId="02BF5660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4. Wniosek o usprawiedliwienie nieobecności powinien być złożony w terminie 14 dni od dnia, w</w:t>
      </w:r>
      <w:r w:rsidR="00CD7771">
        <w:rPr>
          <w:rFonts w:asciiTheme="majorBidi" w:hAnsiTheme="majorBidi" w:cstheme="majorBidi"/>
          <w:szCs w:val="24"/>
        </w:rPr>
        <w:t> </w:t>
      </w:r>
      <w:r w:rsidRPr="00562AFB">
        <w:rPr>
          <w:rFonts w:asciiTheme="majorBidi" w:hAnsiTheme="majorBidi" w:cstheme="majorBidi"/>
          <w:szCs w:val="24"/>
        </w:rPr>
        <w:t>którym ustała przyczyna nieobecności.</w:t>
      </w:r>
    </w:p>
    <w:p w14:paraId="406A045A" w14:textId="0DC0ABDD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 xml:space="preserve">5. Wniosek złożony po terminie, o którym mowa w ust. </w:t>
      </w:r>
      <w:r w:rsidR="00730FDD">
        <w:rPr>
          <w:rFonts w:asciiTheme="majorBidi" w:hAnsiTheme="majorBidi" w:cstheme="majorBidi"/>
          <w:szCs w:val="24"/>
        </w:rPr>
        <w:t>4</w:t>
      </w:r>
      <w:r w:rsidRPr="00562AFB">
        <w:rPr>
          <w:rFonts w:asciiTheme="majorBidi" w:hAnsiTheme="majorBidi" w:cstheme="majorBidi"/>
          <w:szCs w:val="24"/>
        </w:rPr>
        <w:t>, może zostać odrzucony. Pozostałe wnioski zostają uwzględnione i wychowawca usprawiedliwia nieobecność.</w:t>
      </w:r>
    </w:p>
    <w:p w14:paraId="3E35C60A" w14:textId="12F54839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6. Na odrzucenie wniosku, o którym mowa w ustępie poprzedzającym, wnioskodawcy służy skarga do dyrektora szkoły, która powinna zostać złożona w terminie 3 dni od dnia odrzucenia wniosku, z</w:t>
      </w:r>
      <w:r w:rsidR="00CD7771">
        <w:rPr>
          <w:rFonts w:asciiTheme="majorBidi" w:hAnsiTheme="majorBidi" w:cstheme="majorBidi"/>
          <w:szCs w:val="24"/>
        </w:rPr>
        <w:t> </w:t>
      </w:r>
      <w:r w:rsidRPr="00562AFB">
        <w:rPr>
          <w:rFonts w:asciiTheme="majorBidi" w:hAnsiTheme="majorBidi" w:cstheme="majorBidi"/>
          <w:szCs w:val="24"/>
        </w:rPr>
        <w:t>zachowaniem wymogów określonych w ust. 3. Skarga powinna być właściwie uzasadniona. Dyrektor, rozpatrując skargę, może ją odrzucić lub uwzględnić, zobowiązując wychowawcę klasy do usprawiedliwienia nieobecności. Decyzja dyrektora jest ostateczna.</w:t>
      </w:r>
    </w:p>
    <w:p w14:paraId="18C3FFE5" w14:textId="323CA831" w:rsidR="00CD7771" w:rsidRDefault="00F33BB3" w:rsidP="00947BC8">
      <w:pPr>
        <w:spacing w:after="240" w:line="240" w:lineRule="auto"/>
        <w:jc w:val="center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b/>
          <w:bCs/>
          <w:szCs w:val="24"/>
        </w:rPr>
        <w:t>§ 52.</w:t>
      </w:r>
    </w:p>
    <w:p w14:paraId="554DE600" w14:textId="3E979117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1. Uczeń może zostać zwolniony z części zajęć w danym dniu. Do wniosku o zwolnienie ucznia z</w:t>
      </w:r>
      <w:r w:rsidR="00CD7771">
        <w:rPr>
          <w:rFonts w:asciiTheme="majorBidi" w:hAnsiTheme="majorBidi" w:cstheme="majorBidi"/>
          <w:szCs w:val="24"/>
        </w:rPr>
        <w:t> </w:t>
      </w:r>
      <w:r w:rsidRPr="00562AFB">
        <w:rPr>
          <w:rFonts w:asciiTheme="majorBidi" w:hAnsiTheme="majorBidi" w:cstheme="majorBidi"/>
          <w:szCs w:val="24"/>
        </w:rPr>
        <w:t>części zajęć w danym dniu stosuje się odpowiednio postanowienia § 5</w:t>
      </w:r>
      <w:r w:rsidR="00BE342E">
        <w:rPr>
          <w:rFonts w:asciiTheme="majorBidi" w:hAnsiTheme="majorBidi" w:cstheme="majorBidi"/>
          <w:szCs w:val="24"/>
        </w:rPr>
        <w:t>1</w:t>
      </w:r>
      <w:r w:rsidRPr="00562AFB">
        <w:rPr>
          <w:rFonts w:asciiTheme="majorBidi" w:hAnsiTheme="majorBidi" w:cstheme="majorBidi"/>
          <w:szCs w:val="24"/>
        </w:rPr>
        <w:t xml:space="preserve"> ust. 2, 3, 5.</w:t>
      </w:r>
    </w:p>
    <w:p w14:paraId="287D6C1D" w14:textId="2CC6C85B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2. Nieobecności ucznia, objęte wnioskiem o zwolnienie z części zajęć w danym dniu, uznaje się za</w:t>
      </w:r>
      <w:r w:rsidR="000F1EFC">
        <w:rPr>
          <w:rFonts w:asciiTheme="majorBidi" w:hAnsiTheme="majorBidi" w:cstheme="majorBidi"/>
          <w:szCs w:val="24"/>
        </w:rPr>
        <w:t> </w:t>
      </w:r>
      <w:r w:rsidRPr="00562AFB">
        <w:rPr>
          <w:rFonts w:asciiTheme="majorBidi" w:hAnsiTheme="majorBidi" w:cstheme="majorBidi"/>
          <w:szCs w:val="24"/>
        </w:rPr>
        <w:t>usprawiedliwione.</w:t>
      </w:r>
    </w:p>
    <w:p w14:paraId="6EA94D67" w14:textId="6B756D76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3. Uczeń pełnoletni, który samowolnie opuścił część zajęć w danym dniu bez dochowania procedury określonej w niniejszym paragrafie, nie ma możliwości usprawiedliwienia nieobecności na tych zajęciach.</w:t>
      </w:r>
    </w:p>
    <w:p w14:paraId="6BDB62B0" w14:textId="5A65F6C4" w:rsidR="00F25F57" w:rsidRDefault="00F33BB3" w:rsidP="00947BC8">
      <w:pPr>
        <w:spacing w:after="240" w:line="240" w:lineRule="auto"/>
        <w:jc w:val="center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b/>
          <w:bCs/>
          <w:szCs w:val="24"/>
        </w:rPr>
        <w:t>§ 53.</w:t>
      </w:r>
    </w:p>
    <w:p w14:paraId="7FF31681" w14:textId="61E36660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1. Uczniowie są zobowiązani do przestrzegania obowiązków w zakresie zasad ubierania się na terenie szkoły określonych w niniejszym paragrafie.</w:t>
      </w:r>
    </w:p>
    <w:p w14:paraId="2BB34A13" w14:textId="0C13A9CE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2. Uczniowie są obowiązani ubierać się zgodnie z ogólnie przyjętymi normami społecznymi, z</w:t>
      </w:r>
      <w:r w:rsidR="00F25F57">
        <w:rPr>
          <w:rFonts w:asciiTheme="majorBidi" w:hAnsiTheme="majorBidi" w:cstheme="majorBidi"/>
          <w:szCs w:val="24"/>
        </w:rPr>
        <w:t> </w:t>
      </w:r>
      <w:r w:rsidRPr="00562AFB">
        <w:rPr>
          <w:rFonts w:asciiTheme="majorBidi" w:hAnsiTheme="majorBidi" w:cstheme="majorBidi"/>
          <w:szCs w:val="24"/>
        </w:rPr>
        <w:t>zastrzeżeniem, że niedozwolone jest noszenie stroju zawierającego elementy nawołujące do nienawiści, dyskryminujące lub sprzeczne z prawem bądź stwarzające zagrożenie dla bezpieczeństwa innych uczniów, nauczycieli, pracowników szkoły lub samego ucznia.</w:t>
      </w:r>
    </w:p>
    <w:p w14:paraId="182D9472" w14:textId="77777777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3. Na zajęciach wychowania fizycznego uczniów obowiązują strój sportowy oraz obuwie sportowe.</w:t>
      </w:r>
    </w:p>
    <w:p w14:paraId="111D6BF4" w14:textId="77777777" w:rsidR="00AF3B7C" w:rsidRDefault="00AF3B7C">
      <w:pPr>
        <w:spacing w:after="160" w:line="259" w:lineRule="auto"/>
        <w:jc w:val="left"/>
        <w:rPr>
          <w:rFonts w:asciiTheme="majorBidi" w:hAnsiTheme="majorBidi" w:cstheme="majorBidi"/>
          <w:b/>
          <w:bCs/>
          <w:szCs w:val="24"/>
        </w:rPr>
      </w:pPr>
      <w:r>
        <w:rPr>
          <w:rFonts w:asciiTheme="majorBidi" w:hAnsiTheme="majorBidi" w:cstheme="majorBidi"/>
          <w:b/>
          <w:bCs/>
          <w:szCs w:val="24"/>
        </w:rPr>
        <w:br w:type="page"/>
      </w:r>
    </w:p>
    <w:p w14:paraId="080CC6E5" w14:textId="08110C9C" w:rsidR="00F25F57" w:rsidRDefault="00F33BB3" w:rsidP="00947BC8">
      <w:pPr>
        <w:spacing w:after="240" w:line="240" w:lineRule="auto"/>
        <w:jc w:val="center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b/>
          <w:bCs/>
          <w:szCs w:val="24"/>
        </w:rPr>
        <w:lastRenderedPageBreak/>
        <w:t>§ 54.</w:t>
      </w:r>
    </w:p>
    <w:p w14:paraId="6F16F47D" w14:textId="04473A87" w:rsidR="00F33BB3" w:rsidRPr="00562AFB" w:rsidRDefault="00F33BB3" w:rsidP="00736230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1. Uczniowie są zobowiązani do przestrzegania obowiązków w zakresie warunków wnoszenia i</w:t>
      </w:r>
      <w:r w:rsidR="00736230">
        <w:rPr>
          <w:rFonts w:asciiTheme="majorBidi" w:hAnsiTheme="majorBidi" w:cstheme="majorBidi"/>
          <w:szCs w:val="24"/>
        </w:rPr>
        <w:t> </w:t>
      </w:r>
      <w:r w:rsidRPr="00562AFB">
        <w:rPr>
          <w:rFonts w:asciiTheme="majorBidi" w:hAnsiTheme="majorBidi" w:cstheme="majorBidi"/>
          <w:szCs w:val="24"/>
        </w:rPr>
        <w:t>korzystania z telefonów komórkowych i innych urządzeń elektronicznych na terenie szkoły określonych w niniejszym paragrafie.</w:t>
      </w:r>
    </w:p>
    <w:p w14:paraId="5EAE5280" w14:textId="77777777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2. Na teren szkoły można wnosić telefony komórkowe i inne urządzenia elektroniczne.</w:t>
      </w:r>
    </w:p>
    <w:p w14:paraId="609FD256" w14:textId="77777777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3. Na terenie szkoły można korzystać z telefonów komórkowych i innych urządzeń elektronicznych, z zastrzeżeniem, że korzystanie z nich w czasie zajęć edukacyjnych może odbywać się tylko za zgodą nauczyciela lub innej osoby prowadzącej zajęcia.</w:t>
      </w:r>
    </w:p>
    <w:p w14:paraId="6E552546" w14:textId="77777777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4. Korzystanie na terenie szkoły z telefonów komórkowych i innych urządzeń elektronicznych powinno odbywać się z poszanowaniem zasad współżycia społecznego, w tym w szczególności prawa do prywatności uczniów i nauczycieli i prawa do niezakłóconego przebywania na terenie szkoły.</w:t>
      </w:r>
    </w:p>
    <w:p w14:paraId="56E6E947" w14:textId="77777777" w:rsidR="00F25F57" w:rsidRDefault="00F33BB3" w:rsidP="00947BC8">
      <w:pPr>
        <w:spacing w:after="240" w:line="240" w:lineRule="auto"/>
        <w:jc w:val="center"/>
        <w:rPr>
          <w:rFonts w:asciiTheme="majorBidi" w:hAnsiTheme="majorBidi" w:cstheme="majorBidi"/>
          <w:b/>
          <w:bCs/>
          <w:szCs w:val="24"/>
        </w:rPr>
      </w:pPr>
      <w:r w:rsidRPr="00562AFB">
        <w:rPr>
          <w:rFonts w:asciiTheme="majorBidi" w:hAnsiTheme="majorBidi" w:cstheme="majorBidi"/>
          <w:b/>
          <w:bCs/>
          <w:szCs w:val="24"/>
        </w:rPr>
        <w:t>§ 55.</w:t>
      </w:r>
    </w:p>
    <w:p w14:paraId="07554F61" w14:textId="739029D3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1. Uczniowie są zobowiązani do przestrzegania obowiązków w zakresie zachowania wobec nauczycieli i innych pracowników szkoły oraz pozostałych uczniów określonych w niniejszym paragrafie.</w:t>
      </w:r>
    </w:p>
    <w:p w14:paraId="6ED2E898" w14:textId="77777777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2. Uczniowie zobowiązani są do poszanowania godności każdego członka społeczności szkolnej oraz odnoszenia się do każdego z szacunkiem i w sposób niedyskryminujący.</w:t>
      </w:r>
    </w:p>
    <w:p w14:paraId="2C31FD71" w14:textId="56D70DB9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3. Zabronione jest stosowanie przemocy fizycznej i psychicznej w stosunku do nauczycielek i</w:t>
      </w:r>
      <w:r w:rsidR="00F25F57">
        <w:rPr>
          <w:rFonts w:asciiTheme="majorBidi" w:hAnsiTheme="majorBidi" w:cstheme="majorBidi"/>
          <w:szCs w:val="24"/>
        </w:rPr>
        <w:t> </w:t>
      </w:r>
      <w:r w:rsidRPr="00562AFB">
        <w:rPr>
          <w:rFonts w:asciiTheme="majorBidi" w:hAnsiTheme="majorBidi" w:cstheme="majorBidi"/>
          <w:szCs w:val="24"/>
        </w:rPr>
        <w:t>nauczycieli, innych pracowników szkoły oraz pozostałych uczniów.</w:t>
      </w:r>
    </w:p>
    <w:p w14:paraId="26F3DC77" w14:textId="77777777" w:rsidR="00C53D01" w:rsidRDefault="00F33BB3" w:rsidP="00947BC8">
      <w:pPr>
        <w:spacing w:after="240" w:line="240" w:lineRule="auto"/>
        <w:jc w:val="center"/>
        <w:rPr>
          <w:rFonts w:asciiTheme="majorBidi" w:hAnsiTheme="majorBidi" w:cstheme="majorBidi"/>
          <w:b/>
          <w:bCs/>
          <w:szCs w:val="24"/>
        </w:rPr>
      </w:pPr>
      <w:r w:rsidRPr="00562AFB">
        <w:rPr>
          <w:rFonts w:asciiTheme="majorBidi" w:hAnsiTheme="majorBidi" w:cstheme="majorBidi"/>
          <w:b/>
          <w:bCs/>
          <w:szCs w:val="24"/>
        </w:rPr>
        <w:t>§ 56.</w:t>
      </w:r>
    </w:p>
    <w:p w14:paraId="3A18FEC8" w14:textId="745D8809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1. Uczeń może zostać skreślony z listy uczniów tylko w przypadku:</w:t>
      </w:r>
    </w:p>
    <w:p w14:paraId="6BF321EF" w14:textId="77777777" w:rsidR="00F33BB3" w:rsidRPr="00562AFB" w:rsidRDefault="00F33BB3" w:rsidP="00947BC8">
      <w:pPr>
        <w:pStyle w:val="Akapitzlist"/>
        <w:numPr>
          <w:ilvl w:val="0"/>
          <w:numId w:val="27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złożenia rezygnacji – przez ucznia pełnoletniego lub rodziców ucznia niepełnoletniego;</w:t>
      </w:r>
    </w:p>
    <w:p w14:paraId="6969C183" w14:textId="77777777" w:rsidR="00F33BB3" w:rsidRPr="00562AFB" w:rsidRDefault="00F33BB3" w:rsidP="00947BC8">
      <w:pPr>
        <w:pStyle w:val="Akapitzlist"/>
        <w:numPr>
          <w:ilvl w:val="0"/>
          <w:numId w:val="27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popełnienia umyślnego przestępstwa przeciwko zdrowiu, życiu lub mieniu znacznych rozmiarów, stwierdzonego prawomocnym wyrokiem sądu;</w:t>
      </w:r>
    </w:p>
    <w:p w14:paraId="1931A9D1" w14:textId="77777777" w:rsidR="00F33BB3" w:rsidRPr="00562AFB" w:rsidRDefault="00F33BB3" w:rsidP="00947BC8">
      <w:pPr>
        <w:pStyle w:val="Akapitzlist"/>
        <w:numPr>
          <w:ilvl w:val="0"/>
          <w:numId w:val="27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rażącego i długotrwałego naruszania zasad współżycia społecznego na terenie szkoły, zwłaszcza stosowania przemocy wobec członków społeczności szkolnej – jeśli wcześniej zastosowane środki wychowawcze nie przyniosły skutku.</w:t>
      </w:r>
    </w:p>
    <w:p w14:paraId="214C67A2" w14:textId="0687A4E2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2. Skreślenia z listy uczniów dokonuje dyrektor szkoły na podstawie uchwały rady pedagogicznej i</w:t>
      </w:r>
      <w:r w:rsidR="00736230">
        <w:rPr>
          <w:rFonts w:asciiTheme="majorBidi" w:hAnsiTheme="majorBidi" w:cstheme="majorBidi"/>
          <w:szCs w:val="24"/>
        </w:rPr>
        <w:t> </w:t>
      </w:r>
      <w:r w:rsidRPr="00562AFB">
        <w:rPr>
          <w:rFonts w:asciiTheme="majorBidi" w:hAnsiTheme="majorBidi" w:cstheme="majorBidi"/>
          <w:szCs w:val="24"/>
        </w:rPr>
        <w:t>po zasięgnięciu opinii samorządu uczniowskiego.</w:t>
      </w:r>
    </w:p>
    <w:p w14:paraId="0B3067E1" w14:textId="77777777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3. W przypadku ucznia objętego obowiązkiem szkolnym, dyrektor szkoły podstawowej może wystąpić w sytuacjach opisanych w ust. 1 pkt 2 i 3 do kuratora oświaty z wnioskiem o przeniesienie ucznia do innej szkoły.</w:t>
      </w:r>
    </w:p>
    <w:p w14:paraId="1F45BF74" w14:textId="77777777" w:rsidR="00C53D01" w:rsidRDefault="00F33BB3" w:rsidP="00947BC8">
      <w:pPr>
        <w:spacing w:after="240" w:line="240" w:lineRule="auto"/>
        <w:jc w:val="center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b/>
          <w:bCs/>
          <w:szCs w:val="24"/>
        </w:rPr>
        <w:t>§ 57.</w:t>
      </w:r>
    </w:p>
    <w:p w14:paraId="3CA9301C" w14:textId="716087C7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1. Uczeń może zostać nagrodzony za wzorowe wywiązanie się ze swoich obowiązków szkolnych, wzorową postawę prospołeczną, w tym w szczególności w zaangażowanie w wolontariat i pomoc innym, osiągane sukcesy sportowe, naukowe, artystyczne i inne.</w:t>
      </w:r>
    </w:p>
    <w:p w14:paraId="41A77D23" w14:textId="77777777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lastRenderedPageBreak/>
        <w:t xml:space="preserve">2. Rodzaje przyznawanych nagród: </w:t>
      </w:r>
    </w:p>
    <w:p w14:paraId="51786ED2" w14:textId="77777777" w:rsidR="00F33BB3" w:rsidRPr="00562AFB" w:rsidRDefault="00F33BB3" w:rsidP="00947BC8">
      <w:pPr>
        <w:pStyle w:val="Akapitzlist"/>
        <w:numPr>
          <w:ilvl w:val="0"/>
          <w:numId w:val="28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List Gratulacyjny Dyrektora Szkoły – przyznawany przez dyrektora szkoły;</w:t>
      </w:r>
    </w:p>
    <w:p w14:paraId="14405698" w14:textId="77777777" w:rsidR="00F33BB3" w:rsidRPr="00562AFB" w:rsidRDefault="00F33BB3" w:rsidP="00947BC8">
      <w:pPr>
        <w:pStyle w:val="Akapitzlist"/>
        <w:numPr>
          <w:ilvl w:val="0"/>
          <w:numId w:val="28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List Gratulacyjny Rady Pedagogicznej – przyznawany przez radę pedagogiczną;</w:t>
      </w:r>
    </w:p>
    <w:p w14:paraId="0346B2B4" w14:textId="77777777" w:rsidR="00F33BB3" w:rsidRPr="00562AFB" w:rsidRDefault="00F33BB3" w:rsidP="00947BC8">
      <w:pPr>
        <w:pStyle w:val="Akapitzlist"/>
        <w:numPr>
          <w:ilvl w:val="0"/>
          <w:numId w:val="28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List Gratulacyjny Wychowawcy Klasy – przyznawany przez wychowawcę klasy.</w:t>
      </w:r>
    </w:p>
    <w:p w14:paraId="4A4260AF" w14:textId="77777777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3. Od nagrody, o której mowa w ust. 2 pkt 1, uczniowi przysługuje wniosek o ponowne rozpatrzenie sprawy do dyrektora szkoły w terminie 14 dni. Dyrektor szkoły rozpatruje wniosek w terminie 7 dni. Decyzja dyrektora szkoły jest ostateczna.</w:t>
      </w:r>
    </w:p>
    <w:p w14:paraId="6F83E361" w14:textId="77777777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4. Od nagród, o których mowa w ust. 2 pkt 2 i 3, uczniowi przysługuje odwołanie do dyrektora szkoły w terminie 14 dni. Dyrektor szkoły rozpatruje odwołanie w terminie 7 dni. Decyzja dyrektora szkoły jest ostateczna.</w:t>
      </w:r>
    </w:p>
    <w:p w14:paraId="78B11A2C" w14:textId="77777777" w:rsidR="00C53D01" w:rsidRDefault="00F33BB3" w:rsidP="00947BC8">
      <w:pPr>
        <w:spacing w:after="240" w:line="240" w:lineRule="auto"/>
        <w:jc w:val="center"/>
        <w:rPr>
          <w:rFonts w:asciiTheme="majorBidi" w:hAnsiTheme="majorBidi" w:cstheme="majorBidi"/>
          <w:b/>
          <w:bCs/>
          <w:szCs w:val="24"/>
        </w:rPr>
      </w:pPr>
      <w:r w:rsidRPr="00562AFB">
        <w:rPr>
          <w:rFonts w:asciiTheme="majorBidi" w:hAnsiTheme="majorBidi" w:cstheme="majorBidi"/>
          <w:b/>
          <w:bCs/>
          <w:szCs w:val="24"/>
        </w:rPr>
        <w:t>§ 58.</w:t>
      </w:r>
    </w:p>
    <w:p w14:paraId="51CFE0DF" w14:textId="3D45F98E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1. Uczeń za nieprzestrzeganie postanowień statutu szkoły może zostać ukarany:</w:t>
      </w:r>
    </w:p>
    <w:p w14:paraId="2EF29D96" w14:textId="77777777" w:rsidR="00F33BB3" w:rsidRPr="00562AFB" w:rsidRDefault="00F33BB3" w:rsidP="00947BC8">
      <w:pPr>
        <w:pStyle w:val="Akapitzlist"/>
        <w:numPr>
          <w:ilvl w:val="0"/>
          <w:numId w:val="29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upomnieniem wychowawcy klasy;</w:t>
      </w:r>
    </w:p>
    <w:p w14:paraId="2C943D6A" w14:textId="77777777" w:rsidR="00F33BB3" w:rsidRPr="00562AFB" w:rsidRDefault="00F33BB3" w:rsidP="00947BC8">
      <w:pPr>
        <w:pStyle w:val="Akapitzlist"/>
        <w:numPr>
          <w:ilvl w:val="0"/>
          <w:numId w:val="29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naganą wychowawcy klasy;</w:t>
      </w:r>
    </w:p>
    <w:p w14:paraId="4E04CEA5" w14:textId="77777777" w:rsidR="00F33BB3" w:rsidRPr="00562AFB" w:rsidRDefault="00F33BB3" w:rsidP="00947BC8">
      <w:pPr>
        <w:pStyle w:val="Akapitzlist"/>
        <w:numPr>
          <w:ilvl w:val="0"/>
          <w:numId w:val="29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upomnieniem dyrektora szkoły;</w:t>
      </w:r>
    </w:p>
    <w:p w14:paraId="29786031" w14:textId="77777777" w:rsidR="00F33BB3" w:rsidRPr="00562AFB" w:rsidRDefault="00F33BB3" w:rsidP="00947BC8">
      <w:pPr>
        <w:pStyle w:val="Akapitzlist"/>
        <w:numPr>
          <w:ilvl w:val="0"/>
          <w:numId w:val="29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naganą dyrektora szkoły;</w:t>
      </w:r>
    </w:p>
    <w:p w14:paraId="644B21A8" w14:textId="77777777" w:rsidR="002D2B3B" w:rsidRDefault="00F33BB3" w:rsidP="002D2B3B">
      <w:pPr>
        <w:pStyle w:val="Rozdzia"/>
      </w:pPr>
      <w:r w:rsidRPr="00562AFB">
        <w:t>Rozdział XI</w:t>
      </w:r>
    </w:p>
    <w:p w14:paraId="21DB728E" w14:textId="125BBC15" w:rsidR="00F33BB3" w:rsidRPr="00562AFB" w:rsidRDefault="00F33BB3" w:rsidP="00947BC8">
      <w:pPr>
        <w:spacing w:after="240" w:line="240" w:lineRule="auto"/>
        <w:jc w:val="center"/>
        <w:rPr>
          <w:rFonts w:asciiTheme="majorBidi" w:hAnsiTheme="majorBidi" w:cstheme="majorBidi"/>
          <w:b/>
          <w:bCs/>
          <w:szCs w:val="24"/>
        </w:rPr>
      </w:pPr>
      <w:r w:rsidRPr="00562AFB">
        <w:rPr>
          <w:rFonts w:asciiTheme="majorBidi" w:hAnsiTheme="majorBidi" w:cstheme="majorBidi"/>
          <w:b/>
          <w:bCs/>
          <w:szCs w:val="24"/>
        </w:rPr>
        <w:t>Ceremoniał i sztandar szkoły</w:t>
      </w:r>
    </w:p>
    <w:p w14:paraId="614175BB" w14:textId="274E675E" w:rsidR="00C53D01" w:rsidRDefault="00F33BB3" w:rsidP="00947BC8">
      <w:pPr>
        <w:spacing w:after="240" w:line="240" w:lineRule="auto"/>
        <w:jc w:val="center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b/>
          <w:bCs/>
          <w:szCs w:val="24"/>
        </w:rPr>
        <w:t>§ 59.</w:t>
      </w:r>
    </w:p>
    <w:p w14:paraId="2A534F23" w14:textId="766D7C2B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 xml:space="preserve">1. Szkoła posiada sztandar szkoły i ceremoniał szkolny. </w:t>
      </w:r>
    </w:p>
    <w:p w14:paraId="590FC928" w14:textId="77777777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2. Do uroczystości tworzących ceremoniał szkolny należą:</w:t>
      </w:r>
    </w:p>
    <w:p w14:paraId="4DA4DC65" w14:textId="77777777" w:rsidR="00F33BB3" w:rsidRPr="00562AFB" w:rsidRDefault="00F33BB3" w:rsidP="00947BC8">
      <w:pPr>
        <w:pStyle w:val="Akapitzlist"/>
        <w:numPr>
          <w:ilvl w:val="0"/>
          <w:numId w:val="35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rozpoczęcie roku szkolnego,</w:t>
      </w:r>
    </w:p>
    <w:p w14:paraId="48A7F8DD" w14:textId="77777777" w:rsidR="00F33BB3" w:rsidRPr="00562AFB" w:rsidRDefault="00F33BB3" w:rsidP="00947BC8">
      <w:pPr>
        <w:pStyle w:val="Akapitzlist"/>
        <w:numPr>
          <w:ilvl w:val="0"/>
          <w:numId w:val="35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zakończenie roku szkolnego,</w:t>
      </w:r>
    </w:p>
    <w:p w14:paraId="6F031EE2" w14:textId="77777777" w:rsidR="00F33BB3" w:rsidRPr="00562AFB" w:rsidRDefault="00F33BB3" w:rsidP="00947BC8">
      <w:pPr>
        <w:pStyle w:val="Akapitzlist"/>
        <w:numPr>
          <w:ilvl w:val="0"/>
          <w:numId w:val="35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pasowanie uczniów klas pierwszych,</w:t>
      </w:r>
    </w:p>
    <w:p w14:paraId="65C4B3D1" w14:textId="77777777" w:rsidR="00F33BB3" w:rsidRPr="00562AFB" w:rsidRDefault="00F33BB3" w:rsidP="00947BC8">
      <w:pPr>
        <w:pStyle w:val="Akapitzlist"/>
        <w:numPr>
          <w:ilvl w:val="0"/>
          <w:numId w:val="35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pożegnanie uczniów klas maturalnych,</w:t>
      </w:r>
    </w:p>
    <w:p w14:paraId="46335289" w14:textId="77777777" w:rsidR="00F33BB3" w:rsidRPr="00562AFB" w:rsidRDefault="00F33BB3" w:rsidP="00947BC8">
      <w:pPr>
        <w:pStyle w:val="Akapitzlist"/>
        <w:numPr>
          <w:ilvl w:val="0"/>
          <w:numId w:val="35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Dzień Patrona,</w:t>
      </w:r>
    </w:p>
    <w:p w14:paraId="39F2240B" w14:textId="77777777" w:rsidR="00F33BB3" w:rsidRPr="00562AFB" w:rsidRDefault="00F33BB3" w:rsidP="00947BC8">
      <w:pPr>
        <w:pStyle w:val="Akapitzlist"/>
        <w:numPr>
          <w:ilvl w:val="0"/>
          <w:numId w:val="35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uroczystości związane ze świętami narodowymi,</w:t>
      </w:r>
    </w:p>
    <w:p w14:paraId="195D7E69" w14:textId="77777777" w:rsidR="00F33BB3" w:rsidRPr="00562AFB" w:rsidRDefault="00F33BB3" w:rsidP="00947BC8">
      <w:pPr>
        <w:pStyle w:val="Akapitzlist"/>
        <w:numPr>
          <w:ilvl w:val="0"/>
          <w:numId w:val="35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uroczystości nawiązujące do ważnych wydarzeń historycznych w Polsce, regionie lub mieście.</w:t>
      </w:r>
    </w:p>
    <w:p w14:paraId="32C72F67" w14:textId="77777777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3. Symbolem szkoły jest sztandar szkoły. Podczas uroczystości sztandarem opiekuje się poczet sztandarowy wybrany spośród uczniów zaproponowanych przez radę pedagogiczną w składzie zasadniczym oraz rezerwowym. Poczet sztandarowy składa się z chorążego i dwuosobowej asysty.</w:t>
      </w:r>
    </w:p>
    <w:p w14:paraId="2E15ADD5" w14:textId="7CBB78CC" w:rsidR="005F39C7" w:rsidRDefault="00F33BB3" w:rsidP="00EC22ED">
      <w:pPr>
        <w:spacing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4. Sztandar uczestniczy w uroczystościach szkolnych, państwowych i regionalnych, a także na zaproszenie innych szkół lub instytucji. W przypadku, gdy poczet sztandarowy bierze udział w</w:t>
      </w:r>
      <w:r w:rsidR="008021E0">
        <w:rPr>
          <w:rFonts w:asciiTheme="majorBidi" w:hAnsiTheme="majorBidi" w:cstheme="majorBidi"/>
          <w:szCs w:val="24"/>
        </w:rPr>
        <w:t> </w:t>
      </w:r>
      <w:r w:rsidRPr="00562AFB">
        <w:rPr>
          <w:rFonts w:asciiTheme="majorBidi" w:hAnsiTheme="majorBidi" w:cstheme="majorBidi"/>
          <w:szCs w:val="24"/>
        </w:rPr>
        <w:t xml:space="preserve">uroczystościach pogrzebowych, sztandar powinien być ozdobiony kirem. Wstążkę kiru przywiesza się w miejscu mocowania sztandaru na drzewcu od lewej górnej strony. W czasie dłuższego przemarszu chorąży może trzymać sztandar na ramieniu, ale podczas wchodzenia do sali należy go </w:t>
      </w:r>
      <w:r w:rsidRPr="00562AFB">
        <w:rPr>
          <w:rFonts w:asciiTheme="majorBidi" w:hAnsiTheme="majorBidi" w:cstheme="majorBidi"/>
          <w:szCs w:val="24"/>
        </w:rPr>
        <w:lastRenderedPageBreak/>
        <w:t>pochylić do przodu. W czasie wprowadzania sztandaru wszyscy stoją.</w:t>
      </w:r>
      <w:r w:rsidR="00EC22ED">
        <w:rPr>
          <w:rFonts w:asciiTheme="majorBidi" w:hAnsiTheme="majorBidi" w:cstheme="majorBidi"/>
          <w:szCs w:val="24"/>
        </w:rPr>
        <w:t xml:space="preserve"> </w:t>
      </w:r>
      <w:r w:rsidRPr="00562AFB">
        <w:rPr>
          <w:rFonts w:asciiTheme="majorBidi" w:hAnsiTheme="majorBidi" w:cstheme="majorBidi"/>
          <w:szCs w:val="24"/>
        </w:rPr>
        <w:t>Szczegółowe zasady zachowania w obecności sztandaru określa</w:t>
      </w:r>
      <w:r w:rsidR="00C558B0">
        <w:rPr>
          <w:rFonts w:asciiTheme="majorBidi" w:hAnsiTheme="majorBidi" w:cstheme="majorBidi"/>
          <w:szCs w:val="24"/>
        </w:rPr>
        <w:t>:</w:t>
      </w:r>
    </w:p>
    <w:p w14:paraId="22A0B4CA" w14:textId="4524C13A" w:rsidR="00F33BB3" w:rsidRPr="00562AFB" w:rsidRDefault="00F33BB3" w:rsidP="005F39C7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Propozycja ceremoniału szkolnego dla szkół i placówek województwa wielkopolskiego.</w:t>
      </w:r>
    </w:p>
    <w:p w14:paraId="0A447EE1" w14:textId="77777777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5. Insygniami pocztu sztandarowego są:</w:t>
      </w:r>
    </w:p>
    <w:p w14:paraId="00C43AE2" w14:textId="77777777" w:rsidR="00F33BB3" w:rsidRPr="00562AFB" w:rsidRDefault="00F33BB3" w:rsidP="00947BC8">
      <w:pPr>
        <w:pStyle w:val="Akapitzlist"/>
        <w:numPr>
          <w:ilvl w:val="0"/>
          <w:numId w:val="36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biało-czerwone szarfy przewieszone przez prawe ramię, kolorem białym w stronę kołnierza, spięte na lewym biodrze,</w:t>
      </w:r>
    </w:p>
    <w:p w14:paraId="0313ABF9" w14:textId="77777777" w:rsidR="00F33BB3" w:rsidRPr="00562AFB" w:rsidRDefault="00F33BB3" w:rsidP="00947BC8">
      <w:pPr>
        <w:pStyle w:val="Akapitzlist"/>
        <w:numPr>
          <w:ilvl w:val="0"/>
          <w:numId w:val="36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białe rękawiczki.</w:t>
      </w:r>
    </w:p>
    <w:p w14:paraId="24B927F5" w14:textId="77777777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6. Strój członków pocztu sztandarowego jest następujący:</w:t>
      </w:r>
    </w:p>
    <w:p w14:paraId="6E3E9F54" w14:textId="77777777" w:rsidR="00F33BB3" w:rsidRPr="00562AFB" w:rsidRDefault="00F33BB3" w:rsidP="00947BC8">
      <w:pPr>
        <w:pStyle w:val="Akapitzlist"/>
        <w:numPr>
          <w:ilvl w:val="0"/>
          <w:numId w:val="37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uczeń: czarny lub granatowy garnitur, biała koszula, krawat, stosowne obuwie,</w:t>
      </w:r>
    </w:p>
    <w:p w14:paraId="73734958" w14:textId="77777777" w:rsidR="00F33BB3" w:rsidRPr="00562AFB" w:rsidRDefault="00F33BB3" w:rsidP="00947BC8">
      <w:pPr>
        <w:pStyle w:val="Akapitzlist"/>
        <w:numPr>
          <w:ilvl w:val="0"/>
          <w:numId w:val="37"/>
        </w:num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uczennica: biała bluzka i czarna lub granatowa spódnica, stosowne obuwie.</w:t>
      </w:r>
    </w:p>
    <w:p w14:paraId="12BF742F" w14:textId="66F9A18D" w:rsidR="00C53D01" w:rsidRDefault="00F33BB3" w:rsidP="00FA2CC7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7. Sztandar szkolny wraz z insygniami przechowywany jest w przewidzianym do tego celu miejscu. Opiekę nad pocztem sztandarowym sprawuje nauczyciel wyznaczony przez dyrektora szkoły. Nauczyciel sprawujący opiekę nad pocztem sztandarowym zobowiązany jest do zapoznania uczniów</w:t>
      </w:r>
      <w:r w:rsidR="00FA2CC7">
        <w:rPr>
          <w:rFonts w:asciiTheme="majorBidi" w:hAnsiTheme="majorBidi" w:cstheme="majorBidi"/>
          <w:szCs w:val="24"/>
        </w:rPr>
        <w:t xml:space="preserve"> </w:t>
      </w:r>
      <w:r w:rsidRPr="00562AFB">
        <w:rPr>
          <w:rFonts w:asciiTheme="majorBidi" w:hAnsiTheme="majorBidi" w:cstheme="majorBidi"/>
          <w:szCs w:val="24"/>
        </w:rPr>
        <w:t>z określoną przez Kuratorium Oświaty w Poznaniu Propozycją ceremoniału szkolnego dla szkół i</w:t>
      </w:r>
      <w:r w:rsidR="00736230">
        <w:rPr>
          <w:rFonts w:asciiTheme="majorBidi" w:hAnsiTheme="majorBidi" w:cstheme="majorBidi"/>
          <w:szCs w:val="24"/>
        </w:rPr>
        <w:t> </w:t>
      </w:r>
      <w:r w:rsidRPr="00562AFB">
        <w:rPr>
          <w:rFonts w:asciiTheme="majorBidi" w:hAnsiTheme="majorBidi" w:cstheme="majorBidi"/>
          <w:szCs w:val="24"/>
        </w:rPr>
        <w:t>placówek województwa wielkopolskiego.</w:t>
      </w:r>
    </w:p>
    <w:p w14:paraId="4A824193" w14:textId="77777777" w:rsidR="00965FE2" w:rsidRDefault="00965FE2" w:rsidP="00965FE2">
      <w:pPr>
        <w:pStyle w:val="Rozdzia"/>
      </w:pPr>
      <w:r w:rsidRPr="00F912CB">
        <w:t>Rozdział XI</w:t>
      </w:r>
      <w:r>
        <w:t>I</w:t>
      </w:r>
    </w:p>
    <w:p w14:paraId="11B792AA" w14:textId="4C924BE5" w:rsidR="00965FE2" w:rsidRDefault="00965FE2" w:rsidP="00965FE2">
      <w:pPr>
        <w:pStyle w:val="Rozdzia"/>
      </w:pPr>
      <w:r>
        <w:t>Gospodarka finansowa i dokumentacja szkoły</w:t>
      </w:r>
    </w:p>
    <w:p w14:paraId="03BD6151" w14:textId="75031813" w:rsidR="00C53D01" w:rsidRPr="00C53D01" w:rsidRDefault="00F33BB3" w:rsidP="00947BC8">
      <w:pPr>
        <w:spacing w:after="240" w:line="240" w:lineRule="auto"/>
        <w:jc w:val="center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b/>
          <w:bCs/>
          <w:szCs w:val="24"/>
        </w:rPr>
        <w:t>§ 60.</w:t>
      </w:r>
    </w:p>
    <w:p w14:paraId="0DD5C51E" w14:textId="134B02D2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1. Zasady prowadzenia przez szkołę gospodarki finansowej określają odrębne przepisy.</w:t>
      </w:r>
    </w:p>
    <w:p w14:paraId="5CF7C698" w14:textId="33BFA1E4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2.</w:t>
      </w:r>
      <w:r w:rsidR="00D06BBA">
        <w:rPr>
          <w:rFonts w:asciiTheme="majorBidi" w:hAnsiTheme="majorBidi" w:cstheme="majorBidi"/>
          <w:szCs w:val="24"/>
        </w:rPr>
        <w:t xml:space="preserve"> </w:t>
      </w:r>
      <w:r w:rsidRPr="00562AFB">
        <w:rPr>
          <w:rFonts w:asciiTheme="majorBidi" w:hAnsiTheme="majorBidi" w:cstheme="majorBidi"/>
          <w:szCs w:val="24"/>
        </w:rPr>
        <w:t>Szkoła prowadzi dokumentację swojej działalności i przechowuje ją w archiwum zgodnie z</w:t>
      </w:r>
      <w:r w:rsidR="008021E0">
        <w:rPr>
          <w:rFonts w:asciiTheme="majorBidi" w:hAnsiTheme="majorBidi" w:cstheme="majorBidi"/>
          <w:szCs w:val="24"/>
        </w:rPr>
        <w:t> </w:t>
      </w:r>
      <w:r w:rsidRPr="00562AFB">
        <w:rPr>
          <w:rFonts w:asciiTheme="majorBidi" w:hAnsiTheme="majorBidi" w:cstheme="majorBidi"/>
          <w:szCs w:val="24"/>
        </w:rPr>
        <w:t>odrębnymi przepisami.</w:t>
      </w:r>
    </w:p>
    <w:p w14:paraId="6080395A" w14:textId="32251EB8" w:rsidR="008E37F9" w:rsidRDefault="00F33BB3" w:rsidP="008E37F9">
      <w:pPr>
        <w:spacing w:after="240" w:line="240" w:lineRule="auto"/>
        <w:jc w:val="center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b/>
          <w:bCs/>
          <w:szCs w:val="24"/>
        </w:rPr>
        <w:t>§ 61.</w:t>
      </w:r>
    </w:p>
    <w:p w14:paraId="6A0E9C8C" w14:textId="7BA4132A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Sprawy nieuregulowane w statucie są rozstrzygane w oparciu o obowiązujące i dotyczące tych spraw odrębne przepisy.</w:t>
      </w:r>
    </w:p>
    <w:p w14:paraId="6329910C" w14:textId="77777777" w:rsidR="002D2B3B" w:rsidRDefault="00F33BB3" w:rsidP="002D2B3B">
      <w:pPr>
        <w:pStyle w:val="Rozdzia"/>
      </w:pPr>
      <w:r w:rsidRPr="00562AFB">
        <w:t>Rozdział XIII</w:t>
      </w:r>
    </w:p>
    <w:p w14:paraId="36A391DC" w14:textId="2EE004EC" w:rsidR="00F33BB3" w:rsidRPr="00562AFB" w:rsidRDefault="00F33BB3" w:rsidP="00947BC8">
      <w:pPr>
        <w:spacing w:after="240" w:line="240" w:lineRule="auto"/>
        <w:jc w:val="center"/>
        <w:rPr>
          <w:rFonts w:asciiTheme="majorBidi" w:hAnsiTheme="majorBidi" w:cstheme="majorBidi"/>
          <w:b/>
          <w:bCs/>
          <w:szCs w:val="24"/>
        </w:rPr>
      </w:pPr>
      <w:r w:rsidRPr="00562AFB">
        <w:rPr>
          <w:rFonts w:asciiTheme="majorBidi" w:hAnsiTheme="majorBidi" w:cstheme="majorBidi"/>
          <w:b/>
          <w:bCs/>
          <w:szCs w:val="24"/>
        </w:rPr>
        <w:t>Przepisy końcowe</w:t>
      </w:r>
      <w:r w:rsidR="00AC1FD5">
        <w:rPr>
          <w:rFonts w:asciiTheme="majorBidi" w:hAnsiTheme="majorBidi" w:cstheme="majorBidi"/>
          <w:b/>
          <w:bCs/>
          <w:szCs w:val="24"/>
        </w:rPr>
        <w:t>.</w:t>
      </w:r>
    </w:p>
    <w:p w14:paraId="42FF12D5" w14:textId="4E825151" w:rsidR="00AC1FD5" w:rsidRDefault="00F33BB3" w:rsidP="00947BC8">
      <w:pPr>
        <w:spacing w:after="240" w:line="240" w:lineRule="auto"/>
        <w:jc w:val="center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b/>
          <w:bCs/>
          <w:szCs w:val="24"/>
        </w:rPr>
        <w:t>§ 62.</w:t>
      </w:r>
    </w:p>
    <w:p w14:paraId="1B32BFD9" w14:textId="18B3C0FB" w:rsidR="00F33BB3" w:rsidRPr="00562AFB" w:rsidRDefault="00F33BB3" w:rsidP="00947BC8">
      <w:pPr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Wraz z wejściem w życie niniejszego statutu traci moc dotychczasowy statut szkoły.</w:t>
      </w:r>
    </w:p>
    <w:p w14:paraId="0D2AB4A6" w14:textId="77777777" w:rsidR="00CD5AF1" w:rsidRDefault="00F33BB3" w:rsidP="00947BC8">
      <w:pPr>
        <w:spacing w:after="240" w:line="240" w:lineRule="auto"/>
        <w:jc w:val="center"/>
        <w:rPr>
          <w:rFonts w:asciiTheme="majorBidi" w:hAnsiTheme="majorBidi" w:cstheme="majorBidi"/>
          <w:b/>
          <w:bCs/>
          <w:szCs w:val="24"/>
        </w:rPr>
      </w:pPr>
      <w:r w:rsidRPr="00562AFB">
        <w:rPr>
          <w:rFonts w:asciiTheme="majorBidi" w:hAnsiTheme="majorBidi" w:cstheme="majorBidi"/>
          <w:b/>
          <w:bCs/>
          <w:szCs w:val="24"/>
        </w:rPr>
        <w:t>§ 63.</w:t>
      </w:r>
    </w:p>
    <w:p w14:paraId="0356EEB9" w14:textId="7CF9DCFA" w:rsidR="00636358" w:rsidRPr="00562AFB" w:rsidRDefault="00F33BB3" w:rsidP="00947BC8">
      <w:pPr>
        <w:tabs>
          <w:tab w:val="left" w:pos="6780"/>
        </w:tabs>
        <w:spacing w:after="240" w:line="240" w:lineRule="auto"/>
        <w:rPr>
          <w:rFonts w:asciiTheme="majorBidi" w:hAnsiTheme="majorBidi" w:cstheme="majorBidi"/>
          <w:szCs w:val="24"/>
        </w:rPr>
      </w:pPr>
      <w:r w:rsidRPr="00562AFB">
        <w:rPr>
          <w:rFonts w:asciiTheme="majorBidi" w:hAnsiTheme="majorBidi" w:cstheme="majorBidi"/>
          <w:szCs w:val="24"/>
        </w:rPr>
        <w:t>Niniejszy statut wchodzi w życie z dniem 1 września 2024 roku.</w:t>
      </w:r>
    </w:p>
    <w:sectPr w:rsidR="00636358" w:rsidRPr="00562AFB" w:rsidSect="005E58E6">
      <w:footerReference w:type="default" r:id="rId8"/>
      <w:footerReference w:type="first" r:id="rId9"/>
      <w:pgSz w:w="11906" w:h="16838"/>
      <w:pgMar w:top="1134" w:right="1134" w:bottom="1701" w:left="1134" w:header="708" w:footer="708" w:gutter="0"/>
      <w:pgBorders w:display="firstPage"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34F4510" w14:textId="77777777" w:rsidR="00662A33" w:rsidRDefault="00662A33">
      <w:pPr>
        <w:spacing w:line="240" w:lineRule="auto"/>
      </w:pPr>
      <w:r>
        <w:separator/>
      </w:r>
    </w:p>
  </w:endnote>
  <w:endnote w:type="continuationSeparator" w:id="0">
    <w:p w14:paraId="2E93B8B1" w14:textId="77777777" w:rsidR="00662A33" w:rsidRDefault="00662A3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Theme="majorHAnsi" w:eastAsiaTheme="majorEastAsia" w:hAnsiTheme="majorHAnsi" w:cstheme="majorBidi"/>
        <w:sz w:val="28"/>
        <w:szCs w:val="28"/>
      </w:rPr>
      <w:id w:val="921915820"/>
      <w:docPartObj>
        <w:docPartGallery w:val="Page Numbers (Bottom of Page)"/>
        <w:docPartUnique/>
      </w:docPartObj>
    </w:sdtPr>
    <w:sdtEndPr>
      <w:rPr>
        <w:rFonts w:asciiTheme="majorBidi" w:hAnsiTheme="majorBidi"/>
        <w:sz w:val="24"/>
        <w:szCs w:val="24"/>
      </w:rPr>
    </w:sdtEndPr>
    <w:sdtContent>
      <w:p w14:paraId="2F66FE19" w14:textId="6C2CA5FF" w:rsidR="003D6CEC" w:rsidRPr="001D40E0" w:rsidRDefault="003D6CEC">
        <w:pPr>
          <w:pStyle w:val="Stopka"/>
          <w:jc w:val="center"/>
          <w:rPr>
            <w:rFonts w:asciiTheme="majorBidi" w:eastAsiaTheme="majorEastAsia" w:hAnsiTheme="majorBidi" w:cstheme="majorBidi"/>
            <w:szCs w:val="24"/>
          </w:rPr>
        </w:pPr>
        <w:r w:rsidRPr="001D40E0">
          <w:rPr>
            <w:rFonts w:asciiTheme="majorBidi" w:eastAsiaTheme="majorEastAsia" w:hAnsiTheme="majorBidi" w:cstheme="majorBidi"/>
            <w:szCs w:val="24"/>
          </w:rPr>
          <w:t xml:space="preserve">- </w:t>
        </w:r>
        <w:r w:rsidRPr="001D40E0">
          <w:rPr>
            <w:rFonts w:asciiTheme="majorBidi" w:eastAsiaTheme="minorEastAsia" w:hAnsiTheme="majorBidi" w:cstheme="majorBidi"/>
            <w:szCs w:val="24"/>
          </w:rPr>
          <w:fldChar w:fldCharType="begin"/>
        </w:r>
        <w:r w:rsidRPr="001D40E0">
          <w:rPr>
            <w:rFonts w:asciiTheme="majorBidi" w:hAnsiTheme="majorBidi" w:cstheme="majorBidi"/>
            <w:szCs w:val="24"/>
          </w:rPr>
          <w:instrText>PAGE    \* MERGEFORMAT</w:instrText>
        </w:r>
        <w:r w:rsidRPr="001D40E0">
          <w:rPr>
            <w:rFonts w:asciiTheme="majorBidi" w:eastAsiaTheme="minorEastAsia" w:hAnsiTheme="majorBidi" w:cstheme="majorBidi"/>
            <w:szCs w:val="24"/>
          </w:rPr>
          <w:fldChar w:fldCharType="separate"/>
        </w:r>
        <w:r w:rsidRPr="001D40E0">
          <w:rPr>
            <w:rFonts w:asciiTheme="majorBidi" w:eastAsiaTheme="majorEastAsia" w:hAnsiTheme="majorBidi" w:cstheme="majorBidi"/>
            <w:szCs w:val="24"/>
          </w:rPr>
          <w:t>2</w:t>
        </w:r>
        <w:r w:rsidRPr="001D40E0">
          <w:rPr>
            <w:rFonts w:asciiTheme="majorBidi" w:eastAsiaTheme="majorEastAsia" w:hAnsiTheme="majorBidi" w:cstheme="majorBidi"/>
            <w:szCs w:val="24"/>
          </w:rPr>
          <w:fldChar w:fldCharType="end"/>
        </w:r>
        <w:r w:rsidRPr="001D40E0">
          <w:rPr>
            <w:rFonts w:asciiTheme="majorBidi" w:eastAsiaTheme="majorEastAsia" w:hAnsiTheme="majorBidi" w:cstheme="majorBidi"/>
            <w:szCs w:val="24"/>
          </w:rPr>
          <w:t xml:space="preserve"> -</w:t>
        </w:r>
      </w:p>
    </w:sdtContent>
  </w:sdt>
  <w:p w14:paraId="54FDF596" w14:textId="77777777" w:rsidR="003D6CEC" w:rsidRDefault="003D6CEC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923AFDE" w14:textId="533361DD" w:rsidR="003D6CEC" w:rsidRPr="005B4190" w:rsidRDefault="003D6CEC" w:rsidP="003D6CEC">
    <w:pPr>
      <w:pStyle w:val="Stopka"/>
      <w:jc w:val="center"/>
    </w:pPr>
    <w:r w:rsidRPr="0051777A">
      <w:rPr>
        <w:sz w:val="28"/>
      </w:rPr>
      <w:t>Poznań 2024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BAE9053" w14:textId="77777777" w:rsidR="00662A33" w:rsidRDefault="00662A33">
      <w:pPr>
        <w:spacing w:line="240" w:lineRule="auto"/>
      </w:pPr>
      <w:r>
        <w:separator/>
      </w:r>
    </w:p>
  </w:footnote>
  <w:footnote w:type="continuationSeparator" w:id="0">
    <w:p w14:paraId="5101D229" w14:textId="77777777" w:rsidR="00662A33" w:rsidRDefault="00662A33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D00556"/>
    <w:multiLevelType w:val="hybridMultilevel"/>
    <w:tmpl w:val="0A00F3E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941E6C"/>
    <w:multiLevelType w:val="hybridMultilevel"/>
    <w:tmpl w:val="A82896C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D71AAFEE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5FDAA6F2">
      <w:start w:val="1"/>
      <w:numFmt w:val="decimal"/>
      <w:lvlText w:val="%3.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2822F8"/>
    <w:multiLevelType w:val="hybridMultilevel"/>
    <w:tmpl w:val="4138675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9B278C"/>
    <w:multiLevelType w:val="hybridMultilevel"/>
    <w:tmpl w:val="725A70F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673954"/>
    <w:multiLevelType w:val="hybridMultilevel"/>
    <w:tmpl w:val="8DA0A28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C367E7"/>
    <w:multiLevelType w:val="hybridMultilevel"/>
    <w:tmpl w:val="9F34F4F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08E5453"/>
    <w:multiLevelType w:val="hybridMultilevel"/>
    <w:tmpl w:val="9BDE413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46F1A83"/>
    <w:multiLevelType w:val="hybridMultilevel"/>
    <w:tmpl w:val="7A8CB6B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C7E3C52"/>
    <w:multiLevelType w:val="hybridMultilevel"/>
    <w:tmpl w:val="01F2DE2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F1101E6"/>
    <w:multiLevelType w:val="hybridMultilevel"/>
    <w:tmpl w:val="1F94EA9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FB52C52"/>
    <w:multiLevelType w:val="hybridMultilevel"/>
    <w:tmpl w:val="B7B89FD0"/>
    <w:lvl w:ilvl="0" w:tplc="907A17F6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0842A01"/>
    <w:multiLevelType w:val="hybridMultilevel"/>
    <w:tmpl w:val="628E4E5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22D40DD"/>
    <w:multiLevelType w:val="hybridMultilevel"/>
    <w:tmpl w:val="F2E00588"/>
    <w:lvl w:ilvl="0" w:tplc="276A88BA">
      <w:start w:val="1"/>
      <w:numFmt w:val="decimal"/>
      <w:lvlText w:val="%1)"/>
      <w:lvlJc w:val="left"/>
      <w:pPr>
        <w:ind w:left="756" w:hanging="396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2CB6D2A"/>
    <w:multiLevelType w:val="hybridMultilevel"/>
    <w:tmpl w:val="1D0A5CA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37E52ED"/>
    <w:multiLevelType w:val="hybridMultilevel"/>
    <w:tmpl w:val="E78A175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5671919"/>
    <w:multiLevelType w:val="hybridMultilevel"/>
    <w:tmpl w:val="0F88409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9805436"/>
    <w:multiLevelType w:val="hybridMultilevel"/>
    <w:tmpl w:val="0CC40BE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B50460D"/>
    <w:multiLevelType w:val="hybridMultilevel"/>
    <w:tmpl w:val="C984462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C9F61FD"/>
    <w:multiLevelType w:val="hybridMultilevel"/>
    <w:tmpl w:val="C5284696"/>
    <w:lvl w:ilvl="0" w:tplc="8B629842">
      <w:start w:val="1"/>
      <w:numFmt w:val="decimal"/>
      <w:lvlText w:val="%1)"/>
      <w:lvlJc w:val="left"/>
      <w:pPr>
        <w:ind w:left="732" w:hanging="372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07C15B0"/>
    <w:multiLevelType w:val="hybridMultilevel"/>
    <w:tmpl w:val="CDBE7B6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09B45A0"/>
    <w:multiLevelType w:val="hybridMultilevel"/>
    <w:tmpl w:val="EBDAC1D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66553F6"/>
    <w:multiLevelType w:val="hybridMultilevel"/>
    <w:tmpl w:val="2CA2BDA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82858CE"/>
    <w:multiLevelType w:val="hybridMultilevel"/>
    <w:tmpl w:val="48925FF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A7A768F"/>
    <w:multiLevelType w:val="hybridMultilevel"/>
    <w:tmpl w:val="C8ECBA96"/>
    <w:lvl w:ilvl="0" w:tplc="04150011">
      <w:start w:val="1"/>
      <w:numFmt w:val="decimal"/>
      <w:lvlText w:val="%1)"/>
      <w:lvlJc w:val="left"/>
      <w:pPr>
        <w:ind w:left="766" w:hanging="360"/>
      </w:pPr>
    </w:lvl>
    <w:lvl w:ilvl="1" w:tplc="04150019" w:tentative="1">
      <w:start w:val="1"/>
      <w:numFmt w:val="lowerLetter"/>
      <w:lvlText w:val="%2."/>
      <w:lvlJc w:val="left"/>
      <w:pPr>
        <w:ind w:left="1486" w:hanging="360"/>
      </w:pPr>
    </w:lvl>
    <w:lvl w:ilvl="2" w:tplc="0415001B" w:tentative="1">
      <w:start w:val="1"/>
      <w:numFmt w:val="lowerRoman"/>
      <w:lvlText w:val="%3."/>
      <w:lvlJc w:val="right"/>
      <w:pPr>
        <w:ind w:left="2206" w:hanging="180"/>
      </w:pPr>
    </w:lvl>
    <w:lvl w:ilvl="3" w:tplc="0415000F" w:tentative="1">
      <w:start w:val="1"/>
      <w:numFmt w:val="decimal"/>
      <w:lvlText w:val="%4."/>
      <w:lvlJc w:val="left"/>
      <w:pPr>
        <w:ind w:left="2926" w:hanging="360"/>
      </w:pPr>
    </w:lvl>
    <w:lvl w:ilvl="4" w:tplc="04150019" w:tentative="1">
      <w:start w:val="1"/>
      <w:numFmt w:val="lowerLetter"/>
      <w:lvlText w:val="%5."/>
      <w:lvlJc w:val="left"/>
      <w:pPr>
        <w:ind w:left="3646" w:hanging="360"/>
      </w:pPr>
    </w:lvl>
    <w:lvl w:ilvl="5" w:tplc="0415001B" w:tentative="1">
      <w:start w:val="1"/>
      <w:numFmt w:val="lowerRoman"/>
      <w:lvlText w:val="%6."/>
      <w:lvlJc w:val="right"/>
      <w:pPr>
        <w:ind w:left="4366" w:hanging="180"/>
      </w:pPr>
    </w:lvl>
    <w:lvl w:ilvl="6" w:tplc="0415000F" w:tentative="1">
      <w:start w:val="1"/>
      <w:numFmt w:val="decimal"/>
      <w:lvlText w:val="%7."/>
      <w:lvlJc w:val="left"/>
      <w:pPr>
        <w:ind w:left="5086" w:hanging="360"/>
      </w:pPr>
    </w:lvl>
    <w:lvl w:ilvl="7" w:tplc="04150019" w:tentative="1">
      <w:start w:val="1"/>
      <w:numFmt w:val="lowerLetter"/>
      <w:lvlText w:val="%8."/>
      <w:lvlJc w:val="left"/>
      <w:pPr>
        <w:ind w:left="5806" w:hanging="360"/>
      </w:pPr>
    </w:lvl>
    <w:lvl w:ilvl="8" w:tplc="0415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24" w15:restartNumberingAfterBreak="0">
    <w:nsid w:val="4AA307C7"/>
    <w:multiLevelType w:val="hybridMultilevel"/>
    <w:tmpl w:val="70BC39A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1904A82"/>
    <w:multiLevelType w:val="hybridMultilevel"/>
    <w:tmpl w:val="B27A9C94"/>
    <w:lvl w:ilvl="0" w:tplc="70423158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261118B"/>
    <w:multiLevelType w:val="hybridMultilevel"/>
    <w:tmpl w:val="5F407F4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D63C7AAA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27B75FF"/>
    <w:multiLevelType w:val="hybridMultilevel"/>
    <w:tmpl w:val="AF2CCBA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A8E5321"/>
    <w:multiLevelType w:val="hybridMultilevel"/>
    <w:tmpl w:val="B4BE7FB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55E13DB"/>
    <w:multiLevelType w:val="hybridMultilevel"/>
    <w:tmpl w:val="C8ECBA96"/>
    <w:lvl w:ilvl="0" w:tplc="04150011">
      <w:start w:val="1"/>
      <w:numFmt w:val="decimal"/>
      <w:lvlText w:val="%1)"/>
      <w:lvlJc w:val="left"/>
      <w:pPr>
        <w:ind w:left="766" w:hanging="360"/>
      </w:pPr>
    </w:lvl>
    <w:lvl w:ilvl="1" w:tplc="04150019" w:tentative="1">
      <w:start w:val="1"/>
      <w:numFmt w:val="lowerLetter"/>
      <w:lvlText w:val="%2."/>
      <w:lvlJc w:val="left"/>
      <w:pPr>
        <w:ind w:left="1486" w:hanging="360"/>
      </w:pPr>
    </w:lvl>
    <w:lvl w:ilvl="2" w:tplc="0415001B" w:tentative="1">
      <w:start w:val="1"/>
      <w:numFmt w:val="lowerRoman"/>
      <w:lvlText w:val="%3."/>
      <w:lvlJc w:val="right"/>
      <w:pPr>
        <w:ind w:left="2206" w:hanging="180"/>
      </w:pPr>
    </w:lvl>
    <w:lvl w:ilvl="3" w:tplc="0415000F" w:tentative="1">
      <w:start w:val="1"/>
      <w:numFmt w:val="decimal"/>
      <w:lvlText w:val="%4."/>
      <w:lvlJc w:val="left"/>
      <w:pPr>
        <w:ind w:left="2926" w:hanging="360"/>
      </w:pPr>
    </w:lvl>
    <w:lvl w:ilvl="4" w:tplc="04150019" w:tentative="1">
      <w:start w:val="1"/>
      <w:numFmt w:val="lowerLetter"/>
      <w:lvlText w:val="%5."/>
      <w:lvlJc w:val="left"/>
      <w:pPr>
        <w:ind w:left="3646" w:hanging="360"/>
      </w:pPr>
    </w:lvl>
    <w:lvl w:ilvl="5" w:tplc="0415001B" w:tentative="1">
      <w:start w:val="1"/>
      <w:numFmt w:val="lowerRoman"/>
      <w:lvlText w:val="%6."/>
      <w:lvlJc w:val="right"/>
      <w:pPr>
        <w:ind w:left="4366" w:hanging="180"/>
      </w:pPr>
    </w:lvl>
    <w:lvl w:ilvl="6" w:tplc="0415000F" w:tentative="1">
      <w:start w:val="1"/>
      <w:numFmt w:val="decimal"/>
      <w:lvlText w:val="%7."/>
      <w:lvlJc w:val="left"/>
      <w:pPr>
        <w:ind w:left="5086" w:hanging="360"/>
      </w:pPr>
    </w:lvl>
    <w:lvl w:ilvl="7" w:tplc="04150019" w:tentative="1">
      <w:start w:val="1"/>
      <w:numFmt w:val="lowerLetter"/>
      <w:lvlText w:val="%8."/>
      <w:lvlJc w:val="left"/>
      <w:pPr>
        <w:ind w:left="5806" w:hanging="360"/>
      </w:pPr>
    </w:lvl>
    <w:lvl w:ilvl="8" w:tplc="0415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30" w15:restartNumberingAfterBreak="0">
    <w:nsid w:val="664F3101"/>
    <w:multiLevelType w:val="hybridMultilevel"/>
    <w:tmpl w:val="6E1CA85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8CF1FF1"/>
    <w:multiLevelType w:val="hybridMultilevel"/>
    <w:tmpl w:val="D4A0B6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BA67C6D"/>
    <w:multiLevelType w:val="hybridMultilevel"/>
    <w:tmpl w:val="882C6EE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E96334F"/>
    <w:multiLevelType w:val="hybridMultilevel"/>
    <w:tmpl w:val="65BEA0A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3E27528"/>
    <w:multiLevelType w:val="hybridMultilevel"/>
    <w:tmpl w:val="7F185EB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81179BB"/>
    <w:multiLevelType w:val="hybridMultilevel"/>
    <w:tmpl w:val="F4C867F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8732EE3"/>
    <w:multiLevelType w:val="hybridMultilevel"/>
    <w:tmpl w:val="768E80D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A0022E1"/>
    <w:multiLevelType w:val="hybridMultilevel"/>
    <w:tmpl w:val="97CA8EA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B1816AF"/>
    <w:multiLevelType w:val="hybridMultilevel"/>
    <w:tmpl w:val="93E2ED7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CE82DFB"/>
    <w:multiLevelType w:val="hybridMultilevel"/>
    <w:tmpl w:val="63F6372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22"/>
  </w:num>
  <w:num w:numId="3">
    <w:abstractNumId w:val="15"/>
  </w:num>
  <w:num w:numId="4">
    <w:abstractNumId w:val="21"/>
  </w:num>
  <w:num w:numId="5">
    <w:abstractNumId w:val="27"/>
  </w:num>
  <w:num w:numId="6">
    <w:abstractNumId w:val="32"/>
  </w:num>
  <w:num w:numId="7">
    <w:abstractNumId w:val="33"/>
  </w:num>
  <w:num w:numId="8">
    <w:abstractNumId w:val="13"/>
  </w:num>
  <w:num w:numId="9">
    <w:abstractNumId w:val="30"/>
  </w:num>
  <w:num w:numId="10">
    <w:abstractNumId w:val="1"/>
  </w:num>
  <w:num w:numId="11">
    <w:abstractNumId w:val="2"/>
  </w:num>
  <w:num w:numId="12">
    <w:abstractNumId w:val="8"/>
  </w:num>
  <w:num w:numId="13">
    <w:abstractNumId w:val="20"/>
  </w:num>
  <w:num w:numId="14">
    <w:abstractNumId w:val="12"/>
  </w:num>
  <w:num w:numId="15">
    <w:abstractNumId w:val="3"/>
  </w:num>
  <w:num w:numId="16">
    <w:abstractNumId w:val="36"/>
  </w:num>
  <w:num w:numId="17">
    <w:abstractNumId w:val="4"/>
  </w:num>
  <w:num w:numId="18">
    <w:abstractNumId w:val="35"/>
  </w:num>
  <w:num w:numId="19">
    <w:abstractNumId w:val="0"/>
  </w:num>
  <w:num w:numId="20">
    <w:abstractNumId w:val="37"/>
  </w:num>
  <w:num w:numId="21">
    <w:abstractNumId w:val="19"/>
  </w:num>
  <w:num w:numId="22">
    <w:abstractNumId w:val="31"/>
  </w:num>
  <w:num w:numId="23">
    <w:abstractNumId w:val="38"/>
  </w:num>
  <w:num w:numId="24">
    <w:abstractNumId w:val="26"/>
  </w:num>
  <w:num w:numId="25">
    <w:abstractNumId w:val="24"/>
  </w:num>
  <w:num w:numId="26">
    <w:abstractNumId w:val="18"/>
  </w:num>
  <w:num w:numId="27">
    <w:abstractNumId w:val="14"/>
  </w:num>
  <w:num w:numId="28">
    <w:abstractNumId w:val="17"/>
  </w:num>
  <w:num w:numId="29">
    <w:abstractNumId w:val="16"/>
  </w:num>
  <w:num w:numId="30">
    <w:abstractNumId w:val="25"/>
  </w:num>
  <w:num w:numId="31">
    <w:abstractNumId w:val="34"/>
  </w:num>
  <w:num w:numId="32">
    <w:abstractNumId w:val="28"/>
  </w:num>
  <w:num w:numId="33">
    <w:abstractNumId w:val="9"/>
  </w:num>
  <w:num w:numId="34">
    <w:abstractNumId w:val="5"/>
  </w:num>
  <w:num w:numId="35">
    <w:abstractNumId w:val="39"/>
  </w:num>
  <w:num w:numId="36">
    <w:abstractNumId w:val="11"/>
  </w:num>
  <w:num w:numId="37">
    <w:abstractNumId w:val="7"/>
  </w:num>
  <w:num w:numId="38">
    <w:abstractNumId w:val="6"/>
  </w:num>
  <w:num w:numId="39">
    <w:abstractNumId w:val="29"/>
  </w:num>
  <w:num w:numId="40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3BB3"/>
    <w:rsid w:val="000209A2"/>
    <w:rsid w:val="00026E78"/>
    <w:rsid w:val="00035082"/>
    <w:rsid w:val="00076AD1"/>
    <w:rsid w:val="0008379E"/>
    <w:rsid w:val="000B15A3"/>
    <w:rsid w:val="000F1EFC"/>
    <w:rsid w:val="00154553"/>
    <w:rsid w:val="001700BA"/>
    <w:rsid w:val="00173272"/>
    <w:rsid w:val="001B19AC"/>
    <w:rsid w:val="001C184B"/>
    <w:rsid w:val="001C5869"/>
    <w:rsid w:val="001C694E"/>
    <w:rsid w:val="001D40E0"/>
    <w:rsid w:val="001F2CAF"/>
    <w:rsid w:val="00200B27"/>
    <w:rsid w:val="00231F51"/>
    <w:rsid w:val="00241C89"/>
    <w:rsid w:val="00245A5E"/>
    <w:rsid w:val="0025796F"/>
    <w:rsid w:val="00270CE5"/>
    <w:rsid w:val="002D2B3B"/>
    <w:rsid w:val="002E344B"/>
    <w:rsid w:val="00321206"/>
    <w:rsid w:val="003856B2"/>
    <w:rsid w:val="003C30E8"/>
    <w:rsid w:val="003D0D69"/>
    <w:rsid w:val="003D6CEC"/>
    <w:rsid w:val="00446C3F"/>
    <w:rsid w:val="00462BF9"/>
    <w:rsid w:val="00486D41"/>
    <w:rsid w:val="00497BDE"/>
    <w:rsid w:val="0050153B"/>
    <w:rsid w:val="00503049"/>
    <w:rsid w:val="0052556B"/>
    <w:rsid w:val="00562AFB"/>
    <w:rsid w:val="005645EF"/>
    <w:rsid w:val="0056790F"/>
    <w:rsid w:val="005B4190"/>
    <w:rsid w:val="005D5BC4"/>
    <w:rsid w:val="005D7012"/>
    <w:rsid w:val="005E58E6"/>
    <w:rsid w:val="005F39C7"/>
    <w:rsid w:val="00607833"/>
    <w:rsid w:val="00636358"/>
    <w:rsid w:val="00640B7C"/>
    <w:rsid w:val="00662A33"/>
    <w:rsid w:val="006B66DB"/>
    <w:rsid w:val="00730FDD"/>
    <w:rsid w:val="00736230"/>
    <w:rsid w:val="00751CF0"/>
    <w:rsid w:val="007855C9"/>
    <w:rsid w:val="00787FB8"/>
    <w:rsid w:val="00794871"/>
    <w:rsid w:val="007D4FB4"/>
    <w:rsid w:val="007E4E45"/>
    <w:rsid w:val="008021E0"/>
    <w:rsid w:val="008106D6"/>
    <w:rsid w:val="008154A4"/>
    <w:rsid w:val="008C257F"/>
    <w:rsid w:val="008D00E3"/>
    <w:rsid w:val="008E37F9"/>
    <w:rsid w:val="00917D07"/>
    <w:rsid w:val="00947BC8"/>
    <w:rsid w:val="00965FE2"/>
    <w:rsid w:val="00A3523D"/>
    <w:rsid w:val="00A71F7D"/>
    <w:rsid w:val="00A970A5"/>
    <w:rsid w:val="00AA1A76"/>
    <w:rsid w:val="00AC1FD5"/>
    <w:rsid w:val="00AF3149"/>
    <w:rsid w:val="00AF3B7C"/>
    <w:rsid w:val="00B04ADF"/>
    <w:rsid w:val="00B66A07"/>
    <w:rsid w:val="00BD73CD"/>
    <w:rsid w:val="00BE342E"/>
    <w:rsid w:val="00C25660"/>
    <w:rsid w:val="00C34FAC"/>
    <w:rsid w:val="00C53BBB"/>
    <w:rsid w:val="00C53D01"/>
    <w:rsid w:val="00C558B0"/>
    <w:rsid w:val="00C76072"/>
    <w:rsid w:val="00CB22BE"/>
    <w:rsid w:val="00CD17B1"/>
    <w:rsid w:val="00CD1AC1"/>
    <w:rsid w:val="00CD5AF1"/>
    <w:rsid w:val="00CD7771"/>
    <w:rsid w:val="00D016D6"/>
    <w:rsid w:val="00D06BBA"/>
    <w:rsid w:val="00D63A61"/>
    <w:rsid w:val="00EA1F70"/>
    <w:rsid w:val="00EC22ED"/>
    <w:rsid w:val="00F25F57"/>
    <w:rsid w:val="00F33BB3"/>
    <w:rsid w:val="00FA2CC7"/>
    <w:rsid w:val="00FB40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7D5172F"/>
  <w15:chartTrackingRefBased/>
  <w15:docId w15:val="{96F2875B-EB79-4A63-8243-67DE6EC367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F33BB3"/>
    <w:pPr>
      <w:spacing w:after="0" w:line="360" w:lineRule="auto"/>
      <w:jc w:val="both"/>
    </w:pPr>
    <w:rPr>
      <w:rFonts w:ascii="Times New Roman" w:hAnsi="Times New Roman"/>
      <w:kern w:val="2"/>
      <w:sz w:val="24"/>
      <w:szCs w:val="20"/>
      <w14:ligatures w14:val="standardContextua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636358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F33BB3"/>
    <w:pPr>
      <w:ind w:left="720"/>
      <w:contextualSpacing/>
    </w:pPr>
  </w:style>
  <w:style w:type="paragraph" w:styleId="Stopka">
    <w:name w:val="footer"/>
    <w:basedOn w:val="Normalny"/>
    <w:link w:val="StopkaZnak"/>
    <w:uiPriority w:val="99"/>
    <w:unhideWhenUsed/>
    <w:rsid w:val="00F33BB3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33BB3"/>
    <w:rPr>
      <w:rFonts w:ascii="Times New Roman" w:hAnsi="Times New Roman"/>
      <w:kern w:val="2"/>
      <w:sz w:val="24"/>
      <w:szCs w:val="20"/>
      <w14:ligatures w14:val="standardContextual"/>
    </w:rPr>
  </w:style>
  <w:style w:type="paragraph" w:styleId="Nagwek">
    <w:name w:val="header"/>
    <w:basedOn w:val="Normalny"/>
    <w:link w:val="NagwekZnak"/>
    <w:uiPriority w:val="99"/>
    <w:unhideWhenUsed/>
    <w:rsid w:val="00562AFB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62AFB"/>
    <w:rPr>
      <w:rFonts w:ascii="Times New Roman" w:hAnsi="Times New Roman"/>
      <w:kern w:val="2"/>
      <w:sz w:val="24"/>
      <w:szCs w:val="20"/>
      <w14:ligatures w14:val="standardContextual"/>
    </w:rPr>
  </w:style>
  <w:style w:type="paragraph" w:customStyle="1" w:styleId="Rozdzia">
    <w:name w:val="Rozdział"/>
    <w:basedOn w:val="Normalny"/>
    <w:link w:val="RozdziaZnak"/>
    <w:qFormat/>
    <w:rsid w:val="00486D41"/>
    <w:pPr>
      <w:spacing w:before="480" w:after="240" w:line="240" w:lineRule="auto"/>
      <w:jc w:val="center"/>
    </w:pPr>
    <w:rPr>
      <w:rFonts w:asciiTheme="majorBidi" w:hAnsiTheme="majorBidi" w:cstheme="majorBidi"/>
      <w:b/>
      <w:bCs/>
      <w:szCs w:val="24"/>
    </w:rPr>
  </w:style>
  <w:style w:type="character" w:customStyle="1" w:styleId="RozdziaZnak">
    <w:name w:val="Rozdział Znak"/>
    <w:basedOn w:val="Domylnaczcionkaakapitu"/>
    <w:link w:val="Rozdzia"/>
    <w:rsid w:val="00486D41"/>
    <w:rPr>
      <w:rFonts w:asciiTheme="majorBidi" w:hAnsiTheme="majorBidi" w:cstheme="majorBidi"/>
      <w:b/>
      <w:bCs/>
      <w:kern w:val="2"/>
      <w:sz w:val="24"/>
      <w:szCs w:val="24"/>
      <w14:ligatures w14:val="standardContextual"/>
    </w:rPr>
  </w:style>
  <w:style w:type="character" w:customStyle="1" w:styleId="Nagwek1Znak">
    <w:name w:val="Nagłówek 1 Znak"/>
    <w:basedOn w:val="Domylnaczcionkaakapitu"/>
    <w:link w:val="Nagwek1"/>
    <w:uiPriority w:val="9"/>
    <w:rsid w:val="00636358"/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14:ligatures w14:val="standardContextual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636358"/>
    <w:pPr>
      <w:spacing w:line="259" w:lineRule="auto"/>
      <w:jc w:val="left"/>
      <w:outlineLvl w:val="9"/>
    </w:pPr>
    <w:rPr>
      <w:kern w:val="0"/>
      <w:lang w:eastAsia="pl-PL"/>
      <w14:ligatures w14:val="none"/>
    </w:rPr>
  </w:style>
  <w:style w:type="paragraph" w:styleId="Spistreci1">
    <w:name w:val="toc 1"/>
    <w:basedOn w:val="Normalny"/>
    <w:next w:val="Normalny"/>
    <w:autoRedefine/>
    <w:uiPriority w:val="39"/>
    <w:unhideWhenUsed/>
    <w:rsid w:val="00636358"/>
    <w:pPr>
      <w:spacing w:after="100"/>
    </w:pPr>
  </w:style>
  <w:style w:type="paragraph" w:styleId="Spistreci2">
    <w:name w:val="toc 2"/>
    <w:basedOn w:val="Normalny"/>
    <w:next w:val="Normalny"/>
    <w:autoRedefine/>
    <w:uiPriority w:val="39"/>
    <w:unhideWhenUsed/>
    <w:rsid w:val="00636358"/>
    <w:pPr>
      <w:spacing w:after="100" w:line="259" w:lineRule="auto"/>
      <w:ind w:left="220"/>
      <w:jc w:val="left"/>
    </w:pPr>
    <w:rPr>
      <w:rFonts w:asciiTheme="minorHAnsi" w:eastAsiaTheme="minorEastAsia" w:hAnsiTheme="minorHAnsi" w:cs="Times New Roman"/>
      <w:kern w:val="0"/>
      <w:sz w:val="22"/>
      <w:szCs w:val="22"/>
      <w:lang w:eastAsia="pl-PL"/>
      <w14:ligatures w14:val="none"/>
    </w:rPr>
  </w:style>
  <w:style w:type="paragraph" w:styleId="Spistreci3">
    <w:name w:val="toc 3"/>
    <w:basedOn w:val="Normalny"/>
    <w:next w:val="Normalny"/>
    <w:autoRedefine/>
    <w:uiPriority w:val="39"/>
    <w:unhideWhenUsed/>
    <w:rsid w:val="00636358"/>
    <w:pPr>
      <w:spacing w:after="100" w:line="259" w:lineRule="auto"/>
      <w:ind w:left="440"/>
      <w:jc w:val="left"/>
    </w:pPr>
    <w:rPr>
      <w:rFonts w:asciiTheme="minorHAnsi" w:eastAsiaTheme="minorEastAsia" w:hAnsiTheme="minorHAnsi" w:cs="Times New Roman"/>
      <w:kern w:val="0"/>
      <w:sz w:val="22"/>
      <w:szCs w:val="22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4A3132C-5A3D-43BD-B073-5DCCC87407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1423</TotalTime>
  <Pages>20</Pages>
  <Words>5717</Words>
  <Characters>34307</Characters>
  <Application>Microsoft Office Word</Application>
  <DocSecurity>0</DocSecurity>
  <Lines>285</Lines>
  <Paragraphs>79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39945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Klewenhagen Alicja</dc:creator>
  <cp:keywords/>
  <dc:description/>
  <cp:lastModifiedBy>User</cp:lastModifiedBy>
  <cp:revision>78</cp:revision>
  <dcterms:created xsi:type="dcterms:W3CDTF">2024-07-29T10:27:00Z</dcterms:created>
  <dcterms:modified xsi:type="dcterms:W3CDTF">2024-08-29T10:19:00Z</dcterms:modified>
</cp:coreProperties>
</file>