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3613F">
        <w:t>20.01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3613F">
        <w:t>0003.1.7.2023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61FB7">
        <w:t>200123-3146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43613F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43613F">
        <w:t xml:space="preserve">Ewa </w:t>
      </w:r>
      <w:proofErr w:type="spellStart"/>
      <w:r w:rsidR="0043613F">
        <w:t>Jemielity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3613F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43613F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EF7E0E" w:rsidRDefault="00EF7E0E" w:rsidP="00001BFD">
      <w:r w:rsidRPr="00EF7E0E">
        <w:t>odpowiadając na otrzymane za pośrednictwem Przewodnicząc</w:t>
      </w:r>
      <w:r>
        <w:t>ego Rady Miasta pismem z dnia 9 </w:t>
      </w:r>
      <w:r w:rsidRPr="00EF7E0E">
        <w:t>stycznia 2023 r. i przekazane mi przez Prezydenta Miasta do rozpa</w:t>
      </w:r>
      <w:r>
        <w:t>trzenia zapytanie Pani Radnej w </w:t>
      </w:r>
      <w:r w:rsidRPr="00EF7E0E">
        <w:t>sprawie Studium uwarunkowań i kierunków zagospodarowania przestrzennego miasta Poznania, uprzejmie informuję:</w:t>
      </w:r>
    </w:p>
    <w:p w:rsidR="00EF7E0E" w:rsidRDefault="00EF7E0E" w:rsidP="00963C97">
      <w:r w:rsidRPr="00EF7E0E">
        <w:t>W załączniku do niniejszego pisma przekazuję płytę CD z materiałami dotyczącymi poszczególnych zagadnień poruszonych w zapytaniu przez Panią Radną:</w:t>
      </w:r>
    </w:p>
    <w:p w:rsidR="00EF7E0E" w:rsidRPr="00EF7E0E" w:rsidRDefault="00EF7E0E" w:rsidP="00EF7E0E">
      <w:pPr>
        <w:numPr>
          <w:ilvl w:val="0"/>
          <w:numId w:val="10"/>
        </w:numPr>
        <w:ind w:left="284" w:hanging="284"/>
      </w:pPr>
      <w:r w:rsidRPr="00EF7E0E">
        <w:t>mapa z nowymi terenami o kierunku przeznaczenia usługowo-produkcyjnym (oznaczonymi symbolami: U/P, U, U*) na terenach wyłączonych z zabudowy oraz na terenach zieleni o specjalnych warunkach zabudowy i zagospodarowania, wskazanych w Studium z 2014 r. (załącznik nr 1);</w:t>
      </w:r>
    </w:p>
    <w:p w:rsidR="00EF7E0E" w:rsidRPr="00EF7E0E" w:rsidRDefault="00EF7E0E" w:rsidP="00EF7E0E">
      <w:pPr>
        <w:numPr>
          <w:ilvl w:val="0"/>
          <w:numId w:val="10"/>
        </w:numPr>
        <w:ind w:left="284" w:hanging="284"/>
      </w:pPr>
      <w:r w:rsidRPr="00EF7E0E">
        <w:t>mapa z nowymi terenami o kierunku przeznaczenia mieszkaniowym (oznaczonymi symbolami: MN, MN*, MN/U, MN/MW*, MW, MW/U, MW/U*) na terenach wyłączonych z zabudowy oraz na terenach zieleni o specjalnych warunkach zabudowy i zagospodarowania, wskazanych w Studium z 2014 r. (załącznik nr 2);</w:t>
      </w:r>
    </w:p>
    <w:p w:rsidR="00EF7E0E" w:rsidRPr="00EF7E0E" w:rsidRDefault="00EF7E0E" w:rsidP="00EF7E0E">
      <w:pPr>
        <w:numPr>
          <w:ilvl w:val="0"/>
          <w:numId w:val="10"/>
        </w:numPr>
        <w:ind w:left="284" w:hanging="284"/>
      </w:pPr>
      <w:r w:rsidRPr="00EF7E0E">
        <w:lastRenderedPageBreak/>
        <w:t>mapa z nowymi terenami o kierunku przeznaczenia sportowo-rekreacyjnym (oznaczonymi symbolami: US, US1*, US2*) na terenach wyłączonych z zabudowy oraz na terenach zieleni o specjalnych warunkach zabudowy i zagospodarowania, wskazanych w Studium z 2014 r. (załącznik nr 3);</w:t>
      </w:r>
    </w:p>
    <w:p w:rsidR="00EF7E0E" w:rsidRPr="00EF7E0E" w:rsidRDefault="00EF7E0E" w:rsidP="00EF7E0E">
      <w:pPr>
        <w:numPr>
          <w:ilvl w:val="0"/>
          <w:numId w:val="10"/>
        </w:numPr>
        <w:ind w:left="284" w:hanging="284"/>
      </w:pPr>
      <w:r w:rsidRPr="00EF7E0E">
        <w:t>mapa z terenami o specjalnych warunkach zabudowy i zagospodarowania (oznaczonymi symbolami: MN*, MN/MW*, MW/U*, U*, US1*, US2*) położonymi w strukturalnych klinach zieleni miasta Poznania w projekcie Studium (załącznik nr 4);</w:t>
      </w:r>
    </w:p>
    <w:p w:rsidR="00EF7E0E" w:rsidRPr="00EF7E0E" w:rsidRDefault="00EF7E0E" w:rsidP="00EF7E0E">
      <w:pPr>
        <w:numPr>
          <w:ilvl w:val="0"/>
          <w:numId w:val="10"/>
        </w:numPr>
        <w:ind w:left="284" w:hanging="284"/>
      </w:pPr>
      <w:r w:rsidRPr="00EF7E0E">
        <w:t>mapa ilustrująca istniejącą zabudowę na terenach strukturalnych klinów zieleni miasta Poznania wyznaczonych w projekcie Studium (załącznik nr 5);</w:t>
      </w:r>
    </w:p>
    <w:p w:rsidR="00EF7E0E" w:rsidRPr="00EF7E0E" w:rsidRDefault="00EF7E0E" w:rsidP="00EF7E0E">
      <w:pPr>
        <w:numPr>
          <w:ilvl w:val="0"/>
          <w:numId w:val="10"/>
        </w:numPr>
        <w:ind w:left="284" w:hanging="284"/>
      </w:pPr>
      <w:r w:rsidRPr="00EF7E0E">
        <w:t>mapa ilustrująca strukturalne kliny zieleni miasta Poznania – porównanie projektu Studium ze Studium z 2014 r. – w projekcie Studium zwiększono powierzchnię klinów zieleni o 558,6 ha (załącznik nr 6);</w:t>
      </w:r>
    </w:p>
    <w:p w:rsidR="00EF7E0E" w:rsidRPr="00EF7E0E" w:rsidRDefault="00EF7E0E" w:rsidP="00EF7E0E">
      <w:pPr>
        <w:numPr>
          <w:ilvl w:val="0"/>
          <w:numId w:val="10"/>
        </w:numPr>
        <w:ind w:left="284" w:hanging="284"/>
      </w:pPr>
      <w:r w:rsidRPr="00EF7E0E">
        <w:t>prezentacja dotycząca terenów Rodzinnych Ogrodów Działkowych w projekcie Studium (załącznik nr 7).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43613F">
        <w:t xml:space="preserve">Bartosz </w:t>
      </w:r>
      <w:proofErr w:type="spellStart"/>
      <w:r w:rsidR="0043613F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EF7E0E" w:rsidRDefault="00EF7E0E" w:rsidP="00001BFD">
      <w:pPr>
        <w:spacing w:before="600"/>
      </w:pPr>
      <w:r w:rsidRPr="00EF7E0E">
        <w:t>Zał. 1 – płyta CD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363" w:rsidRDefault="008D5363">
      <w:pPr>
        <w:spacing w:after="0" w:line="240" w:lineRule="auto"/>
      </w:pPr>
      <w:r>
        <w:separator/>
      </w:r>
    </w:p>
  </w:endnote>
  <w:endnote w:type="continuationSeparator" w:id="0">
    <w:p w:rsidR="008D5363" w:rsidRDefault="008D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D61FB7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363" w:rsidRDefault="008D536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8D5363" w:rsidRDefault="008D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3819B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0"/>
    <w:multiLevelType w:val="hybridMultilevel"/>
    <w:tmpl w:val="C91E0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819BA"/>
    <w:rsid w:val="00395DAE"/>
    <w:rsid w:val="003B2B68"/>
    <w:rsid w:val="003B716F"/>
    <w:rsid w:val="003D0CF8"/>
    <w:rsid w:val="003E0856"/>
    <w:rsid w:val="003F3BC8"/>
    <w:rsid w:val="004100D7"/>
    <w:rsid w:val="00426A54"/>
    <w:rsid w:val="0043613F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1FE0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363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278D9"/>
    <w:rsid w:val="00D40B0B"/>
    <w:rsid w:val="00D44D41"/>
    <w:rsid w:val="00D60FBE"/>
    <w:rsid w:val="00D61FB7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7E0E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12A3-C491-409B-B004-5A68E15D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5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Or-II.0003.1.7.2023 w sprawie Studium miasta Poznania</dc:title>
  <dc:creator>Bartosz Wojciech</dc:creator>
  <cp:keywords>odpowiedź na zapytanie, zapytanie, studium, kliny zieleni, ROD, tereny zieleni</cp:keywords>
  <cp:lastModifiedBy>Bartosz Wojciech</cp:lastModifiedBy>
  <cp:revision>4</cp:revision>
  <cp:lastPrinted>2021-12-02T10:09:00Z</cp:lastPrinted>
  <dcterms:created xsi:type="dcterms:W3CDTF">2023-01-20T12:44:00Z</dcterms:created>
  <dcterms:modified xsi:type="dcterms:W3CDTF">2023-01-20T13:34:00Z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