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22F4B3B4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466CCAA2" w14:textId="752CD28E" w:rsidR="00834943" w:rsidRDefault="00834943" w:rsidP="00834943">
      <w:pPr>
        <w:pStyle w:val="UMP-data-znak-UID-za-prowadzi"/>
      </w:pPr>
      <w:r>
        <w:t xml:space="preserve">Poznań, </w:t>
      </w:r>
      <w:r w:rsidR="002072BB">
        <w:t>14</w:t>
      </w:r>
      <w:r>
        <w:t>.1</w:t>
      </w:r>
      <w:r w:rsidR="00CB0C65">
        <w:t>1</w:t>
      </w:r>
      <w:r>
        <w:t>.2025 roku</w:t>
      </w:r>
    </w:p>
    <w:p w14:paraId="56A682EA" w14:textId="6386760C" w:rsidR="00834943" w:rsidRDefault="00834943" w:rsidP="00834943">
      <w:pPr>
        <w:pStyle w:val="UMP-data-znak-UID-za-prowadzi"/>
      </w:pPr>
      <w:r>
        <w:t>Znak sprawy: Or-II.0003.1.3</w:t>
      </w:r>
      <w:r w:rsidR="00CB0C65">
        <w:t>06</w:t>
      </w:r>
      <w:r>
        <w:t>.2025</w:t>
      </w:r>
    </w:p>
    <w:p w14:paraId="4CF93196" w14:textId="32A3A9C7" w:rsidR="00834943" w:rsidRDefault="00834943" w:rsidP="00834943">
      <w:pPr>
        <w:pStyle w:val="UMP-data-znak-UID-za-prowadzi"/>
        <w:spacing w:after="0"/>
      </w:pPr>
      <w:r>
        <w:t xml:space="preserve">Nr rej.: </w:t>
      </w:r>
      <w:r w:rsidR="00521F51">
        <w:t>14112504178</w:t>
      </w:r>
    </w:p>
    <w:p w14:paraId="7BFDB795" w14:textId="77777777" w:rsidR="00834943" w:rsidRDefault="00834943" w:rsidP="00834943">
      <w:pPr>
        <w:pStyle w:val="UMP-odbiorca"/>
        <w:spacing w:before="240"/>
      </w:pPr>
      <w:r>
        <w:t>Pani</w:t>
      </w:r>
    </w:p>
    <w:p w14:paraId="4F78DBFE" w14:textId="77777777" w:rsidR="00834943" w:rsidRDefault="00834943" w:rsidP="00834943">
      <w:pPr>
        <w:pStyle w:val="UMP-odbiorca"/>
      </w:pPr>
      <w:r>
        <w:t>Małgorzata Woźniak</w:t>
      </w:r>
    </w:p>
    <w:p w14:paraId="6A9C8BB1" w14:textId="77777777" w:rsidR="00834943" w:rsidRDefault="00834943" w:rsidP="00834943">
      <w:pPr>
        <w:pStyle w:val="UMP-odbiorca"/>
      </w:pPr>
      <w:r>
        <w:t>Radna Miasta Poznania</w:t>
      </w:r>
    </w:p>
    <w:p w14:paraId="11601114" w14:textId="77777777" w:rsidR="00834943" w:rsidRPr="001120BA" w:rsidRDefault="00834943" w:rsidP="00834943">
      <w:pPr>
        <w:pStyle w:val="UMP-nagwekpierwszegopoziomu"/>
        <w:spacing w:before="480" w:after="480"/>
      </w:pPr>
      <w:r>
        <w:t>Odpowiedź na</w:t>
      </w:r>
      <w:r w:rsidRPr="001120BA">
        <w:t xml:space="preserve"> zapytanie</w:t>
      </w:r>
    </w:p>
    <w:p w14:paraId="2D7BE091" w14:textId="0BD3765F" w:rsidR="00834943" w:rsidRDefault="00834943" w:rsidP="00834943">
      <w:pPr>
        <w:pStyle w:val="UMP-zwrotszanowni"/>
      </w:pPr>
      <w:r>
        <w:t>Szanown</w:t>
      </w:r>
      <w:r w:rsidR="00C2053A">
        <w:t>a</w:t>
      </w:r>
      <w:r>
        <w:t xml:space="preserve"> Pani Radn</w:t>
      </w:r>
      <w:r w:rsidR="00C2053A">
        <w:t>a</w:t>
      </w:r>
      <w:r>
        <w:t>,</w:t>
      </w:r>
    </w:p>
    <w:p w14:paraId="0462EC47" w14:textId="09CB187E" w:rsidR="00834943" w:rsidRDefault="00834943" w:rsidP="00834943">
      <w:pPr>
        <w:pStyle w:val="UMP-tekstpodstawowy"/>
      </w:pPr>
      <w:r>
        <w:rPr>
          <w:szCs w:val="22"/>
        </w:rPr>
        <w:t>15 października 2025 r. do Prezydenta Miasta Poznania wpłynęło Pan</w:t>
      </w:r>
      <w:r w:rsidR="00C2053A">
        <w:rPr>
          <w:szCs w:val="22"/>
        </w:rPr>
        <w:t>i</w:t>
      </w:r>
      <w:r>
        <w:rPr>
          <w:szCs w:val="22"/>
        </w:rPr>
        <w:t xml:space="preserve"> zapytanie dotyczące zasad finansowania remontów i utrzymania świetlicy osiedlowej mieszczącej się przy ul. Warszawsk</w:t>
      </w:r>
      <w:r w:rsidR="0064651C">
        <w:rPr>
          <w:szCs w:val="22"/>
        </w:rPr>
        <w:t>iej</w:t>
      </w:r>
      <w:r>
        <w:rPr>
          <w:szCs w:val="22"/>
        </w:rPr>
        <w:t>.</w:t>
      </w:r>
    </w:p>
    <w:p w14:paraId="620F0BD9" w14:textId="07DAFF88" w:rsidR="00834943" w:rsidRDefault="00834943" w:rsidP="00834943">
      <w:pPr>
        <w:pStyle w:val="UMP-tekstpodstawowy"/>
      </w:pPr>
      <w:r>
        <w:t>Zgodnie z przeprowadzonym badaniem treści ksiąg wieczystych działka nr 1/8, arkusz mapy</w:t>
      </w:r>
      <w:r w:rsidR="00390A12">
        <w:t> </w:t>
      </w:r>
      <w:r>
        <w:t>08, obręb Komandoria (na której znajduje się Osiedle Maltańskie) w XX i XXI w</w:t>
      </w:r>
      <w:r w:rsidR="00390A12">
        <w:t>ieku</w:t>
      </w:r>
      <w:r>
        <w:t xml:space="preserve"> nie</w:t>
      </w:r>
      <w:r w:rsidR="00390A12">
        <w:t> </w:t>
      </w:r>
      <w:r>
        <w:t>stan</w:t>
      </w:r>
      <w:bookmarkStart w:id="0" w:name="_GoBack"/>
      <w:bookmarkEnd w:id="0"/>
      <w:r>
        <w:t>owiła własności Miasta Poznania i Skarbu Państwa. Nie była też wywłaszczana na</w:t>
      </w:r>
      <w:r w:rsidR="00390A12">
        <w:t> </w:t>
      </w:r>
      <w:r>
        <w:t>rzecz Miasta Poznania</w:t>
      </w:r>
      <w:r w:rsidR="00210CC2" w:rsidRPr="00210CC2">
        <w:t xml:space="preserve"> </w:t>
      </w:r>
      <w:r w:rsidR="00210CC2">
        <w:t>i Skarbu Państwa</w:t>
      </w:r>
      <w:r>
        <w:t>.</w:t>
      </w:r>
    </w:p>
    <w:p w14:paraId="6D9C70D8" w14:textId="6DE8BFC8" w:rsidR="000E7342" w:rsidRDefault="00834943" w:rsidP="00274E10">
      <w:pPr>
        <w:pStyle w:val="UMP-tekstpodstawowy"/>
      </w:pPr>
      <w:r>
        <w:t xml:space="preserve">Osiedle Maltańskie zostało utworzone w 1994 roku </w:t>
      </w:r>
      <w:r w:rsidR="002315F1">
        <w:t>[1]</w:t>
      </w:r>
      <w:r>
        <w:t xml:space="preserve"> i funkcjonowało do 2010 roku. Rada</w:t>
      </w:r>
      <w:r w:rsidR="00390A12">
        <w:t> </w:t>
      </w:r>
      <w:r>
        <w:t>Miasta Poznania zdecydowała wtedy o połączeniu Osiedla Warszawskiego, Osiedla Maltańskiego i Osiedla Komandoria-</w:t>
      </w:r>
      <w:proofErr w:type="spellStart"/>
      <w:r>
        <w:t>Pomet</w:t>
      </w:r>
      <w:proofErr w:type="spellEnd"/>
      <w:r>
        <w:t xml:space="preserve"> w jedno Osiedle o nazwie </w:t>
      </w:r>
      <w:proofErr w:type="spellStart"/>
      <w:r>
        <w:t>Warszawskie-Pomet-Maltańskie</w:t>
      </w:r>
      <w:proofErr w:type="spellEnd"/>
      <w:r>
        <w:t xml:space="preserve"> [</w:t>
      </w:r>
      <w:r w:rsidR="002315F1">
        <w:t>2</w:t>
      </w:r>
      <w:r>
        <w:t xml:space="preserve">] oraz nadała </w:t>
      </w:r>
      <w:r w:rsidR="00717915">
        <w:t xml:space="preserve">mu </w:t>
      </w:r>
      <w:r>
        <w:t>statut [</w:t>
      </w:r>
      <w:r w:rsidR="002315F1">
        <w:t>3</w:t>
      </w:r>
      <w:r>
        <w:t>].</w:t>
      </w:r>
      <w:r w:rsidR="000E7342">
        <w:t xml:space="preserve"> </w:t>
      </w:r>
      <w:r>
        <w:t xml:space="preserve">Do końca 2003 </w:t>
      </w:r>
      <w:r w:rsidR="00BE7C20">
        <w:t>roku</w:t>
      </w:r>
      <w:r>
        <w:t xml:space="preserve"> obsługą jednostek pomocniczych zajmowały się biura delegatur Urzędu. </w:t>
      </w:r>
      <w:r w:rsidR="009763D6">
        <w:t xml:space="preserve">Następnie </w:t>
      </w:r>
      <w:r w:rsidR="00A52690">
        <w:t xml:space="preserve">zadanie przejął </w:t>
      </w:r>
      <w:r w:rsidR="009763D6">
        <w:t>Wydział Wspierania Jednostek Pomocniczych Miasta (który istnieje od</w:t>
      </w:r>
      <w:r w:rsidR="00A52690">
        <w:t xml:space="preserve"> </w:t>
      </w:r>
      <w:r w:rsidR="009763D6">
        <w:t>1</w:t>
      </w:r>
      <w:r w:rsidR="00A52690">
        <w:t xml:space="preserve"> </w:t>
      </w:r>
      <w:r w:rsidR="009763D6">
        <w:t>stycznia 2004 roku).</w:t>
      </w:r>
    </w:p>
    <w:p w14:paraId="316620AB" w14:textId="35558984" w:rsidR="00B527D6" w:rsidRPr="001F14CA" w:rsidRDefault="009763D6" w:rsidP="00737A70">
      <w:pPr>
        <w:pStyle w:val="UMP-tekstpodstawowy"/>
        <w:spacing w:after="480"/>
      </w:pPr>
      <w:r>
        <w:t xml:space="preserve">Wydział Wspierania Jednostek Pomocniczych Miasta przeprowadził kwerendę akt znajdujących się w </w:t>
      </w:r>
      <w:r w:rsidR="00B527D6">
        <w:t xml:space="preserve">zasobie </w:t>
      </w:r>
      <w:r w:rsidR="00274E10">
        <w:t>Archiwum Zakładow</w:t>
      </w:r>
      <w:r w:rsidR="00B527D6">
        <w:t>ego</w:t>
      </w:r>
      <w:r w:rsidR="00274E10">
        <w:t xml:space="preserve"> </w:t>
      </w:r>
      <w:r>
        <w:t>Urzędu Miasta Poznania</w:t>
      </w:r>
      <w:r w:rsidR="00B527D6">
        <w:t xml:space="preserve">. </w:t>
      </w:r>
      <w:r w:rsidR="001F14CA">
        <w:t xml:space="preserve">W wyniku przeprowadzonej kwerendy i przeglądu </w:t>
      </w:r>
      <w:r w:rsidR="003759FC" w:rsidRPr="003759FC">
        <w:t>dostępnej</w:t>
      </w:r>
      <w:r w:rsidR="001F14CA">
        <w:rPr>
          <w:color w:val="FF0000"/>
        </w:rPr>
        <w:t xml:space="preserve"> </w:t>
      </w:r>
      <w:r w:rsidR="001F14CA">
        <w:t>dokumentacji nie jest możliwe udzielenie pełnej odpowiedzi na pytania Pani Radnej</w:t>
      </w:r>
      <w:r w:rsidR="00AB7FF0">
        <w:t xml:space="preserve"> ze względu na b</w:t>
      </w:r>
      <w:r w:rsidR="001F14CA">
        <w:t>rak</w:t>
      </w:r>
      <w:r w:rsidR="00AB7FF0">
        <w:t>i w</w:t>
      </w:r>
      <w:r w:rsidR="001F14CA">
        <w:t xml:space="preserve"> </w:t>
      </w:r>
      <w:r w:rsidR="0081074B">
        <w:t>materiał</w:t>
      </w:r>
      <w:r w:rsidR="00AB7FF0">
        <w:t>ach. Mo</w:t>
      </w:r>
      <w:r w:rsidR="00375932">
        <w:t xml:space="preserve">gą one </w:t>
      </w:r>
      <w:r w:rsidR="001F14CA">
        <w:t xml:space="preserve">wynikać m.in. z upływu okresu przechowywania </w:t>
      </w:r>
      <w:r w:rsidR="00866F85">
        <w:t xml:space="preserve">dokumentacji </w:t>
      </w:r>
      <w:r w:rsidR="001F14CA">
        <w:t xml:space="preserve">i </w:t>
      </w:r>
      <w:r w:rsidR="005B7A6D">
        <w:t>jej</w:t>
      </w:r>
      <w:r w:rsidR="00866F85">
        <w:t xml:space="preserve"> </w:t>
      </w:r>
      <w:r w:rsidR="001F14CA">
        <w:t>usunięcia z zasobu Archiwum, braków pierwotnych w</w:t>
      </w:r>
      <w:r w:rsidR="004A6D1E">
        <w:t xml:space="preserve"> </w:t>
      </w:r>
      <w:r w:rsidR="00364D7C">
        <w:t xml:space="preserve">aktach </w:t>
      </w:r>
      <w:r w:rsidR="001F14CA">
        <w:t>lub innych uwarunkowań związanych z obiegiem dokumentów w</w:t>
      </w:r>
      <w:r w:rsidR="004A6D1E">
        <w:t> </w:t>
      </w:r>
      <w:r w:rsidR="001F14CA">
        <w:t>tamtym okresie. W związku z powyższym udziel</w:t>
      </w:r>
      <w:r w:rsidR="003759FC">
        <w:t>enie</w:t>
      </w:r>
      <w:r w:rsidR="001F14CA">
        <w:t xml:space="preserve"> odpowiedzi na pytania </w:t>
      </w:r>
      <w:r w:rsidR="003759FC">
        <w:t>możliwe jest na</w:t>
      </w:r>
      <w:r w:rsidR="00737A70">
        <w:t> </w:t>
      </w:r>
      <w:r w:rsidR="003759FC">
        <w:t xml:space="preserve">podstawie materiałów źródłowych, </w:t>
      </w:r>
      <w:r w:rsidR="006C6D7D">
        <w:t>którymi</w:t>
      </w:r>
      <w:r w:rsidR="003759FC">
        <w:t xml:space="preserve"> dysponuje Urząd</w:t>
      </w:r>
      <w:r w:rsidR="00401C1C">
        <w:t>.</w:t>
      </w:r>
    </w:p>
    <w:p w14:paraId="53ACE7A4" w14:textId="2937EC87" w:rsidR="002E091F" w:rsidRDefault="002E091F" w:rsidP="002E091F">
      <w:pPr>
        <w:pStyle w:val="UMP-odpowiednapytanie"/>
      </w:pPr>
      <w:r>
        <w:lastRenderedPageBreak/>
        <w:t>„</w:t>
      </w:r>
      <w:r w:rsidRPr="00AF7FF1">
        <w:t>Czy Miasto Poznań lub organy Osiedla Maltańskiego zawarły z formalnym właścicielem nieruchomości gruntowej umowę najmu, dzierżawy lub użyczenia budynku Świetlicy?</w:t>
      </w:r>
      <w:r>
        <w:t>”</w:t>
      </w:r>
    </w:p>
    <w:p w14:paraId="2B3F5738" w14:textId="7C185C70" w:rsidR="002E091F" w:rsidRDefault="002E091F" w:rsidP="002E091F">
      <w:pPr>
        <w:pStyle w:val="UMP-odpowiednapytanie"/>
      </w:pPr>
      <w:r>
        <w:t>„</w:t>
      </w:r>
      <w:r w:rsidRPr="00AF7FF1">
        <w:t>W przypadku odpowiedzi przeczącej na pytanie z punktu 1 – proszę o wskazanie podstawy prawnej na jakiej organy Osiedla Maltańskiego rozporządzały Świetlicą, m.in.</w:t>
      </w:r>
      <w:r w:rsidR="00717391">
        <w:t> </w:t>
      </w:r>
      <w:r w:rsidRPr="00AF7FF1">
        <w:t>poprzez zawieranie z podmiotami trzecimi umów cywilnoprawnych regulujących zasady korzystani</w:t>
      </w:r>
      <w:r>
        <w:t>a z przedmiotowej nieruchomości.”</w:t>
      </w:r>
    </w:p>
    <w:p w14:paraId="2059B9F8" w14:textId="73665ABA" w:rsidR="006649A5" w:rsidRDefault="006649A5" w:rsidP="006649A5">
      <w:pPr>
        <w:pStyle w:val="UMP-odpowiednapytanie"/>
        <w:numPr>
          <w:ilvl w:val="0"/>
          <w:numId w:val="0"/>
        </w:numPr>
      </w:pPr>
      <w:r>
        <w:t xml:space="preserve">Nie </w:t>
      </w:r>
      <w:r w:rsidR="00271C2A">
        <w:t>znalezion</w:t>
      </w:r>
      <w:r w:rsidR="001F14CA">
        <w:t>o</w:t>
      </w:r>
      <w:r w:rsidR="00271C2A">
        <w:t xml:space="preserve"> </w:t>
      </w:r>
      <w:r w:rsidR="001F14CA">
        <w:t xml:space="preserve">w zasobie Archiwum </w:t>
      </w:r>
      <w:r>
        <w:t>um</w:t>
      </w:r>
      <w:r w:rsidR="001F14CA">
        <w:t>ów</w:t>
      </w:r>
      <w:r>
        <w:t xml:space="preserve"> najmu, dzierżawy lub użyczenia budynku świetlicy, </w:t>
      </w:r>
      <w:r w:rsidR="00271C2A">
        <w:t>dlatego</w:t>
      </w:r>
      <w:r w:rsidR="00A84789">
        <w:t> </w:t>
      </w:r>
      <w:r>
        <w:t>nie</w:t>
      </w:r>
      <w:r w:rsidR="00A84789">
        <w:t> </w:t>
      </w:r>
      <w:r>
        <w:t>można jednoznacznie określić, czy taka umowa była (lub nie była) zawarta.</w:t>
      </w:r>
    </w:p>
    <w:p w14:paraId="3801D49D" w14:textId="1BFD0672" w:rsidR="002E091F" w:rsidRDefault="002E091F" w:rsidP="002E091F">
      <w:pPr>
        <w:pStyle w:val="UMP-odpowiednapytanie"/>
      </w:pPr>
      <w:r>
        <w:t>„</w:t>
      </w:r>
      <w:r w:rsidRPr="00AF7FF1">
        <w:t>Czy Miasto Poznań finansowało w jakikolwiek sposób remonty bądź utrzymanie budynku Świetlicy?</w:t>
      </w:r>
      <w:r>
        <w:t>”</w:t>
      </w:r>
      <w:r w:rsidRPr="00AF7FF1">
        <w:t xml:space="preserve"> </w:t>
      </w:r>
    </w:p>
    <w:p w14:paraId="394659A3" w14:textId="23B62DF1" w:rsidR="002E091F" w:rsidRDefault="002E091F" w:rsidP="002E091F">
      <w:pPr>
        <w:pStyle w:val="UMP-odpowiednapytanie"/>
      </w:pPr>
      <w:r>
        <w:t>„</w:t>
      </w:r>
      <w:r w:rsidRPr="00AF7FF1">
        <w:t>W przypadku odpowiedzi twierdzącej na pytanie z punktu 3 – proszę o wskazanie jakie</w:t>
      </w:r>
      <w:r w:rsidR="00A84789">
        <w:t> </w:t>
      </w:r>
      <w:r w:rsidRPr="00AF7FF1">
        <w:t>to były dokładnie kwoty i na jakiej podstawie były przeznaczane na budynek położony na nieruchomości gruntowej należ</w:t>
      </w:r>
      <w:r>
        <w:t>ącej do prywatnego właściciela?”</w:t>
      </w:r>
    </w:p>
    <w:p w14:paraId="33737E11" w14:textId="4439C871" w:rsidR="006649A5" w:rsidRDefault="008B62C0" w:rsidP="006649A5">
      <w:pPr>
        <w:pStyle w:val="UMP-tekstpodstawowy"/>
      </w:pPr>
      <w:r>
        <w:t xml:space="preserve">Na podstawie </w:t>
      </w:r>
      <w:r w:rsidR="003759FC">
        <w:t>dostępnych</w:t>
      </w:r>
      <w:r>
        <w:t xml:space="preserve"> dokumentów można</w:t>
      </w:r>
      <w:r w:rsidR="006649A5">
        <w:t xml:space="preserve"> stwierdzić, że Osiedle ze środków budżetowych</w:t>
      </w:r>
      <w:r>
        <w:t xml:space="preserve"> naliczonych dla osiedla </w:t>
      </w:r>
      <w:r w:rsidR="006649A5">
        <w:t xml:space="preserve">pokrywało koszty utrzymania siedziby mieszczącej się w budynku przy ul. Warszawskiej (m.in. zakup środków czystości, artykułów gospodarstwa domowego). Nie </w:t>
      </w:r>
      <w:r>
        <w:t xml:space="preserve">można </w:t>
      </w:r>
      <w:r w:rsidR="006649A5">
        <w:t>jednak określić dokładnych kwot, jakie faktycznie były ponoszone</w:t>
      </w:r>
      <w:r w:rsidR="00717391">
        <w:t xml:space="preserve">, ponieważ nie znaleziono </w:t>
      </w:r>
      <w:r w:rsidR="006649A5">
        <w:t>faktur i rachunków.</w:t>
      </w:r>
    </w:p>
    <w:p w14:paraId="0FE6E98E" w14:textId="0F2C7BF4" w:rsidR="00231FB7" w:rsidRPr="00231FB7" w:rsidRDefault="0092676B" w:rsidP="006649A5">
      <w:pPr>
        <w:pStyle w:val="UMP-tekstpodstawowy"/>
      </w:pPr>
      <w:r>
        <w:t xml:space="preserve">W załączniku nr 1 przekazuję </w:t>
      </w:r>
      <w:r w:rsidR="00210625">
        <w:t xml:space="preserve">Pani Radnej </w:t>
      </w:r>
      <w:r>
        <w:t xml:space="preserve">kopie </w:t>
      </w:r>
      <w:r w:rsidR="006649A5">
        <w:t>planów rzeczowo-finansowych Osiedla z</w:t>
      </w:r>
      <w:r w:rsidR="00737A70">
        <w:t> </w:t>
      </w:r>
      <w:r w:rsidR="006649A5">
        <w:t>lat</w:t>
      </w:r>
      <w:r w:rsidR="00737A70">
        <w:t> </w:t>
      </w:r>
      <w:r w:rsidR="006649A5">
        <w:t>2005-2011 oraz pism dot</w:t>
      </w:r>
      <w:r>
        <w:t>yczących</w:t>
      </w:r>
      <w:r w:rsidR="006649A5">
        <w:t xml:space="preserve"> zakupów artykułów na potrzeby siedziby.</w:t>
      </w:r>
    </w:p>
    <w:p w14:paraId="5AE98A72" w14:textId="760354DC" w:rsidR="002E091F" w:rsidRDefault="002E091F" w:rsidP="002E091F">
      <w:pPr>
        <w:pStyle w:val="UMP-odpowiednapytanie"/>
      </w:pPr>
      <w:r>
        <w:t>„</w:t>
      </w:r>
      <w:r w:rsidRPr="00AF7FF1">
        <w:t>Na jaki cel były przeznaczane środki pobierane przez organy Osiedla Maltańskiego z</w:t>
      </w:r>
      <w:r w:rsidR="00A84789">
        <w:t> </w:t>
      </w:r>
      <w:r w:rsidRPr="00AF7FF1">
        <w:t>wynajmu Świetlicy?</w:t>
      </w:r>
      <w:r>
        <w:t>”</w:t>
      </w:r>
    </w:p>
    <w:p w14:paraId="2E21767A" w14:textId="2170F0E1" w:rsidR="00231FB7" w:rsidRPr="00231FB7" w:rsidRDefault="006649A5" w:rsidP="00231FB7">
      <w:pPr>
        <w:pStyle w:val="UMP-tekstpodstawowy"/>
      </w:pPr>
      <w:r w:rsidRPr="006649A5">
        <w:t xml:space="preserve">Nie </w:t>
      </w:r>
      <w:r w:rsidR="00454829">
        <w:t xml:space="preserve">zostały znalezione </w:t>
      </w:r>
      <w:r w:rsidRPr="006649A5">
        <w:t>dokument</w:t>
      </w:r>
      <w:r w:rsidR="00454829">
        <w:t>y, które wskazywałyby</w:t>
      </w:r>
      <w:r w:rsidRPr="006649A5">
        <w:t>, że organy Osiedla pobierały środki z</w:t>
      </w:r>
      <w:r w:rsidR="00A84789">
        <w:t> </w:t>
      </w:r>
      <w:r w:rsidRPr="006649A5">
        <w:t>wynajmu budynku świetlicy.</w:t>
      </w:r>
    </w:p>
    <w:p w14:paraId="4C711526" w14:textId="5E7E8661" w:rsidR="002E091F" w:rsidRDefault="002E091F" w:rsidP="002E091F">
      <w:pPr>
        <w:pStyle w:val="UMP-odpowiednapytanie"/>
      </w:pPr>
      <w:r>
        <w:t>„</w:t>
      </w:r>
      <w:r w:rsidRPr="00AF7FF1">
        <w:t>Czy od części nieruchomości gruntowej na której posadowiony jest budynek Świetlicy Miasto Poznań pobierało podatek od nieruchomości?</w:t>
      </w:r>
      <w:r>
        <w:t>”</w:t>
      </w:r>
    </w:p>
    <w:p w14:paraId="29453590" w14:textId="0927F191" w:rsidR="002E091F" w:rsidRDefault="002E091F" w:rsidP="002E091F">
      <w:pPr>
        <w:pStyle w:val="UMP-odpowiednapytanie"/>
      </w:pPr>
      <w:r>
        <w:t>„</w:t>
      </w:r>
      <w:r w:rsidRPr="00AF7FF1">
        <w:t>W przypadku odpowiedzi przeczącej na pytanie z punktu 6 – proszę o wskazanie powodów niepobi</w:t>
      </w:r>
      <w:r>
        <w:t>erania podatku od nieruchomości.”</w:t>
      </w:r>
    </w:p>
    <w:p w14:paraId="5C6AEDE3" w14:textId="5FEB3904" w:rsidR="00231FB7" w:rsidRPr="00231FB7" w:rsidRDefault="006649A5" w:rsidP="00231FB7">
      <w:pPr>
        <w:pStyle w:val="UMP-tekstpodstawowy"/>
      </w:pPr>
      <w:r w:rsidRPr="006649A5">
        <w:t xml:space="preserve">Grunt, który wskazuje Pani Radna, zgłaszany jest do opodatkowania przez właściciela nieruchomości, czyli kościelną osobę prawną. Na podstawie przepisów [4] właściciel korzysta z podmiotowego zwolnienia w podatku od nieruchomości, które m.in. obejmuje część gruntu. W załącznikach do deklaracji na podatek od nieruchomości (ZDN-1 – przedmioty podlegające opodatkowaniu oraz ZDN-2 – przedmioty zwolnione) podatnik jest zobowiązany wskazać dane geodezyjne oraz ogólną powierzchnię działki (opodatkowaną </w:t>
      </w:r>
      <w:r w:rsidRPr="006649A5">
        <w:lastRenderedPageBreak/>
        <w:t>bądź zwolnioną). Nie zawiera natomiast informacji o punktowym położeniu określonej powierzchni stanowiącej część gruntu. Nie pozwala to na jednoznaczne określenie, czy</w:t>
      </w:r>
      <w:r w:rsidR="00A84789">
        <w:t> </w:t>
      </w:r>
      <w:r w:rsidRPr="006649A5">
        <w:t>od</w:t>
      </w:r>
      <w:r w:rsidR="00A84789">
        <w:t> </w:t>
      </w:r>
      <w:r w:rsidRPr="006649A5">
        <w:t>części działki (gruntu), na którym posadowiony jest konkretny budynek, naliczany jest podatek, czy też część ta objęta jest ustawowym zwolnieniem, z którego korzysta podatnik.</w:t>
      </w:r>
    </w:p>
    <w:p w14:paraId="5F249839" w14:textId="15D93329" w:rsidR="002E091F" w:rsidRDefault="002E091F" w:rsidP="002E091F">
      <w:pPr>
        <w:pStyle w:val="UMP-odpowiednapytanie"/>
      </w:pPr>
      <w:r>
        <w:t>„</w:t>
      </w:r>
      <w:r w:rsidRPr="00AF7FF1">
        <w:t>Czy Miasto Poznań pokrywało koszty dostawy mediów do budynku Świetlicy?</w:t>
      </w:r>
      <w:r>
        <w:t>”</w:t>
      </w:r>
    </w:p>
    <w:p w14:paraId="19F0A46B" w14:textId="0BDCF490" w:rsidR="002E091F" w:rsidRDefault="002E091F" w:rsidP="002E091F">
      <w:pPr>
        <w:pStyle w:val="UMP-odpowiednapytanie"/>
      </w:pPr>
      <w:r>
        <w:t>„</w:t>
      </w:r>
      <w:r w:rsidRPr="00AF7FF1">
        <w:t>W przypadku odpowiedzi twierdzącej na pytanie z punktu 8 – proszę o wskazanie jakie to były dokładnie kwoty i na jakiej podstawie były przeznaczane na pokrycie kosztów dostawy mediów do budynku posadowionego na nieruchomości gruntowej należ</w:t>
      </w:r>
      <w:r>
        <w:t>ącej do</w:t>
      </w:r>
      <w:r w:rsidR="00A84789">
        <w:t> </w:t>
      </w:r>
      <w:r>
        <w:t>prywatnego właściciela?”</w:t>
      </w:r>
    </w:p>
    <w:p w14:paraId="29AED383" w14:textId="662E97F6" w:rsidR="00454829" w:rsidRDefault="00454829" w:rsidP="006649A5">
      <w:pPr>
        <w:pStyle w:val="UMP-tekstpodstawowy"/>
      </w:pPr>
      <w:r>
        <w:t xml:space="preserve">Na podstawie </w:t>
      </w:r>
      <w:r w:rsidR="001F14CA">
        <w:t>kwerendy</w:t>
      </w:r>
      <w:r>
        <w:t xml:space="preserve"> dokumentów</w:t>
      </w:r>
      <w:r w:rsidR="006649A5">
        <w:t xml:space="preserve"> można stwierdzić, że Osiedle ze środków budżetowych naliczonych dla osiedla pokrywało koszty dostawy mediów do budynku przy</w:t>
      </w:r>
      <w:r w:rsidR="00A84789">
        <w:t> </w:t>
      </w:r>
      <w:r w:rsidR="006649A5">
        <w:t>ul.</w:t>
      </w:r>
      <w:r w:rsidR="00A84789">
        <w:t> </w:t>
      </w:r>
      <w:r w:rsidR="006649A5">
        <w:t xml:space="preserve">Warszawskiej. </w:t>
      </w:r>
    </w:p>
    <w:p w14:paraId="59612FDE" w14:textId="5B5E07D2" w:rsidR="006649A5" w:rsidRPr="006649A5" w:rsidRDefault="00454829" w:rsidP="006649A5">
      <w:pPr>
        <w:pStyle w:val="UMP-tekstpodstawowy"/>
      </w:pPr>
      <w:r>
        <w:t xml:space="preserve">W załączniku nr 2 przekazuję kopie </w:t>
      </w:r>
      <w:r w:rsidR="006649A5">
        <w:t xml:space="preserve">korespondencji Wydziału </w:t>
      </w:r>
      <w:r>
        <w:t xml:space="preserve">Wspierania Jednostek Pomocniczych </w:t>
      </w:r>
      <w:r w:rsidR="006649A5">
        <w:t>z E</w:t>
      </w:r>
      <w:r w:rsidR="00CC2E32">
        <w:t>nea</w:t>
      </w:r>
      <w:r w:rsidR="006649A5">
        <w:t xml:space="preserve"> S.A</w:t>
      </w:r>
      <w:r w:rsidR="00CC2E32">
        <w:t>.</w:t>
      </w:r>
      <w:r w:rsidR="006649A5">
        <w:t xml:space="preserve"> (w tym pojedyncze faktury i rozliczenia). Dane z tego zakresu zawarte </w:t>
      </w:r>
      <w:r>
        <w:t xml:space="preserve">są </w:t>
      </w:r>
      <w:r w:rsidR="006649A5">
        <w:t xml:space="preserve">również w </w:t>
      </w:r>
      <w:r>
        <w:t xml:space="preserve">załączonych </w:t>
      </w:r>
      <w:r w:rsidR="006649A5">
        <w:t>planach rzeczowo-finansowych</w:t>
      </w:r>
      <w:r>
        <w:t xml:space="preserve"> (załącznik nr 1)</w:t>
      </w:r>
      <w:r w:rsidR="006649A5">
        <w:t>.</w:t>
      </w:r>
    </w:p>
    <w:p w14:paraId="3256433E" w14:textId="77777777" w:rsidR="00834943" w:rsidRDefault="00834943" w:rsidP="00834943">
      <w:pPr>
        <w:pStyle w:val="UMP-nagwekpierwszegopoziomu"/>
        <w:spacing w:before="480"/>
      </w:pPr>
      <w:r>
        <w:t>Podstawa prawna</w:t>
      </w:r>
    </w:p>
    <w:p w14:paraId="1FCCD568" w14:textId="331C3F75" w:rsidR="002315F1" w:rsidRDefault="00834943" w:rsidP="002315F1">
      <w:pPr>
        <w:pStyle w:val="UMP-tekstpodstawowy"/>
      </w:pPr>
      <w:r>
        <w:t xml:space="preserve">[1] </w:t>
      </w:r>
      <w:r w:rsidR="002315F1">
        <w:t>Uchwała Nr C/583/94 Rady Miejskiej Poznania z dnia 22 lutego 1994 r. w</w:t>
      </w:r>
      <w:r w:rsidR="00737A70">
        <w:t xml:space="preserve"> </w:t>
      </w:r>
      <w:r w:rsidR="002315F1">
        <w:t>sprawie powołania Osiedla Maltańskiego.</w:t>
      </w:r>
    </w:p>
    <w:p w14:paraId="325E6BEE" w14:textId="2BA59009" w:rsidR="00834943" w:rsidRDefault="002315F1" w:rsidP="00834943">
      <w:pPr>
        <w:pStyle w:val="UMP-tekstpodstawowy"/>
      </w:pPr>
      <w:r>
        <w:t xml:space="preserve">[2] </w:t>
      </w:r>
      <w:r w:rsidR="00834943">
        <w:t xml:space="preserve">Uchwała </w:t>
      </w:r>
      <w:r w:rsidR="00834943" w:rsidRPr="00D602EB">
        <w:t xml:space="preserve">Nr LXXV/1064/V/2010 </w:t>
      </w:r>
      <w:r w:rsidR="00F4496D" w:rsidRPr="00D602EB">
        <w:t xml:space="preserve">Rady Miasta </w:t>
      </w:r>
      <w:r w:rsidR="00834943" w:rsidRPr="00D602EB">
        <w:t>Poznania</w:t>
      </w:r>
      <w:r w:rsidR="00834943">
        <w:t xml:space="preserve"> </w:t>
      </w:r>
      <w:r w:rsidR="00834943" w:rsidRPr="00D602EB">
        <w:t xml:space="preserve">z dnia 9 lipca 2010 r. </w:t>
      </w:r>
      <w:r w:rsidR="00834943">
        <w:t xml:space="preserve">w sprawie </w:t>
      </w:r>
      <w:r w:rsidR="00834943" w:rsidRPr="00D602EB">
        <w:t>połączenia Osiedla Warszawskiego, Osiedla Maltańskiego i Osiedla Komandoria-</w:t>
      </w:r>
      <w:proofErr w:type="spellStart"/>
      <w:r w:rsidR="00F74E43">
        <w:t>P</w:t>
      </w:r>
      <w:r w:rsidR="00834943" w:rsidRPr="00D602EB">
        <w:t>omet</w:t>
      </w:r>
      <w:proofErr w:type="spellEnd"/>
      <w:r w:rsidR="00834943" w:rsidRPr="00D602EB">
        <w:t xml:space="preserve"> w</w:t>
      </w:r>
      <w:r w:rsidR="00497C25">
        <w:t> </w:t>
      </w:r>
      <w:r w:rsidR="00834943" w:rsidRPr="00D602EB">
        <w:t xml:space="preserve">jedno Osiedle o nazwie </w:t>
      </w:r>
      <w:proofErr w:type="spellStart"/>
      <w:r w:rsidR="00834943" w:rsidRPr="00D602EB">
        <w:t>Warszawskie-Pomet-Maltańskie</w:t>
      </w:r>
      <w:proofErr w:type="spellEnd"/>
      <w:r w:rsidR="00834943" w:rsidRPr="00D602EB">
        <w:t xml:space="preserve">  w ramach reformy funkcjonalnej  jednostek pomocniczych w Poznaniu oraz przył</w:t>
      </w:r>
      <w:r w:rsidR="00834943">
        <w:t>ą</w:t>
      </w:r>
      <w:r w:rsidR="00834943" w:rsidRPr="00D602EB">
        <w:t>czenia do Osiedla terenów</w:t>
      </w:r>
      <w:r w:rsidR="00834943">
        <w:t>.</w:t>
      </w:r>
    </w:p>
    <w:p w14:paraId="6B5F4B19" w14:textId="38C1E002" w:rsidR="00834943" w:rsidRDefault="00834943" w:rsidP="00834943">
      <w:pPr>
        <w:pStyle w:val="UMP-tekstpodstawowy"/>
      </w:pPr>
      <w:r>
        <w:t>[</w:t>
      </w:r>
      <w:r w:rsidR="002315F1">
        <w:t>3]</w:t>
      </w:r>
      <w:r>
        <w:t xml:space="preserve"> </w:t>
      </w:r>
      <w:r w:rsidRPr="003042CA">
        <w:t>Uchwała Nr L</w:t>
      </w:r>
      <w:r>
        <w:t>XXVI</w:t>
      </w:r>
      <w:r w:rsidRPr="003042CA">
        <w:t>/1149/V/2010 Rady Miasta Poznania</w:t>
      </w:r>
      <w:r>
        <w:t xml:space="preserve"> z dnia 31 sierpnia 2010 r. w sprawie </w:t>
      </w:r>
      <w:r w:rsidRPr="003042CA">
        <w:t xml:space="preserve">uchwalenia statutu Osiedla </w:t>
      </w:r>
      <w:proofErr w:type="spellStart"/>
      <w:r w:rsidRPr="003042CA">
        <w:t>Warszawskie-Pomet-Maltańskie</w:t>
      </w:r>
      <w:proofErr w:type="spellEnd"/>
      <w:r w:rsidRPr="003042CA">
        <w:t>.</w:t>
      </w:r>
    </w:p>
    <w:p w14:paraId="41D0DC6B" w14:textId="3C66C9F0" w:rsidR="00834943" w:rsidRDefault="00834943" w:rsidP="00A455E1">
      <w:pPr>
        <w:pStyle w:val="UMP-tekstpodstawowy"/>
        <w:spacing w:after="480"/>
      </w:pPr>
      <w:r>
        <w:t>[</w:t>
      </w:r>
      <w:r w:rsidR="002315F1">
        <w:t>4</w:t>
      </w:r>
      <w:r>
        <w:t>] Ustawa z dnia 17 maja 1989 r., o stosunku Państwa do Kościoła Katolickiego w</w:t>
      </w:r>
      <w:r w:rsidR="00497C25">
        <w:t> </w:t>
      </w:r>
      <w:r>
        <w:t>Rzeczypospolitej Polskiej (Dz. U. z 2023 r., poz. 1966 ze zm.).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A2CC68C" w14:textId="77777777" w:rsidR="00EF071B" w:rsidRDefault="00EF071B" w:rsidP="00EF071B">
      <w:pPr>
        <w:pStyle w:val="UMP-podpis"/>
      </w:pPr>
      <w:r>
        <w:t>SEKRETARZ MIASTA POZNANIA</w:t>
      </w:r>
    </w:p>
    <w:p w14:paraId="1B311B21" w14:textId="4CAB243C" w:rsidR="00A455E1" w:rsidRDefault="00EF071B" w:rsidP="004054CE">
      <w:pPr>
        <w:pStyle w:val="UMP-podpis"/>
      </w:pPr>
      <w:r>
        <w:t>(-) Stanisław Tamm</w:t>
      </w:r>
    </w:p>
    <w:p w14:paraId="56C49C59" w14:textId="153F030A" w:rsidR="00A455E1" w:rsidRDefault="00A84789" w:rsidP="00A84789">
      <w:pPr>
        <w:pStyle w:val="UMP-podpis"/>
        <w:ind w:left="0"/>
      </w:pPr>
      <w:r>
        <w:t>Załączniki: 2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02D31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2A06" w14:textId="77777777" w:rsidR="00377737" w:rsidRDefault="00377737">
      <w:pPr>
        <w:spacing w:after="0" w:line="240" w:lineRule="auto"/>
      </w:pPr>
      <w:r>
        <w:separator/>
      </w:r>
    </w:p>
  </w:endnote>
  <w:endnote w:type="continuationSeparator" w:id="0">
    <w:p w14:paraId="353F8CAB" w14:textId="77777777" w:rsidR="00377737" w:rsidRDefault="0037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F478BB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E5B3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2C8EF72" w:rsidR="009147B1" w:rsidRPr="004321B1" w:rsidRDefault="004321B1" w:rsidP="004321B1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26,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+48 61 878 54 31</w:t>
    </w:r>
    <w:r w:rsidRPr="000E2F66">
      <w:rPr>
        <w:lang w:val="en-US"/>
      </w:rPr>
      <w:t xml:space="preserve">, </w:t>
    </w:r>
    <w:hyperlink r:id="rId1" w:history="1">
      <w:r w:rsidRPr="00EE28E7">
        <w:rPr>
          <w:rStyle w:val="UMP-stopkahipercze"/>
        </w:rPr>
        <w:t>sekretariat_s.tamm@um.poznan.pl</w:t>
      </w:r>
    </w:hyperlink>
    <w:r w:rsidRPr="00F7474C">
      <w:rPr>
        <w:lang w:val="en-US"/>
      </w:rPr>
      <w:t xml:space="preserve">, </w:t>
    </w:r>
    <w:hyperlink r:id="rId2" w:history="1">
      <w:r w:rsidRPr="00EE28E7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ACCD" w14:textId="77777777" w:rsidR="00377737" w:rsidRDefault="00377737">
      <w:pPr>
        <w:spacing w:after="0" w:line="240" w:lineRule="auto"/>
      </w:pPr>
      <w:r>
        <w:separator/>
      </w:r>
    </w:p>
  </w:footnote>
  <w:footnote w:type="continuationSeparator" w:id="0">
    <w:p w14:paraId="038974C6" w14:textId="77777777" w:rsidR="00377737" w:rsidRDefault="0037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69D68B5B" w:rsidR="009147B1" w:rsidRDefault="004321B1">
    <w:pPr>
      <w:pStyle w:val="Nagwek"/>
      <w:spacing w:line="288" w:lineRule="auto"/>
    </w:pPr>
    <w:r w:rsidRPr="00151AD8">
      <w:rPr>
        <w:noProof/>
      </w:rPr>
      <w:drawing>
        <wp:inline distT="0" distB="0" distL="0" distR="0" wp14:anchorId="66AD21BC" wp14:editId="1AF416EB">
          <wp:extent cx="1762125" cy="1171575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01CC"/>
    <w:multiLevelType w:val="hybridMultilevel"/>
    <w:tmpl w:val="3864DF70"/>
    <w:lvl w:ilvl="0" w:tplc="229AECFC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F0BFC"/>
    <w:multiLevelType w:val="hybridMultilevel"/>
    <w:tmpl w:val="E63A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46C02"/>
    <w:multiLevelType w:val="hybridMultilevel"/>
    <w:tmpl w:val="A552AA84"/>
    <w:lvl w:ilvl="0" w:tplc="29480F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24D6"/>
    <w:rsid w:val="000507DB"/>
    <w:rsid w:val="00056045"/>
    <w:rsid w:val="00065DC7"/>
    <w:rsid w:val="0007705F"/>
    <w:rsid w:val="000A4C14"/>
    <w:rsid w:val="000B010C"/>
    <w:rsid w:val="000C5302"/>
    <w:rsid w:val="000C763D"/>
    <w:rsid w:val="000D7496"/>
    <w:rsid w:val="000E7342"/>
    <w:rsid w:val="00102D31"/>
    <w:rsid w:val="0013434B"/>
    <w:rsid w:val="00190F95"/>
    <w:rsid w:val="001B1B0E"/>
    <w:rsid w:val="001C2824"/>
    <w:rsid w:val="001C572F"/>
    <w:rsid w:val="001C7CC6"/>
    <w:rsid w:val="001D55AC"/>
    <w:rsid w:val="001F14CA"/>
    <w:rsid w:val="002072BB"/>
    <w:rsid w:val="00210625"/>
    <w:rsid w:val="00210CC2"/>
    <w:rsid w:val="00224492"/>
    <w:rsid w:val="002315F1"/>
    <w:rsid w:val="00231FB7"/>
    <w:rsid w:val="002573BA"/>
    <w:rsid w:val="00271C2A"/>
    <w:rsid w:val="00274E10"/>
    <w:rsid w:val="00276570"/>
    <w:rsid w:val="00293AAF"/>
    <w:rsid w:val="002A16A4"/>
    <w:rsid w:val="002B52BD"/>
    <w:rsid w:val="002E091F"/>
    <w:rsid w:val="00364D7C"/>
    <w:rsid w:val="00375932"/>
    <w:rsid w:val="003759FC"/>
    <w:rsid w:val="00377737"/>
    <w:rsid w:val="00380D08"/>
    <w:rsid w:val="00390A12"/>
    <w:rsid w:val="003B573D"/>
    <w:rsid w:val="003C607A"/>
    <w:rsid w:val="003D1148"/>
    <w:rsid w:val="00401C1C"/>
    <w:rsid w:val="0040478C"/>
    <w:rsid w:val="004054CE"/>
    <w:rsid w:val="004321B1"/>
    <w:rsid w:val="00435CDD"/>
    <w:rsid w:val="0044634D"/>
    <w:rsid w:val="00454829"/>
    <w:rsid w:val="00497226"/>
    <w:rsid w:val="00497C25"/>
    <w:rsid w:val="004A0ACF"/>
    <w:rsid w:val="004A3739"/>
    <w:rsid w:val="004A4FA5"/>
    <w:rsid w:val="004A6D1E"/>
    <w:rsid w:val="00521F51"/>
    <w:rsid w:val="00533061"/>
    <w:rsid w:val="005B7A6D"/>
    <w:rsid w:val="00604A4A"/>
    <w:rsid w:val="0064651C"/>
    <w:rsid w:val="006649A5"/>
    <w:rsid w:val="00667C35"/>
    <w:rsid w:val="00683A3F"/>
    <w:rsid w:val="006B7EB0"/>
    <w:rsid w:val="006C64FE"/>
    <w:rsid w:val="006C6D7D"/>
    <w:rsid w:val="006D391B"/>
    <w:rsid w:val="006D490E"/>
    <w:rsid w:val="006E5B32"/>
    <w:rsid w:val="006E6A24"/>
    <w:rsid w:val="00717391"/>
    <w:rsid w:val="00717915"/>
    <w:rsid w:val="00737A70"/>
    <w:rsid w:val="007938EF"/>
    <w:rsid w:val="00794EC1"/>
    <w:rsid w:val="007C7505"/>
    <w:rsid w:val="007E4C0B"/>
    <w:rsid w:val="0081074B"/>
    <w:rsid w:val="00834943"/>
    <w:rsid w:val="00842B32"/>
    <w:rsid w:val="00866F85"/>
    <w:rsid w:val="00870575"/>
    <w:rsid w:val="00885FB4"/>
    <w:rsid w:val="008B62C0"/>
    <w:rsid w:val="008E15D9"/>
    <w:rsid w:val="009147B1"/>
    <w:rsid w:val="0092228C"/>
    <w:rsid w:val="0092676B"/>
    <w:rsid w:val="009442FA"/>
    <w:rsid w:val="009763D6"/>
    <w:rsid w:val="00995CDA"/>
    <w:rsid w:val="00995FC4"/>
    <w:rsid w:val="009B349B"/>
    <w:rsid w:val="00A128F6"/>
    <w:rsid w:val="00A455E1"/>
    <w:rsid w:val="00A52690"/>
    <w:rsid w:val="00A5666E"/>
    <w:rsid w:val="00A84789"/>
    <w:rsid w:val="00A961BC"/>
    <w:rsid w:val="00AB7FF0"/>
    <w:rsid w:val="00AC7EBE"/>
    <w:rsid w:val="00B21813"/>
    <w:rsid w:val="00B527D6"/>
    <w:rsid w:val="00B941B8"/>
    <w:rsid w:val="00BC4711"/>
    <w:rsid w:val="00BE7C20"/>
    <w:rsid w:val="00BF1FE7"/>
    <w:rsid w:val="00BF6F38"/>
    <w:rsid w:val="00C2053A"/>
    <w:rsid w:val="00C53002"/>
    <w:rsid w:val="00C65C3B"/>
    <w:rsid w:val="00C76352"/>
    <w:rsid w:val="00CB0C65"/>
    <w:rsid w:val="00CC2E32"/>
    <w:rsid w:val="00CE3397"/>
    <w:rsid w:val="00D5260E"/>
    <w:rsid w:val="00D6255B"/>
    <w:rsid w:val="00D636D9"/>
    <w:rsid w:val="00DC3B11"/>
    <w:rsid w:val="00DC3D5F"/>
    <w:rsid w:val="00DC6187"/>
    <w:rsid w:val="00DC64F7"/>
    <w:rsid w:val="00E051DE"/>
    <w:rsid w:val="00E42A90"/>
    <w:rsid w:val="00E67386"/>
    <w:rsid w:val="00ED7BF2"/>
    <w:rsid w:val="00EF071B"/>
    <w:rsid w:val="00F4496D"/>
    <w:rsid w:val="00F74E43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87057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87057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E42A90"/>
    <w:pPr>
      <w:numPr>
        <w:numId w:val="5"/>
      </w:numPr>
      <w:ind w:left="360"/>
    </w:pPr>
  </w:style>
  <w:style w:type="paragraph" w:styleId="Akapitzlist">
    <w:name w:val="List Paragraph"/>
    <w:basedOn w:val="Normalny"/>
    <w:uiPriority w:val="34"/>
    <w:qFormat/>
    <w:rsid w:val="002E091F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s.tamm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9E95-692C-4AC7-B72D-0E9D7223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306/2025 dotyczące zasad finansowania remontów i utrzymania świetlicy osiedlowej mieszczącej się przy ul. Warszawskiej</vt:lpstr>
    </vt:vector>
  </TitlesOfParts>
  <Company>ump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306/2025 dotyczące zasad finansowania remontów i utrzymania świetlicy osiedlowej mieszczącej się przy ul. Warszawskiej</dc:title>
  <dc:subject/>
  <dc:creator>Urząd Miasta Poznania</dc:creator>
  <cp:keywords>ulica Warszawska, świetlica, odpowiedź</cp:keywords>
  <dc:description/>
  <cp:lastModifiedBy>ŁW</cp:lastModifiedBy>
  <cp:revision>5</cp:revision>
  <cp:lastPrinted>2025-11-14T07:51:00Z</cp:lastPrinted>
  <dcterms:created xsi:type="dcterms:W3CDTF">2025-11-14T12:40:00Z</dcterms:created>
  <dcterms:modified xsi:type="dcterms:W3CDTF">2025-11-14T12:48:00Z</dcterms:modified>
  <dc:language>pl-PL</dc:language>
</cp:coreProperties>
</file>