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 w:rsidSect="00A67E1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39717DDF" w14:textId="3669FD92" w:rsidR="00662870" w:rsidRPr="008D3A0B" w:rsidRDefault="00662870" w:rsidP="00662870">
      <w:pPr>
        <w:pStyle w:val="UMP-data-znak-UID-za-prowadzi"/>
      </w:pPr>
      <w:r w:rsidRPr="008D3A0B">
        <w:t xml:space="preserve">Poznań, </w:t>
      </w:r>
      <w:r w:rsidR="00EE33AA">
        <w:t>28</w:t>
      </w:r>
      <w:r w:rsidRPr="008D3A0B">
        <w:t>.01.2026 roku</w:t>
      </w:r>
    </w:p>
    <w:p w14:paraId="51F69726" w14:textId="77777777" w:rsidR="00662870" w:rsidRPr="008D3A0B" w:rsidRDefault="00662870" w:rsidP="00662870">
      <w:pPr>
        <w:pStyle w:val="UMP-data-znak-UID-za-prowadzi"/>
      </w:pPr>
      <w:r w:rsidRPr="008D3A0B">
        <w:t>Znak sprawy: Or-II.0003.1.12.2026</w:t>
      </w:r>
    </w:p>
    <w:p w14:paraId="7C115D0D" w14:textId="0918AE15" w:rsidR="00662870" w:rsidRPr="008D3A0B" w:rsidRDefault="00662870" w:rsidP="00662870">
      <w:pPr>
        <w:pStyle w:val="UMP-data-znak-UID-za-prowadzi"/>
        <w:spacing w:after="0"/>
      </w:pPr>
      <w:r w:rsidRPr="008D3A0B">
        <w:t xml:space="preserve">Nr rej.: </w:t>
      </w:r>
      <w:r w:rsidR="00FA6768">
        <w:t>28012603977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 w:rsidP="002D6AF3">
      <w:pPr>
        <w:pStyle w:val="UMP-odbiorca"/>
        <w:spacing w:after="240"/>
      </w:pPr>
      <w:r>
        <w:t>Radny Miasta Poznania</w:t>
      </w:r>
    </w:p>
    <w:p w14:paraId="0A91CA9D" w14:textId="77777777" w:rsidR="00662870" w:rsidRPr="008D3A0B" w:rsidRDefault="00662870" w:rsidP="002D6AF3">
      <w:pPr>
        <w:pStyle w:val="UMP-nagwekpierwszegopoziomu"/>
        <w:spacing w:before="600" w:after="600"/>
      </w:pPr>
      <w:r w:rsidRPr="008D3A0B">
        <w:t>Odpowiedź na zapytanie</w:t>
      </w:r>
    </w:p>
    <w:p w14:paraId="1616A2F5" w14:textId="77777777" w:rsidR="00662870" w:rsidRPr="008D3A0B" w:rsidRDefault="00662870" w:rsidP="00662870">
      <w:pPr>
        <w:pStyle w:val="UMP-zwrotszanowni"/>
      </w:pPr>
      <w:r w:rsidRPr="008D3A0B">
        <w:t>Szanowny Panie Radny,</w:t>
      </w:r>
    </w:p>
    <w:p w14:paraId="3B58DD83" w14:textId="4EDE9A81" w:rsidR="00662870" w:rsidRPr="008D3A0B" w:rsidRDefault="00662870" w:rsidP="00662870">
      <w:pPr>
        <w:pStyle w:val="UMP-tekstpodstawowy"/>
      </w:pPr>
      <w:r w:rsidRPr="008D3A0B">
        <w:rPr>
          <w:szCs w:val="22"/>
        </w:rPr>
        <w:t xml:space="preserve">14 stycznia 2026 r. </w:t>
      </w:r>
      <w:r w:rsidR="002A16A4">
        <w:rPr>
          <w:szCs w:val="22"/>
        </w:rPr>
        <w:t>wpłynęł</w:t>
      </w:r>
      <w:r>
        <w:rPr>
          <w:szCs w:val="22"/>
        </w:rPr>
        <w:t xml:space="preserve">o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</w:t>
      </w:r>
      <w:r w:rsidR="009D2A43">
        <w:rPr>
          <w:szCs w:val="22"/>
        </w:rPr>
        <w:t xml:space="preserve">zapytanie </w:t>
      </w:r>
      <w:r w:rsidRPr="008D3A0B">
        <w:rPr>
          <w:szCs w:val="22"/>
        </w:rPr>
        <w:t>dotyczące ulicy Karpi</w:t>
      </w:r>
      <w:r>
        <w:rPr>
          <w:szCs w:val="22"/>
        </w:rPr>
        <w:t>a</w:t>
      </w:r>
      <w:r w:rsidRPr="008D3A0B">
        <w:rPr>
          <w:szCs w:val="22"/>
        </w:rPr>
        <w:t>.</w:t>
      </w:r>
      <w:r w:rsidR="000829F0">
        <w:rPr>
          <w:szCs w:val="22"/>
        </w:rPr>
        <w:t xml:space="preserve"> Przedstawiam wyjaśnienia w sprawie natężenia ruchu drogowego na tej ulicy.</w:t>
      </w:r>
    </w:p>
    <w:p w14:paraId="184E236E" w14:textId="2023639B" w:rsidR="00662870" w:rsidRDefault="00662870" w:rsidP="00662870">
      <w:pPr>
        <w:pStyle w:val="UMP-tekstpodstawowy"/>
      </w:pPr>
      <w:r>
        <w:t>Miasto nie p</w:t>
      </w:r>
      <w:r w:rsidR="002D395B">
        <w:t xml:space="preserve">rowadziło </w:t>
      </w:r>
      <w:r>
        <w:t xml:space="preserve">badań i analiz natężenia ruchu drogowego w rejonie ulicy Karpia. </w:t>
      </w:r>
      <w:r w:rsidR="00E445EB">
        <w:t>Z</w:t>
      </w:r>
      <w:r w:rsidR="002D395B">
        <w:t> </w:t>
      </w:r>
      <w:r w:rsidR="00E445EB">
        <w:t>informacji posiadanych przez Biuro Miejskiego Inżyniera Ruchu (uzyskanych m.in.</w:t>
      </w:r>
      <w:r w:rsidR="002D395B">
        <w:t> </w:t>
      </w:r>
      <w:r w:rsidR="00E445EB">
        <w:t>z</w:t>
      </w:r>
      <w:r w:rsidR="002D395B">
        <w:t> </w:t>
      </w:r>
      <w:r w:rsidR="00E445EB">
        <w:t>bieżącej obserwacji i analizy monitoringu) wynika</w:t>
      </w:r>
      <w:r w:rsidR="002D395B">
        <w:t xml:space="preserve"> natomiast</w:t>
      </w:r>
      <w:r w:rsidR="00E445EB">
        <w:t>, że r</w:t>
      </w:r>
      <w:r w:rsidRPr="00692E8A">
        <w:t>ejon ulicy Karpia charakteryzuje się wysokim stopniem obciążenia ruchem</w:t>
      </w:r>
      <w:r w:rsidR="00E445EB">
        <w:t xml:space="preserve">. </w:t>
      </w:r>
      <w:r w:rsidR="0036004B">
        <w:t xml:space="preserve">Jest on związany z </w:t>
      </w:r>
      <w:r w:rsidRPr="00692E8A">
        <w:t>sukcesywn</w:t>
      </w:r>
      <w:r w:rsidR="0036004B">
        <w:t>ą</w:t>
      </w:r>
      <w:r w:rsidRPr="00692E8A">
        <w:t xml:space="preserve"> rozbudow</w:t>
      </w:r>
      <w:r w:rsidR="0036004B">
        <w:t>ą</w:t>
      </w:r>
      <w:r w:rsidRPr="00692E8A">
        <w:t xml:space="preserve"> osiedli mieszkaniowych przy jednoczesnych ograniczeniach geometrycznych istniejącego układu drogowego (wąski przekrój jezdni, brak ciągłości niektórych relacji).</w:t>
      </w:r>
      <w:r>
        <w:t xml:space="preserve"> </w:t>
      </w:r>
    </w:p>
    <w:p w14:paraId="08B1FA39" w14:textId="0BB1F3A3" w:rsidR="00662870" w:rsidRDefault="001C408D" w:rsidP="00662870">
      <w:pPr>
        <w:pStyle w:val="UMP-tekstpodstawowy"/>
      </w:pPr>
      <w:r>
        <w:t>MIR</w:t>
      </w:r>
      <w:r w:rsidR="00662870">
        <w:t>, w celu poprawy bezpieczeństwa i funkcjonowania komunikacji, weryfikuje projekty organizacji ruchu z uwzględnieniem ułatwień w ruchu autobusów oraz elementów uspokojenia ruchu. Działania mają zminimalizować negatywny wpływ ruchu tranzytowego na</w:t>
      </w:r>
      <w:r>
        <w:t> </w:t>
      </w:r>
      <w:r w:rsidR="00662870">
        <w:t>codzienne funkcjonowanie mieszkańców.</w:t>
      </w:r>
    </w:p>
    <w:p w14:paraId="2ED90638" w14:textId="65CA674D" w:rsidR="00662870" w:rsidRDefault="00662870" w:rsidP="00662870">
      <w:pPr>
        <w:pStyle w:val="UMP-tekstpodstawowy"/>
      </w:pPr>
      <w:r>
        <w:t>W kwestii IV etapu trasy tramwajowej na Naramowice informuję, że w 2023 r. na zlecenie spółki PIM opracowano „Koncepcję techniczną połączenia etapu I trasy tramwajowej na Naramowice z planowanym etapem IV (do ulicy Rubież)”. Koncepcja obejmuje część zakładanego planistycznie odcinka we wschodnich Naramowicach z tymczasowym zakończeniem czołowym na wysokości nowych osiedli w rejonie ul</w:t>
      </w:r>
      <w:r w:rsidR="00451852">
        <w:t>icy</w:t>
      </w:r>
      <w:r>
        <w:t>. Sielawa. Obecnie nie</w:t>
      </w:r>
      <w:r w:rsidR="00451852">
        <w:t> </w:t>
      </w:r>
      <w:r>
        <w:t>ma zabezpieczonych środków budżetowych w wieloletniej prognozie finansowej na</w:t>
      </w:r>
      <w:r w:rsidR="00451852">
        <w:t> </w:t>
      </w:r>
      <w:r>
        <w:t>dalsze prace związane z projektem. W związku z tym nie ma także harmonogramu realizacji inwestycji, która uzależniona będzie od sytuacji finansowej oraz ewentualnego pozyskania zewnętrznego źródła dofinansowania (np. z funduszy pomocowych Unii Europejskiej).</w:t>
      </w:r>
    </w:p>
    <w:p w14:paraId="56D05DF2" w14:textId="6551BE56" w:rsidR="00662870" w:rsidRDefault="009309C6" w:rsidP="00662870">
      <w:pPr>
        <w:pStyle w:val="UMP-tekstpodstawowy"/>
      </w:pPr>
      <w:r>
        <w:lastRenderedPageBreak/>
        <w:t>Zarząd Transportu Miejskiego w 202</w:t>
      </w:r>
      <w:r w:rsidR="007C3B0F">
        <w:t>5</w:t>
      </w:r>
      <w:r>
        <w:t xml:space="preserve"> r., w</w:t>
      </w:r>
      <w:r w:rsidR="00662870">
        <w:t xml:space="preserve"> celu obsługi tego rejonu</w:t>
      </w:r>
      <w:r>
        <w:t>,</w:t>
      </w:r>
      <w:r w:rsidR="00662870">
        <w:t xml:space="preserve"> uruchomił linię autobusową nr 151, której trasa przebiega w jednym kierunku ulicą Karpia – utworzone zostały nowe przystanki „Karpia” i „Dworska”. W najbliższym czasie nie są planowane zmiany w układzie komunikacyjnym na terenie Naramowic.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5B80FED" w14:textId="77777777" w:rsidR="00A44F15" w:rsidRDefault="00A44F15" w:rsidP="00A44F15">
      <w:pPr>
        <w:pStyle w:val="UMP-podpis"/>
      </w:pPr>
      <w:r>
        <w:t>wz. PREZYDENTA MIASTA</w:t>
      </w:r>
    </w:p>
    <w:p w14:paraId="4147CC84" w14:textId="77777777" w:rsidR="00A44F15" w:rsidRDefault="00A44F15" w:rsidP="00A44F15">
      <w:pPr>
        <w:pStyle w:val="UMP-podpis"/>
      </w:pPr>
      <w:r>
        <w:t>(-) Jędrzej Solarski</w:t>
      </w:r>
    </w:p>
    <w:p w14:paraId="342926AC" w14:textId="48F72F31" w:rsidR="00A67E18" w:rsidRDefault="00A44F15" w:rsidP="004054CE">
      <w:pPr>
        <w:pStyle w:val="UMP-podpis"/>
      </w:pPr>
      <w:r>
        <w:t>Z-CA PREZYDENTA MIASTA POZNANIA</w:t>
      </w:r>
    </w:p>
    <w:p w14:paraId="491726CB" w14:textId="77777777" w:rsidR="00A67E18" w:rsidRPr="004054CE" w:rsidRDefault="00A67E18" w:rsidP="004054CE">
      <w:pPr>
        <w:pStyle w:val="UMP-podpis"/>
      </w:pP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2D6AF3">
      <w:type w:val="continuous"/>
      <w:pgSz w:w="11906" w:h="16838"/>
      <w:pgMar w:top="1702" w:right="1418" w:bottom="1843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BAFA" w14:textId="77777777" w:rsidR="00D37BF3" w:rsidRDefault="00D37BF3">
      <w:pPr>
        <w:spacing w:after="0" w:line="240" w:lineRule="auto"/>
      </w:pPr>
      <w:r>
        <w:separator/>
      </w:r>
    </w:p>
  </w:endnote>
  <w:endnote w:type="continuationSeparator" w:id="0">
    <w:p w14:paraId="2657062A" w14:textId="77777777" w:rsidR="00D37BF3" w:rsidRDefault="00D3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B0F07A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44F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3ECD" w14:textId="77777777" w:rsidR="00D37BF3" w:rsidRDefault="00D37BF3">
      <w:pPr>
        <w:spacing w:after="0" w:line="240" w:lineRule="auto"/>
      </w:pPr>
      <w:r>
        <w:separator/>
      </w:r>
    </w:p>
  </w:footnote>
  <w:footnote w:type="continuationSeparator" w:id="0">
    <w:p w14:paraId="598C8C18" w14:textId="77777777" w:rsidR="00D37BF3" w:rsidRDefault="00D3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8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33DD"/>
    <w:rsid w:val="00065DC7"/>
    <w:rsid w:val="0008168A"/>
    <w:rsid w:val="000829F0"/>
    <w:rsid w:val="000B010C"/>
    <w:rsid w:val="001152BF"/>
    <w:rsid w:val="0017727E"/>
    <w:rsid w:val="001C2824"/>
    <w:rsid w:val="001C408D"/>
    <w:rsid w:val="001C7CC6"/>
    <w:rsid w:val="001D55AC"/>
    <w:rsid w:val="00224492"/>
    <w:rsid w:val="00293AAF"/>
    <w:rsid w:val="002A16A4"/>
    <w:rsid w:val="002B52BD"/>
    <w:rsid w:val="002D395B"/>
    <w:rsid w:val="002D6AF3"/>
    <w:rsid w:val="0036004B"/>
    <w:rsid w:val="003A23B6"/>
    <w:rsid w:val="003C745B"/>
    <w:rsid w:val="003E3BFD"/>
    <w:rsid w:val="004054CE"/>
    <w:rsid w:val="004321B1"/>
    <w:rsid w:val="0044634D"/>
    <w:rsid w:val="00451852"/>
    <w:rsid w:val="004A4FA5"/>
    <w:rsid w:val="004E375B"/>
    <w:rsid w:val="005703FE"/>
    <w:rsid w:val="00574856"/>
    <w:rsid w:val="00604A4A"/>
    <w:rsid w:val="00605953"/>
    <w:rsid w:val="00662870"/>
    <w:rsid w:val="006747B1"/>
    <w:rsid w:val="00683A3F"/>
    <w:rsid w:val="006A53E6"/>
    <w:rsid w:val="006A5660"/>
    <w:rsid w:val="006B7EB0"/>
    <w:rsid w:val="006D2661"/>
    <w:rsid w:val="006D490E"/>
    <w:rsid w:val="00774EE5"/>
    <w:rsid w:val="00794EC1"/>
    <w:rsid w:val="007A2940"/>
    <w:rsid w:val="007C3B0F"/>
    <w:rsid w:val="008053CC"/>
    <w:rsid w:val="00842B32"/>
    <w:rsid w:val="008B065D"/>
    <w:rsid w:val="008D6AC4"/>
    <w:rsid w:val="009111F2"/>
    <w:rsid w:val="009147B1"/>
    <w:rsid w:val="009309C6"/>
    <w:rsid w:val="00940B76"/>
    <w:rsid w:val="009B349B"/>
    <w:rsid w:val="009D2A43"/>
    <w:rsid w:val="00A00CA6"/>
    <w:rsid w:val="00A44F15"/>
    <w:rsid w:val="00A67E18"/>
    <w:rsid w:val="00A77709"/>
    <w:rsid w:val="00AA7C28"/>
    <w:rsid w:val="00B915ED"/>
    <w:rsid w:val="00BB68D5"/>
    <w:rsid w:val="00BC15B6"/>
    <w:rsid w:val="00BF6F38"/>
    <w:rsid w:val="00D37BF3"/>
    <w:rsid w:val="00D5260E"/>
    <w:rsid w:val="00DC3B11"/>
    <w:rsid w:val="00E051DE"/>
    <w:rsid w:val="00E445EB"/>
    <w:rsid w:val="00EA4296"/>
    <w:rsid w:val="00EA7B11"/>
    <w:rsid w:val="00EC69C3"/>
    <w:rsid w:val="00EE33AA"/>
    <w:rsid w:val="00F748E2"/>
    <w:rsid w:val="00FA430F"/>
    <w:rsid w:val="00FA6768"/>
    <w:rsid w:val="00FB0563"/>
    <w:rsid w:val="00FC3F83"/>
    <w:rsid w:val="00FE3A48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5C41-210F-4EC9-A73C-3CB92D3B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12/2026 dotyczące ulicy Karpia</vt:lpstr>
    </vt:vector>
  </TitlesOfParts>
  <Company>ump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12/2026 dotyczące ulicy Karpia</dc:title>
  <dc:subject/>
  <dc:creator>Urząd Miasta Poznania</dc:creator>
  <cp:keywords>ulica Karpia, komunikacja, zapytanie</cp:keywords>
  <dc:description/>
  <cp:lastModifiedBy>ŁW</cp:lastModifiedBy>
  <cp:revision>5</cp:revision>
  <cp:lastPrinted>2022-02-15T10:23:00Z</cp:lastPrinted>
  <dcterms:created xsi:type="dcterms:W3CDTF">2026-01-28T14:19:00Z</dcterms:created>
  <dcterms:modified xsi:type="dcterms:W3CDTF">2026-01-28T14:20:00Z</dcterms:modified>
  <dc:language>pl-PL</dc:language>
</cp:coreProperties>
</file>