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684CD7" w:rsidRDefault="009147B1" w:rsidP="006771F7">
      <w:pPr>
        <w:pStyle w:val="UMP-odpowiednapytanie"/>
        <w:spacing w:before="0" w:after="0"/>
        <w:sectPr w:rsidR="009147B1" w:rsidRPr="00684C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2BE39CDF" w14:textId="45CED6B2" w:rsidR="00BC4AE7" w:rsidRPr="00684CD7" w:rsidRDefault="00BC4AE7" w:rsidP="00BC4AE7">
      <w:pPr>
        <w:pStyle w:val="UMP-data-znak-UID-za-prowadzi"/>
      </w:pPr>
      <w:r w:rsidRPr="00684CD7">
        <w:t xml:space="preserve">Poznań, </w:t>
      </w:r>
      <w:r w:rsidR="00D80086">
        <w:t>23</w:t>
      </w:r>
      <w:r w:rsidRPr="00684CD7">
        <w:t>.03.2026 roku</w:t>
      </w:r>
    </w:p>
    <w:p w14:paraId="5605DEF1" w14:textId="77777777" w:rsidR="00BC4AE7" w:rsidRPr="00684CD7" w:rsidRDefault="00BC4AE7" w:rsidP="00BC4AE7">
      <w:pPr>
        <w:pStyle w:val="UMP-data-znak-UID-za-prowadzi"/>
      </w:pPr>
      <w:r w:rsidRPr="00684CD7">
        <w:t>Znak sprawy: Or-II.0003.1.86.2026</w:t>
      </w:r>
    </w:p>
    <w:p w14:paraId="3A46ABC7" w14:textId="2B6E1EEF" w:rsidR="00BC4AE7" w:rsidRPr="00684CD7" w:rsidRDefault="00BC4AE7" w:rsidP="00BC4AE7">
      <w:pPr>
        <w:pStyle w:val="UMP-data-znak-UID-za-prowadzi"/>
        <w:spacing w:after="0"/>
      </w:pPr>
      <w:r w:rsidRPr="00684CD7">
        <w:t xml:space="preserve">Nr rej.: </w:t>
      </w:r>
      <w:r w:rsidR="0017606C">
        <w:t>24032601613</w:t>
      </w:r>
      <w:bookmarkStart w:id="0" w:name="_GoBack"/>
      <w:bookmarkEnd w:id="0"/>
    </w:p>
    <w:p w14:paraId="4438BE2B" w14:textId="77777777" w:rsidR="00BC4AE7" w:rsidRPr="00684CD7" w:rsidRDefault="00BC4AE7" w:rsidP="00BC4AE7">
      <w:pPr>
        <w:pStyle w:val="UMP-odbiorca"/>
        <w:spacing w:before="240"/>
      </w:pPr>
      <w:r w:rsidRPr="00684CD7">
        <w:t>Pan</w:t>
      </w:r>
    </w:p>
    <w:p w14:paraId="4FE45F65" w14:textId="77777777" w:rsidR="00BC4AE7" w:rsidRPr="00684CD7" w:rsidRDefault="00BC4AE7" w:rsidP="00BC4AE7">
      <w:pPr>
        <w:pStyle w:val="UMP-odbiorca"/>
      </w:pPr>
      <w:r w:rsidRPr="00684CD7">
        <w:t>Adam Szabelski</w:t>
      </w:r>
    </w:p>
    <w:p w14:paraId="072C957D" w14:textId="77777777" w:rsidR="00BC4AE7" w:rsidRPr="00684CD7" w:rsidRDefault="00BC4AE7" w:rsidP="00BC4AE7">
      <w:pPr>
        <w:pStyle w:val="UMP-odbiorca"/>
      </w:pPr>
      <w:r w:rsidRPr="00684CD7">
        <w:t>Radny Miasta Poznania</w:t>
      </w:r>
    </w:p>
    <w:p w14:paraId="546F902F" w14:textId="77777777" w:rsidR="00BC4AE7" w:rsidRPr="00684CD7" w:rsidRDefault="00BC4AE7" w:rsidP="00BC4AE7">
      <w:pPr>
        <w:pStyle w:val="UMP-nagwekpierwszegopoziomu"/>
        <w:spacing w:before="480" w:after="480"/>
      </w:pPr>
      <w:r w:rsidRPr="00684CD7">
        <w:t>Odpowiedź na zapytanie</w:t>
      </w:r>
    </w:p>
    <w:p w14:paraId="56FB489E" w14:textId="77777777" w:rsidR="00BC4AE7" w:rsidRPr="00684CD7" w:rsidRDefault="00BC4AE7" w:rsidP="00BC4AE7">
      <w:pPr>
        <w:pStyle w:val="UMP-zwrotszanowni"/>
      </w:pPr>
      <w:r w:rsidRPr="00684CD7">
        <w:t>Szanowny Panie Radny,</w:t>
      </w:r>
    </w:p>
    <w:p w14:paraId="011DC4AC" w14:textId="77777777" w:rsidR="00BC4AE7" w:rsidRPr="00684CD7" w:rsidRDefault="00BC4AE7" w:rsidP="00BC4AE7">
      <w:pPr>
        <w:pStyle w:val="UMP-tekstpodstawowy"/>
        <w:rPr>
          <w:szCs w:val="22"/>
        </w:rPr>
      </w:pPr>
      <w:r w:rsidRPr="00684CD7">
        <w:rPr>
          <w:szCs w:val="22"/>
        </w:rPr>
        <w:t>10 marca 2026 r. wpłynęło do mnie Pana zapytanie dotyczące północno-wschodniej obwodnicy aglomeracji poznańskiej. Przedstawiam odpowiedzi na pytania.</w:t>
      </w:r>
    </w:p>
    <w:p w14:paraId="6E0EA3D8" w14:textId="77777777" w:rsidR="00BC4AE7" w:rsidRPr="00684CD7" w:rsidRDefault="00BC4AE7" w:rsidP="00BC4AE7">
      <w:pPr>
        <w:pStyle w:val="UMP-odpowiednapytanie"/>
        <w:numPr>
          <w:ilvl w:val="0"/>
          <w:numId w:val="6"/>
        </w:numPr>
        <w:ind w:left="360"/>
      </w:pPr>
      <w:r w:rsidRPr="00684CD7">
        <w:t>„Jakie działania podjęło dotychczas Miasto Poznań w celu wsparcia rozpoczęcia budowy północno-wschodniej obwodnicy aglomeracji poznańskiej?”</w:t>
      </w:r>
    </w:p>
    <w:p w14:paraId="5DEAC030" w14:textId="2F3C24D6" w:rsidR="00820938" w:rsidRPr="00684CD7" w:rsidRDefault="00BC4AE7" w:rsidP="00820938">
      <w:pPr>
        <w:pStyle w:val="UMP-tekstpodstawowy"/>
      </w:pPr>
      <w:r w:rsidRPr="00684CD7">
        <w:t>Prace związane z planowaniem inwestycji prowadzi Zarząd Dróg Powiatowych w Poznaniu.</w:t>
      </w:r>
      <w:r w:rsidR="00820938" w:rsidRPr="00684CD7">
        <w:t xml:space="preserve"> </w:t>
      </w:r>
      <w:r w:rsidR="00852DF7" w:rsidRPr="00684CD7">
        <w:t xml:space="preserve">Miasto </w:t>
      </w:r>
      <w:r w:rsidR="00852DF7">
        <w:t>w</w:t>
      </w:r>
      <w:r w:rsidR="00820938" w:rsidRPr="00684CD7">
        <w:t xml:space="preserve"> 2020 roku</w:t>
      </w:r>
      <w:r w:rsidR="00852DF7">
        <w:t>,</w:t>
      </w:r>
      <w:r w:rsidR="00820938" w:rsidRPr="00684CD7">
        <w:t xml:space="preserve"> w piśmie do Starosty Poznańskiego</w:t>
      </w:r>
      <w:r w:rsidR="00852DF7">
        <w:t>,</w:t>
      </w:r>
      <w:r w:rsidR="00820938" w:rsidRPr="00684CD7">
        <w:t xml:space="preserve"> </w:t>
      </w:r>
      <w:r w:rsidR="00261A44" w:rsidRPr="00684CD7">
        <w:t>w</w:t>
      </w:r>
      <w:r w:rsidR="00820938" w:rsidRPr="00684CD7">
        <w:t>yra</w:t>
      </w:r>
      <w:r w:rsidR="00261A44" w:rsidRPr="00684CD7">
        <w:t>ziło</w:t>
      </w:r>
      <w:r w:rsidR="00820938" w:rsidRPr="00684CD7">
        <w:t xml:space="preserve"> stanowisko w sprawie północno-wschodniej obwodnicy aglomeracji poznańskiej. Wskazano, że obwodnica powinna przebiegać poza granicami Poznania, ponieważ jej realizacja może przyczynić się do</w:t>
      </w:r>
      <w:r w:rsidR="00684CD7" w:rsidRPr="00684CD7">
        <w:t> </w:t>
      </w:r>
      <w:r w:rsidR="00820938" w:rsidRPr="00684CD7">
        <w:t>przeniesienia ruchu z ulicy Obornickiej w gminie Suchy Las i ulicy Gdyńskiej w gminie Czerwonak na ulicę Naramowicką w Poznaniu.</w:t>
      </w:r>
      <w:r w:rsidR="000012BA">
        <w:t xml:space="preserve"> </w:t>
      </w:r>
      <w:r w:rsidR="00820938" w:rsidRPr="00684CD7">
        <w:t xml:space="preserve">Parametry zaprojektowanej trasy (droga klasy GP o przekroju 2+1) spowodują radykalne utrudnienia. </w:t>
      </w:r>
      <w:r w:rsidR="00ED39B6" w:rsidRPr="00684CD7">
        <w:t>R</w:t>
      </w:r>
      <w:r w:rsidR="00820938" w:rsidRPr="00684CD7">
        <w:t xml:space="preserve">uch z obwodnicy może się rozłożyć na ulice niższych klas (np. F. Jaśkowiaka czy </w:t>
      </w:r>
      <w:proofErr w:type="spellStart"/>
      <w:r w:rsidR="00820938" w:rsidRPr="00684CD7">
        <w:t>Morasko</w:t>
      </w:r>
      <w:proofErr w:type="spellEnd"/>
      <w:r w:rsidR="00820938" w:rsidRPr="00684CD7">
        <w:t xml:space="preserve">), a ostatecznie większy </w:t>
      </w:r>
      <w:r w:rsidR="00ED39B6" w:rsidRPr="00684CD7">
        <w:t xml:space="preserve">obszar </w:t>
      </w:r>
      <w:r w:rsidR="00820938" w:rsidRPr="00684CD7">
        <w:t>Poznania zostanie nie tyle odciążony z tranzytu, co dociążony nowymi możliwościami dojazdu do śródmieścia.</w:t>
      </w:r>
    </w:p>
    <w:p w14:paraId="11DBEC8C" w14:textId="77777777" w:rsidR="00820938" w:rsidRPr="00684CD7" w:rsidRDefault="00820938" w:rsidP="00820938">
      <w:pPr>
        <w:pStyle w:val="UMP-tekstpodstawowy"/>
      </w:pPr>
      <w:r w:rsidRPr="00684CD7">
        <w:t>Zgodnie z informacją przekazaną przez Zarząd Dróg Powiatowych w Poznaniu Regionalny Dyrektor Ochrony Środowiska w Poznaniu roku wydał 27 września 2021 decyzję odmawiającą zgody na realizację północno-wschodniej obwodnicy aglomeracji poznańskiej. Dalsze działania w tej sprawie należą do Powiatu.</w:t>
      </w:r>
    </w:p>
    <w:p w14:paraId="1BFBA82D" w14:textId="2FCFCF64" w:rsidR="00A8783E" w:rsidRDefault="00BC4AE7" w:rsidP="00BC4AE7">
      <w:pPr>
        <w:pStyle w:val="UMP-tekstpodstawowy"/>
      </w:pPr>
      <w:r w:rsidRPr="00684CD7">
        <w:t>Miejska Pracownia Urbanistyczna zabezpieczyła w Planie ogólnym miasta Poznania rezerwy terenowe pod budowę północno-wschodniej obwodnicy aglomeracji poznańskiej poprzez wyznaczenie strefy infrastrukturalnej SI. Umożliwia to w pr</w:t>
      </w:r>
      <w:r w:rsidR="007F2974" w:rsidRPr="00684CD7">
        <w:t>zyszłości realizację inwestycji</w:t>
      </w:r>
      <w:r w:rsidR="00B3417A" w:rsidRPr="00684CD7">
        <w:t>. T</w:t>
      </w:r>
      <w:r w:rsidR="007F2974" w:rsidRPr="00684CD7">
        <w:t>ym</w:t>
      </w:r>
      <w:r w:rsidR="0018091F">
        <w:t> </w:t>
      </w:r>
      <w:r w:rsidR="007F2974" w:rsidRPr="00684CD7">
        <w:t xml:space="preserve">samym </w:t>
      </w:r>
      <w:r w:rsidRPr="00684CD7">
        <w:t>Plan ogóln</w:t>
      </w:r>
      <w:r w:rsidR="00B3417A" w:rsidRPr="00684CD7">
        <w:t xml:space="preserve">y jest także zgodny </w:t>
      </w:r>
      <w:r w:rsidRPr="00684CD7">
        <w:t>z Planem zagospodarowania przestrzennego województwa wielkopolskiego, w którym dla planowanej drogi ustalono klasę techniczną GP (droga główna ruchu przyspieszonego).</w:t>
      </w:r>
    </w:p>
    <w:p w14:paraId="6DB954FF" w14:textId="3E6B9264" w:rsidR="00A8783E" w:rsidRDefault="00A8783E" w:rsidP="00A8783E">
      <w:pPr>
        <w:pStyle w:val="UMP-tekstpodstawowy"/>
      </w:pPr>
      <w:r>
        <w:lastRenderedPageBreak/>
        <w:t>Należy jednak podkreślić, że w dotychczasowych opiniach Miasto wskazywało, że obwodnica powinna zostać poprowadzona poza granicami Poznania.</w:t>
      </w:r>
    </w:p>
    <w:p w14:paraId="5CD8F6C3" w14:textId="4CE9D92B" w:rsidR="00BC4AE7" w:rsidRPr="00684CD7" w:rsidRDefault="00820938" w:rsidP="00BC4AE7">
      <w:pPr>
        <w:pStyle w:val="UMP-odpowiednapytanie"/>
        <w:numPr>
          <w:ilvl w:val="0"/>
          <w:numId w:val="6"/>
        </w:numPr>
        <w:ind w:left="360"/>
      </w:pPr>
      <w:r w:rsidRPr="00684CD7">
        <w:t xml:space="preserve"> </w:t>
      </w:r>
      <w:r w:rsidR="00BC4AE7" w:rsidRPr="00684CD7">
        <w:t>„Czy w ocenie władz miasta możliwa jest realizacja w pierwszej kolejności odcinka Złotkowo - Owińska, który mógłby znacząco odciążyć układ drogowy północnej części Poznania, niezależnie od sporów dotyczących innych fragmentów przebiegu obwodnicy?”</w:t>
      </w:r>
    </w:p>
    <w:p w14:paraId="5689304D" w14:textId="3CFEFAD4" w:rsidR="00542EC4" w:rsidRPr="00684CD7" w:rsidRDefault="00BC4AE7" w:rsidP="00BC4AE7">
      <w:pPr>
        <w:pStyle w:val="UMP-tekstpodstawowy"/>
      </w:pPr>
      <w:r w:rsidRPr="00684CD7">
        <w:t>Obowiązujące dokumenty planistyczne nie określają kolejności realizacji poszczególnych odcinków obwodnicy. W dokumentach z zakresu planowania przestrzennego wskazuje się jedynie rezerwy terenowe i ogólne kierunki rozwoju układu komunikacyjnego. Etapowanie i</w:t>
      </w:r>
      <w:r w:rsidR="00BC648F" w:rsidRPr="00684CD7">
        <w:t> </w:t>
      </w:r>
      <w:r w:rsidRPr="00684CD7">
        <w:t>harmonogram prac inwestycyjnych pozostają w kompetencjach organów prowadzących inwestycje.</w:t>
      </w:r>
      <w:r w:rsidR="00542EC4">
        <w:t xml:space="preserve"> </w:t>
      </w:r>
      <w:r w:rsidR="00542EC4" w:rsidRPr="00684CD7">
        <w:t>Zarząd Dróg Miejskich</w:t>
      </w:r>
      <w:r w:rsidR="00542EC4">
        <w:t xml:space="preserve"> nie analizował możliwości realizacji odcinka </w:t>
      </w:r>
      <w:r w:rsidR="00542EC4" w:rsidRPr="00684CD7">
        <w:t xml:space="preserve">Złotkowo </w:t>
      </w:r>
      <w:r w:rsidR="00542EC4">
        <w:t>–</w:t>
      </w:r>
      <w:r w:rsidR="00542EC4" w:rsidRPr="00684CD7">
        <w:t xml:space="preserve"> Owińska</w:t>
      </w:r>
      <w:r w:rsidR="00542EC4">
        <w:t xml:space="preserve"> w pierwszej kolejności.</w:t>
      </w:r>
    </w:p>
    <w:p w14:paraId="1B2F4E0D" w14:textId="1BBD9BFC" w:rsidR="00BC4AE7" w:rsidRPr="00684CD7" w:rsidRDefault="00BC4AE7" w:rsidP="00BC4AE7">
      <w:pPr>
        <w:pStyle w:val="UMP-odpowiednapytanie"/>
        <w:numPr>
          <w:ilvl w:val="0"/>
          <w:numId w:val="6"/>
        </w:numPr>
        <w:ind w:left="360"/>
      </w:pPr>
      <w:r w:rsidRPr="00684CD7">
        <w:t>„Czy Miasto Poznań prowadziło lub prowadzi obecnie rozmowy z samorządem Powiatu Poznańskiego w sprawie wspólnego wspierania tej inwestycji? Jeśli tak, proszę o</w:t>
      </w:r>
      <w:r w:rsidR="00684CD7" w:rsidRPr="00684CD7">
        <w:t> </w:t>
      </w:r>
      <w:r w:rsidRPr="00684CD7">
        <w:t>przedstawienie informacji na temat dotychczasowej współpracy Pana Prezydenta ze</w:t>
      </w:r>
      <w:r w:rsidR="00684CD7" w:rsidRPr="00684CD7">
        <w:t> </w:t>
      </w:r>
      <w:r w:rsidRPr="00684CD7">
        <w:t>Starostą Poznańskim w tej sprawie.”</w:t>
      </w:r>
    </w:p>
    <w:p w14:paraId="00D20E09" w14:textId="50E9C691" w:rsidR="00BC4AE7" w:rsidRPr="00684CD7" w:rsidRDefault="00BC4AE7" w:rsidP="00BC4AE7">
      <w:pPr>
        <w:pStyle w:val="UMP-tekstpodstawowy"/>
      </w:pPr>
      <w:r w:rsidRPr="00684CD7">
        <w:t>Obecnie Z</w:t>
      </w:r>
      <w:r w:rsidR="00020462" w:rsidRPr="00684CD7">
        <w:t>arząd Dróg Miejskich</w:t>
      </w:r>
      <w:r w:rsidRPr="00684CD7">
        <w:t xml:space="preserve"> nie prowadzi rozmów z samorządem Powiatu Poznańskiego w sprawie wspólnego wspierania inwestycji.</w:t>
      </w:r>
    </w:p>
    <w:p w14:paraId="20EC9635" w14:textId="27F0385F" w:rsidR="00BC4AE7" w:rsidRPr="00684CD7" w:rsidRDefault="000A1ABE" w:rsidP="00BC4AE7">
      <w:pPr>
        <w:pStyle w:val="UMP-odpowiednapytanie"/>
        <w:numPr>
          <w:ilvl w:val="0"/>
          <w:numId w:val="6"/>
        </w:numPr>
        <w:ind w:left="360"/>
      </w:pPr>
      <w:r w:rsidRPr="00684CD7">
        <w:t xml:space="preserve"> </w:t>
      </w:r>
      <w:r w:rsidR="00BC4AE7" w:rsidRPr="00684CD7">
        <w:t>„Coraz częściej wśród mieszkańców północnej części miasta pojawiają się postulaty budowy nowego mostu drogowego przez Wartę na północy aglomeracji, który mógłby stanowić element przyszłego układu komunikacyjnego powiązanego z obwodnicą. Czy</w:t>
      </w:r>
      <w:r w:rsidR="00684CD7" w:rsidRPr="00684CD7">
        <w:t> </w:t>
      </w:r>
      <w:r w:rsidR="00BC4AE7" w:rsidRPr="00684CD7">
        <w:t>Miasto Poznań analizuje taką możliwość oraz czy temat ten był przedmiotem rozmów z władzami Powiatu Poznańskiego lub gmin sąsiednich?”</w:t>
      </w:r>
    </w:p>
    <w:p w14:paraId="75A4B65F" w14:textId="7A054837" w:rsidR="00BC4AE7" w:rsidRPr="00684CD7" w:rsidRDefault="00BC4AE7" w:rsidP="00BC4AE7">
      <w:pPr>
        <w:pStyle w:val="UMP-tekstpodstawowy"/>
      </w:pPr>
      <w:r w:rsidRPr="00684CD7">
        <w:t>Obecnie ZDM nie prowadzi analiz i rozmów w sprawie budowy nowego mostu drogowego przez Wartę na północy aglomeracji poznańskiej.</w:t>
      </w:r>
    </w:p>
    <w:p w14:paraId="4AF5529F" w14:textId="5FA0A512" w:rsidR="00BC4AE7" w:rsidRDefault="000A1ABE" w:rsidP="00BC4AE7">
      <w:pPr>
        <w:pStyle w:val="UMP-tekstpodstawowy"/>
      </w:pPr>
      <w:r w:rsidRPr="00684CD7">
        <w:t xml:space="preserve">Jednocześnie, w </w:t>
      </w:r>
      <w:r w:rsidR="00BC4AE7" w:rsidRPr="00684CD7">
        <w:t>ramach założeń dotyczących północno-wschodniej obwodnicy</w:t>
      </w:r>
      <w:r w:rsidRPr="00684CD7">
        <w:t>,</w:t>
      </w:r>
      <w:r w:rsidR="00BC4AE7" w:rsidRPr="00684CD7">
        <w:t xml:space="preserve"> przewidziano drogową przeprawę przez Wartę, </w:t>
      </w:r>
      <w:r w:rsidRPr="00684CD7">
        <w:t xml:space="preserve">która jest </w:t>
      </w:r>
      <w:r w:rsidR="00BC4AE7" w:rsidRPr="00684CD7">
        <w:t>integralny</w:t>
      </w:r>
      <w:r w:rsidRPr="00684CD7">
        <w:t>m</w:t>
      </w:r>
      <w:r w:rsidR="00BC4AE7" w:rsidRPr="00684CD7">
        <w:t xml:space="preserve"> element inwestycji. Obowiązujące oraz przygotowywane dokumenty planistyczne nie wskazują dodatkowych powiązań drogowych przez Wartę na północy Poznania, poza kładkami dla ruchu pieszego i</w:t>
      </w:r>
      <w:r w:rsidR="00755A9D">
        <w:t> </w:t>
      </w:r>
      <w:r w:rsidR="00BC4AE7" w:rsidRPr="00684CD7">
        <w:t xml:space="preserve">rowerowego </w:t>
      </w:r>
      <w:r w:rsidRPr="00684CD7">
        <w:t>–</w:t>
      </w:r>
      <w:r w:rsidR="00BC4AE7" w:rsidRPr="00684CD7">
        <w:t xml:space="preserve"> istniejącą w </w:t>
      </w:r>
      <w:proofErr w:type="spellStart"/>
      <w:r w:rsidR="00BC4AE7" w:rsidRPr="00684CD7">
        <w:t>Owińskach</w:t>
      </w:r>
      <w:proofErr w:type="spellEnd"/>
      <w:r w:rsidR="00BC4AE7" w:rsidRPr="00684CD7">
        <w:t xml:space="preserve"> i realizowaną na wysokości wschodniej części </w:t>
      </w:r>
      <w:proofErr w:type="spellStart"/>
      <w:r w:rsidR="00BC4AE7" w:rsidRPr="00684CD7">
        <w:t>Umultowa</w:t>
      </w:r>
      <w:proofErr w:type="spellEnd"/>
      <w:r w:rsidR="00BC4AE7" w:rsidRPr="00684CD7">
        <w:t>.</w:t>
      </w:r>
    </w:p>
    <w:p w14:paraId="38353697" w14:textId="63253A49" w:rsidR="009147B1" w:rsidRPr="00684CD7" w:rsidRDefault="002A16A4" w:rsidP="00186648">
      <w:pPr>
        <w:pStyle w:val="UMP-zwrotzpowaaniem"/>
        <w:spacing w:before="0"/>
      </w:pPr>
      <w:r w:rsidRPr="00684CD7">
        <w:t>Z wyrazami szacunku</w:t>
      </w:r>
    </w:p>
    <w:p w14:paraId="6808032C" w14:textId="77777777" w:rsidR="00186648" w:rsidRDefault="00186648" w:rsidP="00186648">
      <w:pPr>
        <w:pStyle w:val="UMP-podpis"/>
      </w:pPr>
      <w:r>
        <w:t>Z up. PREZYDENTA MIASTA</w:t>
      </w:r>
    </w:p>
    <w:p w14:paraId="166E9B8F" w14:textId="77777777" w:rsidR="00186648" w:rsidRDefault="00186648" w:rsidP="00186648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2C5277FF" w14:textId="77777777" w:rsidR="00186648" w:rsidRDefault="00186648" w:rsidP="00186648">
      <w:pPr>
        <w:pStyle w:val="UMP-podpis"/>
      </w:pPr>
      <w:r>
        <w:t>ZASTĘPCZYNI</w:t>
      </w:r>
    </w:p>
    <w:p w14:paraId="2639EFFE" w14:textId="72D22A34" w:rsidR="004054CE" w:rsidRPr="00684CD7" w:rsidRDefault="00186648" w:rsidP="00186648">
      <w:pPr>
        <w:pStyle w:val="UMP-podpis"/>
        <w:spacing w:after="0"/>
      </w:pPr>
      <w:r>
        <w:t>PREZYDENTA MIASTA POZNANIA</w:t>
      </w:r>
    </w:p>
    <w:p w14:paraId="7443733B" w14:textId="77777777" w:rsidR="009147B1" w:rsidRPr="00684CD7" w:rsidRDefault="002A16A4">
      <w:pPr>
        <w:pStyle w:val="UMP-data-znak-UID-za-prowadzi"/>
      </w:pPr>
      <w:r w:rsidRPr="00684CD7">
        <w:t>Do wiadomości:</w:t>
      </w:r>
    </w:p>
    <w:p w14:paraId="5AA88190" w14:textId="77777777" w:rsidR="009147B1" w:rsidRPr="00684CD7" w:rsidRDefault="002A16A4">
      <w:pPr>
        <w:pStyle w:val="UMP-data-znak-UID-za-prowadzi"/>
      </w:pPr>
      <w:r w:rsidRPr="00684CD7">
        <w:t>Przewodniczący Rady Miasta</w:t>
      </w:r>
    </w:p>
    <w:sectPr w:rsidR="009147B1" w:rsidRPr="00684CD7" w:rsidSect="00186648">
      <w:type w:val="continuous"/>
      <w:pgSz w:w="11906" w:h="16838"/>
      <w:pgMar w:top="1135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23B96" w14:textId="77777777" w:rsidR="00033115" w:rsidRDefault="00033115">
      <w:pPr>
        <w:spacing w:after="0" w:line="240" w:lineRule="auto"/>
      </w:pPr>
      <w:r>
        <w:separator/>
      </w:r>
    </w:p>
  </w:endnote>
  <w:endnote w:type="continuationSeparator" w:id="0">
    <w:p w14:paraId="5818BEA4" w14:textId="77777777" w:rsidR="00033115" w:rsidRDefault="0003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DA67E1D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7606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29B86" w14:textId="77777777" w:rsidR="00033115" w:rsidRDefault="00033115">
      <w:pPr>
        <w:spacing w:after="0" w:line="240" w:lineRule="auto"/>
      </w:pPr>
      <w:r>
        <w:separator/>
      </w:r>
    </w:p>
  </w:footnote>
  <w:footnote w:type="continuationSeparator" w:id="0">
    <w:p w14:paraId="3188CF03" w14:textId="77777777" w:rsidR="00033115" w:rsidRDefault="0003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12BA"/>
    <w:rsid w:val="00020462"/>
    <w:rsid w:val="00033115"/>
    <w:rsid w:val="000A1ABE"/>
    <w:rsid w:val="000B010C"/>
    <w:rsid w:val="0017606C"/>
    <w:rsid w:val="0018091F"/>
    <w:rsid w:val="00186648"/>
    <w:rsid w:val="001D55AC"/>
    <w:rsid w:val="00224492"/>
    <w:rsid w:val="00261A44"/>
    <w:rsid w:val="00293AAF"/>
    <w:rsid w:val="002A16A4"/>
    <w:rsid w:val="002E7D7A"/>
    <w:rsid w:val="00300F88"/>
    <w:rsid w:val="00323800"/>
    <w:rsid w:val="00325279"/>
    <w:rsid w:val="0035511F"/>
    <w:rsid w:val="003F4B76"/>
    <w:rsid w:val="004054CE"/>
    <w:rsid w:val="0044634D"/>
    <w:rsid w:val="004774BB"/>
    <w:rsid w:val="00486E35"/>
    <w:rsid w:val="004A55CC"/>
    <w:rsid w:val="004C184C"/>
    <w:rsid w:val="004D765B"/>
    <w:rsid w:val="0051286B"/>
    <w:rsid w:val="00526189"/>
    <w:rsid w:val="00542EC4"/>
    <w:rsid w:val="005945B9"/>
    <w:rsid w:val="005F4E43"/>
    <w:rsid w:val="00604A4A"/>
    <w:rsid w:val="006771F7"/>
    <w:rsid w:val="00683A3F"/>
    <w:rsid w:val="00684CD7"/>
    <w:rsid w:val="006B7EB0"/>
    <w:rsid w:val="00755A9D"/>
    <w:rsid w:val="00787EE0"/>
    <w:rsid w:val="007F2974"/>
    <w:rsid w:val="00820938"/>
    <w:rsid w:val="00842B32"/>
    <w:rsid w:val="00852DF7"/>
    <w:rsid w:val="00853937"/>
    <w:rsid w:val="009147B1"/>
    <w:rsid w:val="009730BE"/>
    <w:rsid w:val="009B349B"/>
    <w:rsid w:val="009F205C"/>
    <w:rsid w:val="00A8783E"/>
    <w:rsid w:val="00AA07E1"/>
    <w:rsid w:val="00B3417A"/>
    <w:rsid w:val="00BC4AE7"/>
    <w:rsid w:val="00BC648F"/>
    <w:rsid w:val="00BD1916"/>
    <w:rsid w:val="00C26441"/>
    <w:rsid w:val="00D80086"/>
    <w:rsid w:val="00DA1341"/>
    <w:rsid w:val="00DC3B11"/>
    <w:rsid w:val="00DE2781"/>
    <w:rsid w:val="00E92DD0"/>
    <w:rsid w:val="00EB7595"/>
    <w:rsid w:val="00ED39B6"/>
    <w:rsid w:val="00EF430F"/>
    <w:rsid w:val="00F23F6F"/>
    <w:rsid w:val="00F8529A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E713-12BE-42A5-A1FA-73A89E0F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86/2026  dotyczące północno-wschodniej obwodnicy aglomeracji poznańskiej</vt:lpstr>
    </vt:vector>
  </TitlesOfParts>
  <Company>ump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86/2026  dotyczące północno-wschodniej obwodnicy aglomeracji poznańskiej</dc:title>
  <dc:subject/>
  <dc:creator>Urząd Miasta Poznania</dc:creator>
  <cp:keywords>północno-wschodnia obwodnica aglomeracji poznańskiej, zapytanie</cp:keywords>
  <dc:description/>
  <cp:lastModifiedBy>ŁW</cp:lastModifiedBy>
  <cp:revision>5</cp:revision>
  <cp:lastPrinted>2022-02-15T10:23:00Z</cp:lastPrinted>
  <dcterms:created xsi:type="dcterms:W3CDTF">2026-03-24T09:18:00Z</dcterms:created>
  <dcterms:modified xsi:type="dcterms:W3CDTF">2026-03-24T09:22:00Z</dcterms:modified>
  <dc:language>pl-PL</dc:language>
</cp:coreProperties>
</file>