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>,</w:t>
      </w:r>
      <w:r w:rsidR="00855F6F">
        <w:t xml:space="preserve"> </w:t>
      </w:r>
      <w:r w:rsidR="008E7AE3">
        <w:t>19.01</w:t>
      </w:r>
      <w:r w:rsidRPr="00001BFD">
        <w:t>.202</w:t>
      </w:r>
      <w:r w:rsidR="00855F6F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A75896">
        <w:t>0003.1.1</w:t>
      </w:r>
      <w:r w:rsidR="008E7AE3">
        <w:t>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B83DB2">
        <w:t>190123-982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8E7AE3">
        <w:t>i</w:t>
      </w:r>
      <w:r w:rsidR="00094F56" w:rsidRPr="00001BFD">
        <w:t xml:space="preserve"> </w:t>
      </w:r>
      <w:r w:rsidR="00094F56">
        <w:rPr>
          <w:rFonts w:cs="Calibri"/>
        </w:rPr>
        <w:br/>
      </w:r>
      <w:r w:rsidR="00A75896">
        <w:t xml:space="preserve">Ewa </w:t>
      </w:r>
      <w:proofErr w:type="spellStart"/>
      <w:r w:rsidR="00A75896">
        <w:t>Jemielity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="008E7AE3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8E7AE3">
        <w:t>a</w:t>
      </w:r>
      <w:r w:rsidRPr="00001BFD">
        <w:t xml:space="preserve"> 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A75896" w:rsidRPr="00A75896" w:rsidRDefault="00A75896" w:rsidP="00A75896">
      <w:r w:rsidRPr="00A75896">
        <w:t xml:space="preserve">odpowiadając na otrzymane za pośrednictwem Przewodniczącego Rady Miasta pismem z dnia 2 stycznia 2023 r. i przekazane mi przez Prezydenta Miasta do rozpatrzenia zapytanie Pani Radnej w sprawie inwestycji na terenie Zakładu Opieki Leczniczej i Rehabilitacji Medycznej przy ul. Mogileńskiej 42, przekazuję informacje przedstawione przez Dyrektorkę </w:t>
      </w:r>
      <w:proofErr w:type="spellStart"/>
      <w:r w:rsidRPr="00A75896">
        <w:t>ZOLiRM</w:t>
      </w:r>
      <w:proofErr w:type="spellEnd"/>
      <w:r w:rsidRPr="00A75896">
        <w:t>:</w:t>
      </w:r>
    </w:p>
    <w:p w:rsidR="00A75896" w:rsidRDefault="00A75896" w:rsidP="00A75896">
      <w:r>
        <w:t>Ad. 1. „Na jakim etapie znajduje się obecnie inwestycja”?</w:t>
      </w:r>
    </w:p>
    <w:p w:rsidR="00A75896" w:rsidRDefault="00A75896" w:rsidP="00A75896">
      <w:r>
        <w:t xml:space="preserve">W dniu 3 listopada 2022 r. </w:t>
      </w:r>
      <w:proofErr w:type="spellStart"/>
      <w:r>
        <w:t>ZOLiRM</w:t>
      </w:r>
      <w:proofErr w:type="spellEnd"/>
      <w:r>
        <w:t xml:space="preserve"> odstąpił od umowy na roboty budowalne - z winy Wykonawcy. Obecnie zatwierdzony przez </w:t>
      </w:r>
      <w:proofErr w:type="spellStart"/>
      <w:r>
        <w:t>ZOLiRM</w:t>
      </w:r>
      <w:proofErr w:type="spellEnd"/>
      <w:r>
        <w:t xml:space="preserve"> stopień zaawansowania robót budowlanych jest na poziomie 83,73% w stosunku do pierwotnego harmonogramu rzeczowo-finansowego.</w:t>
      </w:r>
    </w:p>
    <w:p w:rsidR="00A75896" w:rsidRDefault="00A75896" w:rsidP="00A75896">
      <w:r>
        <w:t xml:space="preserve">Ad. 2. „Czy prawdą jest, że w związku z odstąpieniem od umowy przez </w:t>
      </w:r>
      <w:proofErr w:type="spellStart"/>
      <w:r>
        <w:t>ZOLiRM</w:t>
      </w:r>
      <w:proofErr w:type="spellEnd"/>
      <w:r>
        <w:t xml:space="preserve"> wykonawca realizujący umowę zszedł z placu budowy przed dokończeniem dachu i przed  zamontowaniem okien, które chroniłyby obiekt przed degradacją”? </w:t>
      </w:r>
    </w:p>
    <w:p w:rsidR="00A75896" w:rsidRDefault="00A75896" w:rsidP="00A75896">
      <w:r>
        <w:t xml:space="preserve">Według harmonogramu rzeczowo-finansowego przedstawionego przez Wykonawcę na dzień odstąpienia przez </w:t>
      </w:r>
      <w:proofErr w:type="spellStart"/>
      <w:r>
        <w:t>ZOLiRM</w:t>
      </w:r>
      <w:proofErr w:type="spellEnd"/>
      <w:r>
        <w:t xml:space="preserve"> od umowy (tj. 3 listopada 2022 r.) dach powinien być wykonany do </w:t>
      </w:r>
      <w:r>
        <w:lastRenderedPageBreak/>
        <w:t xml:space="preserve">23 września 2022 r., okna zamontowane do 16 września 2022 r., natomiast w budynku powinny trwać prace wykończeniowe. </w:t>
      </w:r>
    </w:p>
    <w:p w:rsidR="00A75896" w:rsidRDefault="00A75896" w:rsidP="00A75896">
      <w:r>
        <w:t xml:space="preserve">Ad. 3. „Czy Dyrektor </w:t>
      </w:r>
      <w:proofErr w:type="spellStart"/>
      <w:r>
        <w:t>ZOLiRM</w:t>
      </w:r>
      <w:proofErr w:type="spellEnd"/>
      <w:r>
        <w:t xml:space="preserve"> złożył wniosek do sądu celem uzyskania odszkodowania i naliczonych przez </w:t>
      </w:r>
      <w:proofErr w:type="spellStart"/>
      <w:r>
        <w:t>ZOLiRM</w:t>
      </w:r>
      <w:proofErr w:type="spellEnd"/>
      <w:r>
        <w:t xml:space="preserve"> kar umownych”? </w:t>
      </w:r>
    </w:p>
    <w:p w:rsidR="00A75896" w:rsidRDefault="00A75896" w:rsidP="00A75896">
      <w:r>
        <w:t xml:space="preserve">Na dzień 5 stycznia 2023 r. nie został jeszcze złożony pozew do sądu w przedmiotowej sprawie. </w:t>
      </w:r>
    </w:p>
    <w:p w:rsidR="00A75896" w:rsidRDefault="00A75896" w:rsidP="00A75896">
      <w:r>
        <w:t>Ad. 4. „Proszę o przedstawienie szczegółów dotyczących naliczonych kar”.</w:t>
      </w:r>
    </w:p>
    <w:p w:rsidR="00A75896" w:rsidRDefault="00A75896" w:rsidP="00A75896">
      <w:r>
        <w:t xml:space="preserve">W związku z przekroczeniem przez Wykonawcę terminów wykonania umowy oraz poszczególnych punktów harmonogramu rzeczowo-finansowego, a także naruszeniem obowiązków wynikających z umowy, </w:t>
      </w:r>
      <w:proofErr w:type="spellStart"/>
      <w:r>
        <w:t>ZOLiRM</w:t>
      </w:r>
      <w:proofErr w:type="spellEnd"/>
      <w:r>
        <w:t xml:space="preserve"> naliczył kary umowne w wysokości 4.397.000,00 zł i wezwał do zapłaty tej kwoty. Z kolei w związku z odstąpieniem od umowy przez Zamawiającego z przyczyn leżących po stronie Wykonawcy, </w:t>
      </w:r>
      <w:proofErr w:type="spellStart"/>
      <w:r>
        <w:t>ZOLiRM</w:t>
      </w:r>
      <w:proofErr w:type="spellEnd"/>
      <w:r>
        <w:t xml:space="preserve"> działając na podstawie zapisów umowy, naliczył kary umowne w wysokości 10% wartości wynagrodzenia całkowitego Wykonawcy – w kwocie 4.007.000,00. Wykonawca nie uregulował powyższych kar. Ponadto </w:t>
      </w:r>
      <w:proofErr w:type="spellStart"/>
      <w:r>
        <w:t>ZOLiRM</w:t>
      </w:r>
      <w:proofErr w:type="spellEnd"/>
      <w:r>
        <w:t xml:space="preserve"> dokonał potrącenia przysługującej Wykonawcy należności wynikającej z faktury wystawionej w dniu 7 października 2022 r. w całości, tj. w kwocie 929.877,44 zł. Podstawą do potrącenia jest m.in. część roszczeń dotyczących kar umownych naliczonych za opóźnienia, do których doszło po 24 sierpnia 2022 r. - w kwocie 1.273.000,00 zł.</w:t>
      </w:r>
    </w:p>
    <w:p w:rsidR="00A75896" w:rsidRDefault="00A75896" w:rsidP="00A75896">
      <w:r>
        <w:t>Ad. 5. „Proszę o przedstawienie szczegółowego harmonogramu działań zmierzających do zakończenia inwestycji”.</w:t>
      </w:r>
    </w:p>
    <w:p w:rsidR="00A75896" w:rsidRDefault="00A75896" w:rsidP="00A75896">
      <w:proofErr w:type="spellStart"/>
      <w:r>
        <w:t>ZOLiRM</w:t>
      </w:r>
      <w:proofErr w:type="spellEnd"/>
      <w:r>
        <w:t xml:space="preserve"> jest obecnie na etapie opracowywania dokumentacji do postępowania przetargowego zmierzającego do wyłonienia nowego wykonawcy robót budowlanych.</w:t>
      </w:r>
    </w:p>
    <w:p w:rsidR="00A75896" w:rsidRDefault="00A75896" w:rsidP="00A75896">
      <w:r>
        <w:t>Ad. 6. „Proszę o przedstawienie szczegółowego kosztorysu przygotowanego celem zakończenia inwestycji”.</w:t>
      </w:r>
    </w:p>
    <w:p w:rsidR="00A75896" w:rsidRDefault="00A75896" w:rsidP="00A75896">
      <w:r>
        <w:t xml:space="preserve">Kwota zabezpieczona na realizację zadania w budżecie Miasta Poznania wynosi 12.711.141,00 zł.  </w:t>
      </w:r>
    </w:p>
    <w:p w:rsidR="00A75896" w:rsidRDefault="00A75896" w:rsidP="00A75896">
      <w:r>
        <w:lastRenderedPageBreak/>
        <w:t>Ad. 7. „Proszę o szczegółowe przedstawienie działań zleconych innemu podmiotowi celem zabezpieczenia terenu oraz kosztów z tym związanych”.</w:t>
      </w:r>
    </w:p>
    <w:p w:rsidR="00A75896" w:rsidRDefault="00A75896" w:rsidP="00A75896">
      <w:proofErr w:type="spellStart"/>
      <w:r>
        <w:t>ZOLiRM</w:t>
      </w:r>
      <w:proofErr w:type="spellEnd"/>
      <w:r>
        <w:t xml:space="preserve"> zlecił wykonanie prac niezbędnych do zabezpieczenia mienia Zamawiającego przed niszczeniem oraz prac niezbędnych do prawidłowego zabezpieczenia robót (ze względu na brak ich prawidłowego wykonania) - na dachu budynku A2 objętego remontem i rozbudową. Pilna konieczność zabezpieczenia dachu związana była z nienależytym wykonaniem robót rozpoczętych przez poprzedniego Wykonawcę oraz pogarszającymi się warunkami atmosferycznymi. Wartość wykonanych robót to 63.850,00 zł netto (78.535,50 zł brutto).</w:t>
      </w:r>
    </w:p>
    <w:p w:rsidR="00A75896" w:rsidRDefault="00A75896" w:rsidP="00A75896">
      <w:r>
        <w:t>Ad. 8. „Proszę o przedstawienie kosztów inwestycji w przypadku dokończenia budowy przez dotychczasowego wykonawcę i kosztów inwestycji w przypadku konieczności znalezienia nowego wykonawcy”.</w:t>
      </w:r>
    </w:p>
    <w:p w:rsidR="00A75896" w:rsidRDefault="00A75896" w:rsidP="00A75896">
      <w:proofErr w:type="spellStart"/>
      <w:r>
        <w:t>ZOLiRM</w:t>
      </w:r>
      <w:proofErr w:type="spellEnd"/>
      <w:r>
        <w:t xml:space="preserve"> nie posiada informacji dotyczących kosztów inwestycji w przypadku jej dokończenia przez dotychczasowego Wykonawcę. Natomiast, jak podano w punkcie 6., w budżecie Miasta zabezpieczona została kwota na realizację tego zadania w wysokości 12.711.141,00 zł. </w:t>
      </w:r>
    </w:p>
    <w:p w:rsidR="00A75896" w:rsidRDefault="00A75896" w:rsidP="00A75896">
      <w:r>
        <w:t xml:space="preserve">Ad. 9. „W notatce skierowanej do członków Komisji Rodziny, Spraw Społecznych i Zdrowia Rady Miasta Poznania, Dyrektor </w:t>
      </w:r>
      <w:proofErr w:type="spellStart"/>
      <w:r>
        <w:t>ZOLiRM</w:t>
      </w:r>
      <w:proofErr w:type="spellEnd"/>
      <w:r>
        <w:t xml:space="preserve"> stwierdza, że wykonawca podczas spotkania w dniu 8 grudnia 2022 r. nie podjął rozmów dotyczących gotowości do wznowienia robót budowlanych i dokończenia inwestycji. Proszę o wyjaśnienie jak ma się to stwierdzenie do treści pisma - zapytania ze strony wykonawcy z dnia 15 grudnia 2022 r. w którym wykonawca oczekuje potwierdzenia kontynuacji rozmów w dniu 16 grudnia, to jest w terminie uzgodnionym przez inwestora i wykonawcę (załącznik 1 i 2).  Kiedy i kto faktycznie podjął ostateczną decyzję o odwołaniu spotkania”?</w:t>
      </w:r>
    </w:p>
    <w:p w:rsidR="00A75896" w:rsidRDefault="00A75896" w:rsidP="00A75896">
      <w:r>
        <w:t xml:space="preserve">Podczas spotkania, które odbyło się w dniu 8 grudnia 2022 r. w siedzibie placówki, Prezes firmy „Wegner” stwierdził, że nie ma możliwości kontynuacji przerwanych prac budowlanych na terenie Zakładu. Na spotkaniu obecni byli m.in.: pani Irena Majer - Dyrektorka </w:t>
      </w:r>
      <w:proofErr w:type="spellStart"/>
      <w:r>
        <w:t>ZOLiRM</w:t>
      </w:r>
      <w:proofErr w:type="spellEnd"/>
      <w:r>
        <w:t xml:space="preserve">, radcy prawni </w:t>
      </w:r>
      <w:proofErr w:type="spellStart"/>
      <w:r>
        <w:t>ZOLiRM</w:t>
      </w:r>
      <w:proofErr w:type="spellEnd"/>
      <w:r>
        <w:t xml:space="preserve">, a także Prezes, Wiceprezes oraz radca prawny firmy „Wegner”. W związku z brakiem </w:t>
      </w:r>
      <w:r>
        <w:lastRenderedPageBreak/>
        <w:t xml:space="preserve">jakichkolwiek dalszych propozycji ze strony decydentów firmy „Wegner”, spotkanie pełnomocników obu stron (ustalone między nimi na 16 grudnia o godz. 12:00 – tj. na dzień, w którym </w:t>
      </w:r>
      <w:proofErr w:type="spellStart"/>
      <w:r>
        <w:t>ZOLiRM</w:t>
      </w:r>
      <w:proofErr w:type="spellEnd"/>
      <w:r>
        <w:t xml:space="preserve"> do godz. 15:00 zobowiązany był przedstawić wypracowane dokumenty i ewentualne porozumienia) stało się niezasadne.  </w:t>
      </w:r>
    </w:p>
    <w:p w:rsidR="00A75896" w:rsidRDefault="00A75896" w:rsidP="00A75896">
      <w:r>
        <w:t>Ad. 10. „Dlaczego nie przystąpiono do mediacji proponowanych przez wykonawcę w piśmie z dnia 5 grudnia 2022 r.”?</w:t>
      </w:r>
    </w:p>
    <w:p w:rsidR="00A75896" w:rsidRDefault="00A75896" w:rsidP="00A75896">
      <w:proofErr w:type="spellStart"/>
      <w:r>
        <w:t>ZOLiRM</w:t>
      </w:r>
      <w:proofErr w:type="spellEnd"/>
      <w:r>
        <w:t xml:space="preserve"> nie przystąpił do negocjacji przedstawionych w piśmie z dnia 5 grudnia 2022 r., gdyż podczas spotkania w dniu 8 grudnia 2022 r., o którym mowa powyżej, firma „Wegner” odstąpiła od dalszych rozmów.</w:t>
      </w:r>
    </w:p>
    <w:p w:rsidR="00A75896" w:rsidRDefault="00A75896" w:rsidP="00A75896">
      <w:r>
        <w:t xml:space="preserve">Ad. 11. „Czy Miasto Poznań zamierza udzielić dotacji czy pożyczki dla </w:t>
      </w:r>
      <w:proofErr w:type="spellStart"/>
      <w:r>
        <w:t>ZOLiRM</w:t>
      </w:r>
      <w:proofErr w:type="spellEnd"/>
      <w:r>
        <w:t xml:space="preserve"> na dokończenie inwestycji”?</w:t>
      </w:r>
    </w:p>
    <w:p w:rsidR="00A75896" w:rsidRDefault="00A75896" w:rsidP="00A75896">
      <w:r>
        <w:t>Obecnie środki finansowe przeznaczone na zakończenie inwestycji zabezpieczono w budżecie Miasta i zostaną one przekazane w formie dotacji.</w:t>
      </w:r>
    </w:p>
    <w:p w:rsidR="00A75896" w:rsidRDefault="00A75896" w:rsidP="00A75896">
      <w:r>
        <w:t>Ad. 12. „Czy przewidywana konieczność dopłacenia do inwestycji co najmniej 4 milionów złotych przez Miasto Poznań, w przypadku ostatecznego zerwania umowy z dotychczasowym Wykonawcą, można uznać za prawidłowe gospodarowanie finansami Miasta”?</w:t>
      </w:r>
    </w:p>
    <w:p w:rsidR="00A75896" w:rsidRDefault="00A75896" w:rsidP="00A75896">
      <w:r>
        <w:t>Działania zmierzające do zakończenia inwestycji podejmowane są zgodnie z ustawowymi zasadami gospodarowania środkami publicznymi.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E7AE3">
        <w:t>Jędrzej Solarski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lastRenderedPageBreak/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9"/>
      <w:headerReference w:type="first" r:id="rId10"/>
      <w:footerReference w:type="first" r:id="rId11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8C7" w:rsidRDefault="007908C7">
      <w:pPr>
        <w:spacing w:after="0" w:line="240" w:lineRule="auto"/>
      </w:pPr>
      <w:r>
        <w:separator/>
      </w:r>
    </w:p>
  </w:endnote>
  <w:endnote w:type="continuationSeparator" w:id="0">
    <w:p w:rsidR="007908C7" w:rsidRDefault="00790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B83DB2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8E7AE3" w:rsidRDefault="00127D66">
    <w:pPr>
      <w:jc w:val="center"/>
      <w:rPr>
        <w:szCs w:val="24"/>
        <w:lang w:val="fr-FR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 xml:space="preserve">tel. +48 61 878 53 </w:t>
    </w:r>
    <w:r w:rsidR="00FE54D0">
      <w:rPr>
        <w:spacing w:val="-6"/>
        <w:szCs w:val="24"/>
        <w:lang w:val="fr-FR"/>
      </w:rPr>
      <w:t xml:space="preserve">23 </w:t>
    </w:r>
    <w:r w:rsidR="0006544F" w:rsidRPr="00EB6467">
      <w:rPr>
        <w:spacing w:val="-6"/>
        <w:szCs w:val="24"/>
        <w:lang w:val="fr-FR"/>
      </w:rPr>
      <w:t>sekretariat_</w:t>
    </w:r>
    <w:r w:rsidR="00FE54D0">
      <w:rPr>
        <w:spacing w:val="-6"/>
        <w:szCs w:val="24"/>
        <w:lang w:val="fr-FR"/>
      </w:rPr>
      <w:t>j</w:t>
    </w:r>
    <w:r w:rsidR="0006544F" w:rsidRPr="00EB6467">
      <w:rPr>
        <w:spacing w:val="-6"/>
        <w:szCs w:val="24"/>
        <w:lang w:val="fr-FR"/>
      </w:rPr>
      <w:t>.</w:t>
    </w:r>
    <w:r w:rsidR="00FE54D0">
      <w:rPr>
        <w:spacing w:val="-6"/>
        <w:szCs w:val="24"/>
        <w:lang w:val="fr-FR"/>
      </w:rPr>
      <w:t>solarski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Pr="008E7AE3" w:rsidRDefault="00127D66">
    <w:pPr>
      <w:jc w:val="center"/>
      <w:rPr>
        <w:rFonts w:ascii="Garamond" w:hAnsi="Garamond"/>
        <w:sz w:val="20"/>
        <w:szCs w:val="24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8C7" w:rsidRDefault="007908C7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7908C7" w:rsidRDefault="00790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5D450E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0E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3C2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8520A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54D92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66C34"/>
    <w:rsid w:val="00574AAA"/>
    <w:rsid w:val="005805D1"/>
    <w:rsid w:val="00587FED"/>
    <w:rsid w:val="00597096"/>
    <w:rsid w:val="00597F25"/>
    <w:rsid w:val="005A556F"/>
    <w:rsid w:val="005B475E"/>
    <w:rsid w:val="005C2D05"/>
    <w:rsid w:val="005D450E"/>
    <w:rsid w:val="005E5C35"/>
    <w:rsid w:val="005F2FC4"/>
    <w:rsid w:val="005F46D1"/>
    <w:rsid w:val="006044E4"/>
    <w:rsid w:val="00605A18"/>
    <w:rsid w:val="0061594F"/>
    <w:rsid w:val="0062225D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08C7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55F6F"/>
    <w:rsid w:val="00860023"/>
    <w:rsid w:val="00870D5C"/>
    <w:rsid w:val="00876321"/>
    <w:rsid w:val="00894DB7"/>
    <w:rsid w:val="008B4066"/>
    <w:rsid w:val="008D5DD2"/>
    <w:rsid w:val="008E7AE3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73FB8"/>
    <w:rsid w:val="00993B97"/>
    <w:rsid w:val="00994C4A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58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83DB2"/>
    <w:rsid w:val="00B9078A"/>
    <w:rsid w:val="00B90F8F"/>
    <w:rsid w:val="00B95E55"/>
    <w:rsid w:val="00BA1C47"/>
    <w:rsid w:val="00BF0739"/>
    <w:rsid w:val="00BF4480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54D0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notes6111BD\szablon%20interpelacja%20J.Solar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B461A-B65D-4082-ACB8-9446FF1B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J.Solarski</Template>
  <TotalTime>6</TotalTime>
  <Pages>5</Pages>
  <Words>924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nr 30/2022 w sprawie kolejowej ramy Poznania</vt:lpstr>
    </vt:vector>
  </TitlesOfParts>
  <Company/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zapytanie Or-II.0003.1.1.2023 w sprawie inwestycji na terenie Zakładu Opieki Leczniczej i Rehabilitacji Medycznej przy ul. Mogileńskiej 42</dc:title>
  <dc:creator>Bartosz Wojciech</dc:creator>
  <cp:keywords>zapytanie, odpowiedź na zapytanie, zakład opieki leczniczej, Mogileńska</cp:keywords>
  <cp:lastModifiedBy>Bartosz Wojciech</cp:lastModifiedBy>
  <cp:revision>6</cp:revision>
  <cp:lastPrinted>2021-12-02T10:09:00Z</cp:lastPrinted>
  <dcterms:created xsi:type="dcterms:W3CDTF">2023-01-19T07:14:00Z</dcterms:created>
  <dcterms:modified xsi:type="dcterms:W3CDTF">2023-01-19T08:52:00Z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