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AB" w:rsidRDefault="009B34AB" w:rsidP="00633D0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9B34AB" w:rsidRDefault="009B34AB" w:rsidP="00633D0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Regulaminu Programu Premiowego</w:t>
      </w:r>
    </w:p>
    <w:p w:rsidR="009B34AB" w:rsidRDefault="009B34AB" w:rsidP="00413F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34AB" w:rsidRDefault="009B34AB" w:rsidP="00413F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34AB" w:rsidRDefault="009B34AB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Taryfikator Naliczania Punktów:</w:t>
      </w:r>
    </w:p>
    <w:p w:rsidR="009B34AB" w:rsidRPr="005D4DA7" w:rsidRDefault="009B34AB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34AB" w:rsidRPr="003D4258" w:rsidRDefault="009B34AB" w:rsidP="00680B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258">
        <w:rPr>
          <w:rFonts w:ascii="Times New Roman" w:hAnsi="Times New Roman" w:cs="Times New Roman"/>
          <w:sz w:val="24"/>
          <w:szCs w:val="24"/>
        </w:rPr>
        <w:t xml:space="preserve">zakup Biletu Okresowego lub Biletu </w:t>
      </w:r>
      <w:r>
        <w:rPr>
          <w:rFonts w:ascii="Times New Roman" w:hAnsi="Times New Roman" w:cs="Times New Roman"/>
          <w:sz w:val="24"/>
          <w:szCs w:val="24"/>
        </w:rPr>
        <w:t>Metropolitalnego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3D425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3D4258">
        <w:rPr>
          <w:rFonts w:ascii="Times New Roman" w:hAnsi="Times New Roman" w:cs="Times New Roman"/>
          <w:sz w:val="24"/>
          <w:szCs w:val="24"/>
        </w:rPr>
        <w:t xml:space="preserve"> pkt </w:t>
      </w:r>
      <w:r>
        <w:rPr>
          <w:rFonts w:ascii="Times New Roman" w:hAnsi="Times New Roman" w:cs="Times New Roman"/>
          <w:sz w:val="24"/>
          <w:szCs w:val="24"/>
        </w:rPr>
        <w:t>za każde 30 dni ważności biletu</w:t>
      </w:r>
      <w:r w:rsidRPr="003D4258">
        <w:rPr>
          <w:rFonts w:ascii="Times New Roman" w:hAnsi="Times New Roman" w:cs="Times New Roman"/>
          <w:sz w:val="24"/>
          <w:szCs w:val="24"/>
        </w:rPr>
        <w:t>;</w:t>
      </w:r>
    </w:p>
    <w:p w:rsidR="009B34AB" w:rsidRPr="003D4258" w:rsidRDefault="009B34AB" w:rsidP="00680B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258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ładowanie konta tPortmonetki – 50 pkt za wartość doładowania w przedziale 5</w:t>
      </w:r>
      <w:r w:rsidRPr="003D425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-300</w:t>
      </w:r>
      <w:r w:rsidRPr="003D4258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9B34AB" w:rsidRDefault="009B34AB" w:rsidP="00680B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258">
        <w:rPr>
          <w:rFonts w:ascii="Times New Roman" w:hAnsi="Times New Roman" w:cs="Times New Roman"/>
          <w:sz w:val="24"/>
          <w:szCs w:val="24"/>
        </w:rPr>
        <w:t xml:space="preserve">zakup Biletu Okresowego lub Biletu </w:t>
      </w:r>
      <w:r>
        <w:rPr>
          <w:rFonts w:ascii="Times New Roman" w:hAnsi="Times New Roman" w:cs="Times New Roman"/>
          <w:sz w:val="24"/>
          <w:szCs w:val="24"/>
        </w:rPr>
        <w:t>Metropolitalnego</w:t>
      </w:r>
      <w:r w:rsidRPr="003D4258">
        <w:rPr>
          <w:rFonts w:ascii="Times New Roman" w:hAnsi="Times New Roman" w:cs="Times New Roman"/>
          <w:sz w:val="24"/>
          <w:szCs w:val="24"/>
        </w:rPr>
        <w:t xml:space="preserve"> przez stronę internetową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Start w:id="0" w:name="_GoBack"/>
      <w:bookmarkEnd w:id="0"/>
      <w:r w:rsidRPr="003D4258"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3D4258">
        <w:rPr>
          <w:rFonts w:ascii="Times New Roman" w:hAnsi="Times New Roman" w:cs="Times New Roman"/>
          <w:sz w:val="24"/>
          <w:szCs w:val="24"/>
        </w:rPr>
        <w:t xml:space="preserve"> pkt </w:t>
      </w:r>
      <w:r>
        <w:rPr>
          <w:rFonts w:ascii="Times New Roman" w:hAnsi="Times New Roman" w:cs="Times New Roman"/>
          <w:sz w:val="24"/>
          <w:szCs w:val="24"/>
        </w:rPr>
        <w:t>za każde 30 dni ważności biletu</w:t>
      </w:r>
      <w:r w:rsidRPr="003D4258">
        <w:rPr>
          <w:rFonts w:ascii="Times New Roman" w:hAnsi="Times New Roman" w:cs="Times New Roman"/>
          <w:sz w:val="24"/>
          <w:szCs w:val="24"/>
        </w:rPr>
        <w:t>;</w:t>
      </w:r>
    </w:p>
    <w:p w:rsidR="009B34AB" w:rsidRPr="00AC664B" w:rsidRDefault="009B34AB" w:rsidP="00680B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64B">
        <w:rPr>
          <w:rFonts w:ascii="Times New Roman" w:hAnsi="Times New Roman" w:cs="Times New Roman"/>
          <w:sz w:val="24"/>
          <w:szCs w:val="24"/>
        </w:rPr>
        <w:t>doładowanie konta tPortmone</w:t>
      </w:r>
      <w:r>
        <w:rPr>
          <w:rFonts w:ascii="Times New Roman" w:hAnsi="Times New Roman" w:cs="Times New Roman"/>
          <w:sz w:val="24"/>
          <w:szCs w:val="24"/>
        </w:rPr>
        <w:t>tki przez stronę internetową – 65 pkt za wartość doładowania w przedziale 5</w:t>
      </w:r>
      <w:r w:rsidRPr="00AC664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-300 zł.</w:t>
      </w:r>
    </w:p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p w:rsidR="009B34AB" w:rsidRDefault="009B34AB"/>
    <w:sectPr w:rsidR="009B34AB" w:rsidSect="00A37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AB" w:rsidRDefault="009B34AB" w:rsidP="005E13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34AB" w:rsidRDefault="009B34AB" w:rsidP="005E13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AB" w:rsidRDefault="009B34AB" w:rsidP="005E13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34AB" w:rsidRDefault="009B34AB" w:rsidP="005E13A1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9B34AB" w:rsidRDefault="009B34AB">
      <w:pPr>
        <w:pStyle w:val="FootnoteText"/>
      </w:pPr>
      <w:r>
        <w:rPr>
          <w:rStyle w:val="FootnoteReference"/>
        </w:rPr>
        <w:footnoteRef/>
      </w:r>
      <w:r>
        <w:t xml:space="preserve"> Nie dotyczy oferty biletów specjalnych.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787"/>
    <w:multiLevelType w:val="multilevel"/>
    <w:tmpl w:val="3DCE64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210E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83732C"/>
    <w:multiLevelType w:val="hybridMultilevel"/>
    <w:tmpl w:val="053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FE0"/>
    <w:rsid w:val="000B3E89"/>
    <w:rsid w:val="003C75AA"/>
    <w:rsid w:val="003D4258"/>
    <w:rsid w:val="00413FE0"/>
    <w:rsid w:val="005A303E"/>
    <w:rsid w:val="005D4DA7"/>
    <w:rsid w:val="005E13A1"/>
    <w:rsid w:val="00633D0E"/>
    <w:rsid w:val="00680BB7"/>
    <w:rsid w:val="006F21AE"/>
    <w:rsid w:val="00814F60"/>
    <w:rsid w:val="009B34AB"/>
    <w:rsid w:val="00A15354"/>
    <w:rsid w:val="00A371A8"/>
    <w:rsid w:val="00AC664B"/>
    <w:rsid w:val="00B0402D"/>
    <w:rsid w:val="00DF0DD6"/>
    <w:rsid w:val="00E24940"/>
    <w:rsid w:val="00F6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caption" w:uiPriority="35" w:qFormat="1"/>
    <w:lsdException w:name="footnote reference" w:unhideWhenUsed="0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E0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413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3F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FE0"/>
    <w:rPr>
      <w:rFonts w:ascii="Arial" w:hAnsi="Arial" w:cs="Arial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41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E0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3D425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5E13A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3A1"/>
    <w:rPr>
      <w:rFonts w:ascii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5E13A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E13A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3A1"/>
    <w:rPr>
      <w:rFonts w:ascii="Arial" w:hAnsi="Arial" w:cs="Arial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5E13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76</Words>
  <Characters>456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Wojciechowski</dc:creator>
  <cp:keywords/>
  <dc:description/>
  <cp:lastModifiedBy>Anna Kołtek</cp:lastModifiedBy>
  <cp:revision>3</cp:revision>
  <dcterms:created xsi:type="dcterms:W3CDTF">2015-12-02T08:56:00Z</dcterms:created>
  <dcterms:modified xsi:type="dcterms:W3CDTF">2015-12-08T09:35:00Z</dcterms:modified>
</cp:coreProperties>
</file>