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348E">
              <w:rPr>
                <w:b/>
              </w:rPr>
              <w:fldChar w:fldCharType="separate"/>
            </w:r>
            <w:r w:rsidR="0084348E">
              <w:rPr>
                <w:b/>
              </w:rPr>
              <w:t>powierzenia stanowiska dyrektora Szkoły Podstawowej nr 68 w Poznaniu, os. Jana III Sobieskiego 102, pani Katarzynie Dahlke.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348E" w:rsidRDefault="00FA63B5" w:rsidP="0084348E">
      <w:pPr>
        <w:spacing w:line="360" w:lineRule="auto"/>
        <w:jc w:val="both"/>
      </w:pPr>
      <w:bookmarkStart w:id="2" w:name="z1"/>
      <w:bookmarkEnd w:id="2"/>
    </w:p>
    <w:p w:rsidR="0084348E" w:rsidRPr="0084348E" w:rsidRDefault="0084348E" w:rsidP="008434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48E">
        <w:rPr>
          <w:color w:val="000000"/>
        </w:rPr>
        <w:t xml:space="preserve">Pani Katarzyna Dahlke przystąpiła dnia 10 stycznia 2018 r. do konkursu na stanowisko dyrektora Szkoły Podstawowej nr 68 w Poznaniu, os. Jana III Sobieskiego 102, i konkurs ten wygrała. </w:t>
      </w:r>
    </w:p>
    <w:p w:rsidR="0084348E" w:rsidRDefault="0084348E" w:rsidP="0084348E">
      <w:pPr>
        <w:spacing w:line="360" w:lineRule="auto"/>
        <w:jc w:val="both"/>
        <w:rPr>
          <w:color w:val="000000"/>
        </w:rPr>
      </w:pPr>
      <w:r w:rsidRPr="0084348E">
        <w:rPr>
          <w:color w:val="000000"/>
        </w:rPr>
        <w:t>W związku z powyższym stanowisko dyrektora powierza się od dnia 1 września 2018 r. do dnia 31 sierpnia 2023 r.</w:t>
      </w:r>
    </w:p>
    <w:p w:rsidR="0084348E" w:rsidRDefault="0084348E" w:rsidP="0084348E">
      <w:pPr>
        <w:spacing w:line="360" w:lineRule="auto"/>
        <w:jc w:val="both"/>
      </w:pPr>
    </w:p>
    <w:p w:rsidR="0084348E" w:rsidRDefault="0084348E" w:rsidP="0084348E">
      <w:pPr>
        <w:keepNext/>
        <w:spacing w:line="360" w:lineRule="auto"/>
        <w:jc w:val="center"/>
      </w:pPr>
      <w:r>
        <w:t>Zastępca Dyrektora</w:t>
      </w:r>
    </w:p>
    <w:p w:rsidR="0084348E" w:rsidRPr="0084348E" w:rsidRDefault="0084348E" w:rsidP="0084348E">
      <w:pPr>
        <w:keepNext/>
        <w:spacing w:line="360" w:lineRule="auto"/>
        <w:jc w:val="center"/>
      </w:pPr>
      <w:r>
        <w:t>(-) Wieslaw Banaś</w:t>
      </w:r>
    </w:p>
    <w:sectPr w:rsidR="0084348E" w:rsidRPr="0084348E" w:rsidSect="008434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8E" w:rsidRDefault="0084348E">
      <w:r>
        <w:separator/>
      </w:r>
    </w:p>
  </w:endnote>
  <w:endnote w:type="continuationSeparator" w:id="0">
    <w:p w:rsidR="0084348E" w:rsidRDefault="0084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8E" w:rsidRDefault="0084348E">
      <w:r>
        <w:separator/>
      </w:r>
    </w:p>
  </w:footnote>
  <w:footnote w:type="continuationSeparator" w:id="0">
    <w:p w:rsidR="0084348E" w:rsidRDefault="0084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68 w Poznaniu, os. Jana III Sobieskiego 102, pani Katarzynie Dahlke."/>
  </w:docVars>
  <w:rsids>
    <w:rsidRoot w:val="0084348E"/>
    <w:rsid w:val="00030736"/>
    <w:rsid w:val="000607A3"/>
    <w:rsid w:val="001B1D53"/>
    <w:rsid w:val="0022095A"/>
    <w:rsid w:val="002946C5"/>
    <w:rsid w:val="002C29F3"/>
    <w:rsid w:val="00796326"/>
    <w:rsid w:val="0084348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FAAA-EEB7-410F-9054-6AFCE39B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451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2020-08-07T09:32:00Z</dcterms:created>
  <dcterms:modified xsi:type="dcterms:W3CDTF">2020-08-07T09:32:00Z</dcterms:modified>
</cp:coreProperties>
</file>