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67BA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7BAC">
              <w:rPr>
                <w:b/>
              </w:rPr>
              <w:fldChar w:fldCharType="separate"/>
            </w:r>
            <w:r w:rsidR="00467BAC">
              <w:rPr>
                <w:b/>
              </w:rPr>
              <w:t xml:space="preserve">powołania Komisji w celu wyboru Partnera do aplikującego o dofinansowanie projektu pn.: "Rewaloryzacja przestrzeni płyty Starego Rynku w Poznaniu wraz z przekształceniem fragmentu bloku śródrynkowego (ul. Jana Baptysty Quadro) w pasaż kultury" - Poddziałanie 9.2.1 Rewitalizacja miast i ich dzielnic, terenów wiejskich, poprzemysłowych i powojskowych Wielkopolskiego Regionalnego Programu Operacyjnego na lata 2014-2020 (nr konkursu: RPWP.09.02.01-IZ-00-30-001/17), zgodnie z ogłoszeniem o otwartym naborze na partnera do wspólnego przygotowania i realizacji projektu z dnia 16 lutego 2018 r.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7BAC" w:rsidRDefault="00FA63B5" w:rsidP="00467BAC">
      <w:pPr>
        <w:spacing w:line="360" w:lineRule="auto"/>
        <w:jc w:val="both"/>
      </w:pPr>
      <w:bookmarkStart w:id="2" w:name="z1"/>
      <w:bookmarkEnd w:id="2"/>
    </w:p>
    <w:p w:rsidR="00467BAC" w:rsidRPr="00467BAC" w:rsidRDefault="00467BAC" w:rsidP="00467B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7BAC">
        <w:rPr>
          <w:color w:val="000000"/>
        </w:rPr>
        <w:t xml:space="preserve">Zgodnie z Regulaminem konkursu nr RPWP.09.02.01-IZ-00-30-001/16 jednym z kryteriów dopuszczających jest komplementarność projektu z innymi projektami lub działaniami społecznymi (spełniającymi cele Europejskiego Funduszu Społecznego). </w:t>
      </w:r>
    </w:p>
    <w:p w:rsidR="00467BAC" w:rsidRPr="00467BAC" w:rsidRDefault="00467BAC" w:rsidP="00467B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7BAC">
        <w:rPr>
          <w:color w:val="000000"/>
        </w:rPr>
        <w:t xml:space="preserve">W celu przygotowania wysokiej jakości projektu komplementarnego spełniającego cele EFS, i zwiększenia szans (wyższej punktacji) na uzyskanie dofinansowania zewnętrznego, zdecydowano o przeprowadzeniu otwartego naboru na partnera (podmiotu ekonomii społecznej) do wspólnego przygotowania i realizacji projektu. </w:t>
      </w:r>
    </w:p>
    <w:p w:rsidR="00467BAC" w:rsidRDefault="00467BAC" w:rsidP="00467BAC">
      <w:pPr>
        <w:spacing w:line="360" w:lineRule="auto"/>
        <w:jc w:val="both"/>
        <w:rPr>
          <w:color w:val="000000"/>
        </w:rPr>
      </w:pPr>
      <w:r w:rsidRPr="00467BAC">
        <w:rPr>
          <w:color w:val="000000"/>
        </w:rPr>
        <w:t>W związku z powyższym konieczne jest powołanie Komisji, która wybierze odpowiedniego partnera, zgodnie z kryteriami przyjętymi w ogłoszeniu o otwartym naborze. W świetle powyższego przyjęcie zarządzenia jest zasadne.</w:t>
      </w:r>
    </w:p>
    <w:p w:rsidR="00467BAC" w:rsidRDefault="00467BAC" w:rsidP="00467BAC">
      <w:pPr>
        <w:spacing w:line="360" w:lineRule="auto"/>
        <w:jc w:val="both"/>
      </w:pPr>
    </w:p>
    <w:p w:rsidR="00467BAC" w:rsidRDefault="00467BAC" w:rsidP="00467BAC">
      <w:pPr>
        <w:keepNext/>
        <w:spacing w:line="360" w:lineRule="auto"/>
        <w:jc w:val="center"/>
      </w:pPr>
      <w:r>
        <w:t>DYREKTOR BIURA</w:t>
      </w:r>
    </w:p>
    <w:p w:rsidR="00467BAC" w:rsidRPr="00467BAC" w:rsidRDefault="00467BAC" w:rsidP="00467BAC">
      <w:pPr>
        <w:keepNext/>
        <w:spacing w:line="360" w:lineRule="auto"/>
        <w:jc w:val="center"/>
      </w:pPr>
      <w:r>
        <w:t>(-) Grzegorz Kamiński</w:t>
      </w:r>
    </w:p>
    <w:sectPr w:rsidR="00467BAC" w:rsidRPr="00467BAC" w:rsidSect="00467B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AC" w:rsidRDefault="00467BAC">
      <w:r>
        <w:separator/>
      </w:r>
    </w:p>
  </w:endnote>
  <w:endnote w:type="continuationSeparator" w:id="0">
    <w:p w:rsidR="00467BAC" w:rsidRDefault="0046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AC" w:rsidRDefault="00467BAC">
      <w:r>
        <w:separator/>
      </w:r>
    </w:p>
  </w:footnote>
  <w:footnote w:type="continuationSeparator" w:id="0">
    <w:p w:rsidR="00467BAC" w:rsidRDefault="0046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aplikującego o dofinansowanie projektu pn.: &quot;Rewaloryzacja przestrzeni płyty Starego Rynku w Poznaniu wraz z przekształceniem fragmentu bloku śródrynkowego (ul. Jana Baptysty Quadro) w pasaż kultury&quot; - Poddziałanie 9.2.1 Rewitalizacja miast i ich dzielnic, terenów wiejskich, poprzemysłowych i powojskowych Wielkopolskiego Regionalnego Programu Operacyjnego na lata 2014-2020 (nr konkursu: RPWP.09.02.01-IZ-00-30-001/17), zgodnie z ogłoszeniem o otwartym naborze na partnera do wspólnego przygotowania i realizacji projektu z dnia 16 lutego 2018 r.  "/>
  </w:docVars>
  <w:rsids>
    <w:rsidRoot w:val="00467BAC"/>
    <w:rsid w:val="000607A3"/>
    <w:rsid w:val="001B1D53"/>
    <w:rsid w:val="0022095A"/>
    <w:rsid w:val="002946C5"/>
    <w:rsid w:val="002C29F3"/>
    <w:rsid w:val="00467BAC"/>
    <w:rsid w:val="00796326"/>
    <w:rsid w:val="00A87E1B"/>
    <w:rsid w:val="00AA04BE"/>
    <w:rsid w:val="00BB1A14"/>
    <w:rsid w:val="00BF76E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194E4-49B0-419E-B03E-3471DF1D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1290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2018-03-12T13:31:00Z</dcterms:created>
  <dcterms:modified xsi:type="dcterms:W3CDTF">2018-03-12T13:31:00Z</dcterms:modified>
</cp:coreProperties>
</file>