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4033">
          <w:t>197/2018/P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4033">
        <w:rPr>
          <w:b/>
          <w:sz w:val="28"/>
        </w:rPr>
        <w:fldChar w:fldCharType="separate"/>
      </w:r>
      <w:r w:rsidR="005B4033">
        <w:rPr>
          <w:b/>
          <w:sz w:val="28"/>
        </w:rPr>
        <w:t>16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4033">
              <w:rPr>
                <w:b/>
                <w:sz w:val="24"/>
                <w:szCs w:val="24"/>
              </w:rPr>
              <w:fldChar w:fldCharType="separate"/>
            </w:r>
            <w:r w:rsidR="005B4033">
              <w:rPr>
                <w:b/>
                <w:sz w:val="24"/>
                <w:szCs w:val="24"/>
              </w:rPr>
              <w:t xml:space="preserve">powołania członków Zespołu Interdyscyplinarnego do spraw przeciwdziałania przemocy w rodzinie.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4033" w:rsidP="005B40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4033">
        <w:rPr>
          <w:color w:val="000000"/>
          <w:sz w:val="24"/>
        </w:rPr>
        <w:t>Na podstawie</w:t>
      </w:r>
      <w:r w:rsidRPr="005B4033">
        <w:rPr>
          <w:color w:val="000000"/>
          <w:sz w:val="24"/>
          <w:szCs w:val="24"/>
        </w:rPr>
        <w:t xml:space="preserve"> art. 9a ust. 2 ustawy z dnia 29 lipca 2005 r. o przeciwdziałaniu przemocy 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rodzinie (Dz. U. z 2015 r. poz. 1390 j.t.) oraz uchwały Rady Miasta Poznania Nr LVIII/1102/VII/2017 z dnia 7 grudnia 2017 r. w sprawie trybu i sposobu powoływania i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odwoływania członków zespołu interdyscyplinarnego do spraw przeciwdziałania przemocy w rodzinie oraz szczegółowych warunków jego funkcjonowania (Dz. Urz. Woj. Wlkp. z 2017 r. poz. 8402)</w:t>
      </w:r>
      <w:r w:rsidRPr="005B4033">
        <w:rPr>
          <w:color w:val="000000"/>
          <w:sz w:val="24"/>
        </w:rPr>
        <w:t xml:space="preserve"> zarządza się, co następuje:</w:t>
      </w:r>
    </w:p>
    <w:p w:rsidR="005B4033" w:rsidRDefault="005B4033" w:rsidP="005B4033">
      <w:pPr>
        <w:spacing w:line="360" w:lineRule="auto"/>
        <w:jc w:val="both"/>
        <w:rPr>
          <w:sz w:val="24"/>
        </w:rPr>
      </w:pPr>
    </w:p>
    <w:p w:rsidR="005B4033" w:rsidRDefault="005B4033" w:rsidP="005B40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4033" w:rsidRDefault="005B4033" w:rsidP="005B4033">
      <w:pPr>
        <w:keepNext/>
        <w:spacing w:line="360" w:lineRule="auto"/>
        <w:rPr>
          <w:color w:val="000000"/>
          <w:sz w:val="24"/>
        </w:rPr>
      </w:pP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4033">
        <w:rPr>
          <w:color w:val="000000"/>
          <w:sz w:val="24"/>
          <w:szCs w:val="24"/>
        </w:rPr>
        <w:t>Powołuje się Zespół Interdyscyplinarny do spraw przeciwdziałania przemocy w rodzinie 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składzie: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1) Agnieszka Wiśniewska-Król - stanowisko do spraw profilaktyki i przeciwdziałania przemocy w Wydziale Zdrowia i Spraw Społecznych Urzędu Miasta Poznania;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2) Iwona Garczyńska - stanowisko do spraw uzależnień w Wydziale Zdrowia i Spraw Społecznych Urzędu Miasta Poznania;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3) Krystyna Wirkowska-Wróbel - stanowisko do spraw organizacji szkół i placówek oświatowych w Wydziale Oświaty Urzędu Miasta Poznania;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4) Magdalena Jakuczun - psycholog w Zespole Poradni Psychologiczno-Pedagogicznych nr 2 w 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5) Maria Cieślak - psycholog w Poradni Psychologiczno-Pedagogicznych nr 4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6) Anna Schlegel - pedagog w Poradni Psychologiczno-Pedagogicznej nr 5 w 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lastRenderedPageBreak/>
        <w:t>7) Jakub Więcław - psycholog w Poradni Psychologiczno-Pedagogicznej nr 5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Poznaniu;,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8) Piotr Czajka - kierownik działu wsparcia specjalistycznego w MOPR w 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9) Dorota Grawenda-Banaszak - pracownik socjalny do spraw przemocy w rodzinie 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Filii Nowe Miasto MOPR w 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10) Izabela Miętkowska - pracownik socjalny do spraw przemocy w rodzinie w Filii Jeżyce MOPR 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11) Joanna Pijacka - pracownik socjalny do spraw przemocy w rodzinie w Filii Stare Miasto MOPR w 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12) Marta Kempińska - stanowisko do spraw organizacji usług wspierających rodzinę 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MOPR w Poznaniu,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13) Agnieszka Holajda - przewodnicząca Miejskiej Komisji Rozwiązywania Problemów Alkoholowych w 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14) Marzena Boligłowa - kierownik Specjalistycznego Ośrodka Wsparcia dla Ofiar Przemocy w Rodzinie Miejskiego Centrum Interwencji Kryzysowej w 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15) Sylwia Stańko - specjalista Wydziału Prewencji Komendy Miejskiej Policji 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16) Małgorzata Tamborska - asystent Wydziału Prewencji Komendy Miejskiej Policji 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17) Piotr Wojnowski - kurator specjalista Sądu Rejonowego Poznań-Stare Miasto 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18) Hieronim Mazurek - prokurator Prokuratury Okręgowej w 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19) Jolanta Plens-Gałąska - sekretarz Okręgowej Rady Pielęgniarek i Położnych 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20) Anna Lewandowska - psycholog w Klinice Psychiatrii Dorosłych Uniwersytetu Medycznego w Poznaniu;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21) Joanna Wyciechowska - pedagog w Stowarzyszeniu Pogotowie Społeczne;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22) Tomasz Posłuszny - członek zespołu merytorycznego Fundacji Poznańskie Centrum Profilaktyki Społecznej;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23) Jolanta Graczyk-Ögdem - przewodnicząca zarządu Terenowego Komitetu Ochrony Praw Dziecka;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24) Marzena Affeldt - prezes Fundacji "Dziecko w Centrum";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25) Anna Wilińska-Zelek - członek zespołu prawnego Fundacji "Dziecko w Centrum";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lastRenderedPageBreak/>
        <w:t>26) Beata Granops - psycholog terapeuta w Fundacji na Rzecz Zdrowia Psychicznego Małych Dzieci "Zero-Pięć";</w:t>
      </w:r>
    </w:p>
    <w:p w:rsidR="005B4033" w:rsidRPr="005B4033" w:rsidRDefault="005B4033" w:rsidP="005B40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033">
        <w:rPr>
          <w:color w:val="000000"/>
          <w:sz w:val="24"/>
          <w:szCs w:val="24"/>
        </w:rPr>
        <w:t>27) Joanna Kęcińska - kierownik Specjalistycznej Poradni Rodzinnej Signum Caritatis w</w:t>
      </w:r>
      <w:r w:rsidR="00B5583C">
        <w:rPr>
          <w:color w:val="000000"/>
          <w:sz w:val="24"/>
          <w:szCs w:val="24"/>
        </w:rPr>
        <w:t> </w:t>
      </w:r>
      <w:r w:rsidRPr="005B4033">
        <w:rPr>
          <w:color w:val="000000"/>
          <w:sz w:val="24"/>
          <w:szCs w:val="24"/>
        </w:rPr>
        <w:t>Caritas Archidiecezji Poznańskiej.</w:t>
      </w:r>
    </w:p>
    <w:p w:rsidR="005B4033" w:rsidRDefault="005B4033" w:rsidP="005B4033">
      <w:pPr>
        <w:spacing w:line="360" w:lineRule="auto"/>
        <w:jc w:val="both"/>
        <w:rPr>
          <w:color w:val="000000"/>
          <w:sz w:val="24"/>
        </w:rPr>
      </w:pPr>
    </w:p>
    <w:p w:rsidR="005B4033" w:rsidRDefault="005B4033" w:rsidP="005B4033">
      <w:pPr>
        <w:spacing w:line="360" w:lineRule="auto"/>
        <w:jc w:val="both"/>
        <w:rPr>
          <w:color w:val="000000"/>
          <w:sz w:val="24"/>
        </w:rPr>
      </w:pPr>
    </w:p>
    <w:p w:rsidR="005B4033" w:rsidRDefault="005B4033" w:rsidP="005B40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4033" w:rsidRDefault="005B4033" w:rsidP="005B4033">
      <w:pPr>
        <w:keepNext/>
        <w:spacing w:line="360" w:lineRule="auto"/>
        <w:rPr>
          <w:color w:val="000000"/>
          <w:sz w:val="24"/>
        </w:rPr>
      </w:pPr>
    </w:p>
    <w:p w:rsidR="005B4033" w:rsidRDefault="005B4033" w:rsidP="005B40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4033">
        <w:rPr>
          <w:color w:val="000000"/>
          <w:sz w:val="24"/>
          <w:szCs w:val="24"/>
        </w:rPr>
        <w:t>Wykonanie zarządzenia powierzam panu Włodzimierzowi Kałkowi Dyrektorowi Miejskiego Ośrodka Pomocy Rodzinie w Poznaniu.</w:t>
      </w:r>
    </w:p>
    <w:p w:rsidR="005B4033" w:rsidRDefault="005B4033" w:rsidP="005B4033">
      <w:pPr>
        <w:spacing w:line="360" w:lineRule="auto"/>
        <w:jc w:val="both"/>
        <w:rPr>
          <w:color w:val="000000"/>
          <w:sz w:val="24"/>
        </w:rPr>
      </w:pPr>
    </w:p>
    <w:p w:rsidR="005B4033" w:rsidRDefault="005B4033" w:rsidP="005B40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4033" w:rsidRDefault="005B4033" w:rsidP="005B4033">
      <w:pPr>
        <w:keepNext/>
        <w:spacing w:line="360" w:lineRule="auto"/>
        <w:rPr>
          <w:color w:val="000000"/>
          <w:sz w:val="24"/>
        </w:rPr>
      </w:pPr>
    </w:p>
    <w:p w:rsidR="005B4033" w:rsidRDefault="005B4033" w:rsidP="005B40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4033">
        <w:rPr>
          <w:color w:val="000000"/>
          <w:sz w:val="24"/>
          <w:szCs w:val="24"/>
        </w:rPr>
        <w:t>Traci moc zarządzenie Nr 812/2014/P Prezydenta Miasta Poznania z dnia 31 grudnia 2014 r. w sprawie powołania członków Zespołu Interdyscyplinarnego do spraw przeciwdziałania przemocy w rodzinie.</w:t>
      </w:r>
    </w:p>
    <w:p w:rsidR="005B4033" w:rsidRDefault="005B4033" w:rsidP="005B4033">
      <w:pPr>
        <w:spacing w:line="360" w:lineRule="auto"/>
        <w:jc w:val="both"/>
        <w:rPr>
          <w:color w:val="000000"/>
          <w:sz w:val="24"/>
        </w:rPr>
      </w:pPr>
    </w:p>
    <w:p w:rsidR="005B4033" w:rsidRDefault="005B4033" w:rsidP="005B40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4033" w:rsidRDefault="005B4033" w:rsidP="005B4033">
      <w:pPr>
        <w:keepNext/>
        <w:spacing w:line="360" w:lineRule="auto"/>
        <w:rPr>
          <w:color w:val="000000"/>
          <w:sz w:val="24"/>
        </w:rPr>
      </w:pPr>
    </w:p>
    <w:p w:rsidR="005B4033" w:rsidRDefault="005B4033" w:rsidP="005B40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4033">
        <w:rPr>
          <w:color w:val="000000"/>
          <w:sz w:val="24"/>
          <w:szCs w:val="24"/>
        </w:rPr>
        <w:t>Zarządzenie wchodzi w życie z dniem podpisania.</w:t>
      </w:r>
    </w:p>
    <w:p w:rsidR="005B4033" w:rsidRDefault="005B4033" w:rsidP="005B4033">
      <w:pPr>
        <w:spacing w:line="360" w:lineRule="auto"/>
        <w:jc w:val="both"/>
        <w:rPr>
          <w:color w:val="000000"/>
          <w:sz w:val="24"/>
        </w:rPr>
      </w:pPr>
    </w:p>
    <w:p w:rsidR="005B4033" w:rsidRDefault="005B4033" w:rsidP="005B40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4033" w:rsidRDefault="005B4033" w:rsidP="005B40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4033" w:rsidRPr="005B4033" w:rsidRDefault="005B4033" w:rsidP="005B40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4033" w:rsidRPr="005B4033" w:rsidSect="005B40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33" w:rsidRDefault="005B4033">
      <w:r>
        <w:separator/>
      </w:r>
    </w:p>
  </w:endnote>
  <w:endnote w:type="continuationSeparator" w:id="0">
    <w:p w:rsidR="005B4033" w:rsidRDefault="005B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33" w:rsidRDefault="005B4033">
      <w:r>
        <w:separator/>
      </w:r>
    </w:p>
  </w:footnote>
  <w:footnote w:type="continuationSeparator" w:id="0">
    <w:p w:rsidR="005B4033" w:rsidRDefault="005B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18r."/>
    <w:docVar w:name="AktNr" w:val="197/2018/P"/>
    <w:docVar w:name="Sprawa" w:val="powołania członków Zespołu Interdyscyplinarnego do spraw przeciwdziałania przemocy w rodzinie. "/>
  </w:docVars>
  <w:rsids>
    <w:rsidRoot w:val="005B40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403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583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400FA-3B7B-4B37-8C0E-BFE6B90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558</Words>
  <Characters>3477</Characters>
  <Application>Microsoft Office Word</Application>
  <DocSecurity>0</DocSecurity>
  <Lines>93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2018-03-16T13:41:00Z</dcterms:created>
  <dcterms:modified xsi:type="dcterms:W3CDTF">2018-03-16T13:41:00Z</dcterms:modified>
</cp:coreProperties>
</file>