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2B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2B53">
              <w:rPr>
                <w:b/>
              </w:rPr>
              <w:fldChar w:fldCharType="separate"/>
            </w:r>
            <w:r w:rsidR="00832B53">
              <w:rPr>
                <w:b/>
              </w:rPr>
              <w:t>zatwierdzenia konkursu na stanowisko dyrektora Przedszkola nr 113 w Poznaniu, os. Rzeczypospolitej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2B53" w:rsidRDefault="00FA63B5" w:rsidP="00832B53">
      <w:pPr>
        <w:spacing w:line="360" w:lineRule="auto"/>
        <w:jc w:val="both"/>
      </w:pPr>
      <w:bookmarkStart w:id="2" w:name="z1"/>
      <w:bookmarkEnd w:id="2"/>
    </w:p>
    <w:p w:rsidR="00832B53" w:rsidRPr="00832B53" w:rsidRDefault="00832B53" w:rsidP="00832B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B53">
        <w:rPr>
          <w:color w:val="000000"/>
        </w:rPr>
        <w:t>W dniu 28 marca 2018 r. w wyniku postępowania konkursowego na kandydata na stanowisko dyrektora Przedszkola nr 113 w Poznaniu, os. Rzeczypospolitej 7, została wyłoniona pani Sylwia Adamkiewicz.</w:t>
      </w:r>
    </w:p>
    <w:p w:rsidR="00832B53" w:rsidRDefault="00832B53" w:rsidP="00832B53">
      <w:pPr>
        <w:spacing w:line="360" w:lineRule="auto"/>
        <w:jc w:val="both"/>
        <w:rPr>
          <w:color w:val="000000"/>
        </w:rPr>
      </w:pPr>
      <w:r w:rsidRPr="00832B53">
        <w:rPr>
          <w:color w:val="000000"/>
        </w:rPr>
        <w:t>W związku z powyższym zaistniała konieczność zatwierdzenia konkursu na stanowisko dyrektora przedszkola.</w:t>
      </w:r>
    </w:p>
    <w:p w:rsidR="00832B53" w:rsidRDefault="00832B53" w:rsidP="00832B53">
      <w:pPr>
        <w:spacing w:line="360" w:lineRule="auto"/>
        <w:jc w:val="both"/>
      </w:pPr>
    </w:p>
    <w:p w:rsidR="00832B53" w:rsidRDefault="00832B53" w:rsidP="00832B53">
      <w:pPr>
        <w:keepNext/>
        <w:spacing w:line="360" w:lineRule="auto"/>
        <w:jc w:val="center"/>
      </w:pPr>
      <w:r>
        <w:t xml:space="preserve">DYREKTOR WYDZIAŁU </w:t>
      </w:r>
    </w:p>
    <w:p w:rsidR="00832B53" w:rsidRPr="00832B53" w:rsidRDefault="00832B53" w:rsidP="00832B53">
      <w:pPr>
        <w:keepNext/>
        <w:spacing w:line="360" w:lineRule="auto"/>
        <w:jc w:val="center"/>
      </w:pPr>
      <w:r>
        <w:t>(-) Przemysław Foligowski</w:t>
      </w:r>
    </w:p>
    <w:sectPr w:rsidR="00832B53" w:rsidRPr="00832B53" w:rsidSect="00832B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53" w:rsidRDefault="00832B53">
      <w:r>
        <w:separator/>
      </w:r>
    </w:p>
  </w:endnote>
  <w:endnote w:type="continuationSeparator" w:id="0">
    <w:p w:rsidR="00832B53" w:rsidRDefault="008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53" w:rsidRDefault="00832B53">
      <w:r>
        <w:separator/>
      </w:r>
    </w:p>
  </w:footnote>
  <w:footnote w:type="continuationSeparator" w:id="0">
    <w:p w:rsidR="00832B53" w:rsidRDefault="0083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13 w Poznaniu, os. Rzeczypospolitej 7."/>
  </w:docVars>
  <w:rsids>
    <w:rsidRoot w:val="00832B53"/>
    <w:rsid w:val="000607A3"/>
    <w:rsid w:val="001B1D53"/>
    <w:rsid w:val="0022095A"/>
    <w:rsid w:val="002946C5"/>
    <w:rsid w:val="002C29F3"/>
    <w:rsid w:val="00796326"/>
    <w:rsid w:val="00832B53"/>
    <w:rsid w:val="00A87E1B"/>
    <w:rsid w:val="00AA04BE"/>
    <w:rsid w:val="00BB1A14"/>
    <w:rsid w:val="00CC6F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1461-D718-42E9-A5B4-9A4AE57D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452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2018-04-13T10:53:00Z</dcterms:created>
  <dcterms:modified xsi:type="dcterms:W3CDTF">2018-04-13T10:53:00Z</dcterms:modified>
</cp:coreProperties>
</file>