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81FB8">
              <w:rPr>
                <w:b/>
              </w:rPr>
              <w:fldChar w:fldCharType="separate"/>
            </w:r>
            <w:r w:rsidR="00E81FB8">
              <w:rPr>
                <w:b/>
              </w:rPr>
              <w:t>ogłoszenia wykazu nieruchomości stanowiącej własność Miasta Poznania, położonej w Poznaniu przy ul. Konstancji Łubieńskiej,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81FB8" w:rsidRDefault="00FA63B5" w:rsidP="00E81FB8">
      <w:pPr>
        <w:spacing w:line="360" w:lineRule="auto"/>
        <w:jc w:val="both"/>
      </w:pPr>
      <w:bookmarkStart w:id="2" w:name="z1"/>
      <w:bookmarkEnd w:id="2"/>
    </w:p>
    <w:p w:rsidR="00E81FB8" w:rsidRPr="00E81FB8" w:rsidRDefault="00E81FB8" w:rsidP="00E81FB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E81FB8" w:rsidRPr="00E81FB8" w:rsidRDefault="00E81FB8" w:rsidP="00E81FB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E81FB8">
        <w:rPr>
          <w:color w:val="000000"/>
          <w:szCs w:val="20"/>
        </w:rPr>
        <w:t>Zgodnie z miejscowym planem zagospodarowania przestrzennego "MARCELIN" część A</w:t>
      </w:r>
      <w:r w:rsidR="00460128">
        <w:rPr>
          <w:color w:val="000000"/>
          <w:szCs w:val="20"/>
        </w:rPr>
        <w:t> </w:t>
      </w:r>
      <w:r w:rsidRPr="00E81FB8">
        <w:rPr>
          <w:color w:val="000000"/>
          <w:szCs w:val="20"/>
        </w:rPr>
        <w:t>w</w:t>
      </w:r>
      <w:r w:rsidR="00460128">
        <w:rPr>
          <w:color w:val="000000"/>
          <w:szCs w:val="20"/>
        </w:rPr>
        <w:t> </w:t>
      </w:r>
      <w:r w:rsidRPr="00E81FB8">
        <w:rPr>
          <w:color w:val="000000"/>
          <w:szCs w:val="20"/>
        </w:rPr>
        <w:t xml:space="preserve">Poznaniu, zatwierdzonym uchwałą Nr LI/784/VI/2013 z dnia 18 czerwca 2013 r. (Dz. Urz. Woj. Wielkopolskiego, poz. 4846 z dnia 12.08.2013 r.), nieruchomość jest położona na obszarze oznaczonym symbolem: </w:t>
      </w:r>
      <w:r w:rsidRPr="00E81FB8">
        <w:rPr>
          <w:b/>
          <w:bCs/>
          <w:i/>
          <w:iCs/>
          <w:color w:val="000000"/>
          <w:szCs w:val="20"/>
        </w:rPr>
        <w:t>3U - teren zabudowy usługowej.</w:t>
      </w:r>
    </w:p>
    <w:p w:rsidR="00E81FB8" w:rsidRPr="00E81FB8" w:rsidRDefault="00E81FB8" w:rsidP="00E81FB8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E81FB8">
        <w:rPr>
          <w:color w:val="000000"/>
          <w:szCs w:val="20"/>
        </w:rPr>
        <w:t xml:space="preserve">Powyższe potwierdził Wydział Urbanistyki i Architektury Urzędu Miasta Poznania w piśmie nr UA-II-U07.6724.513.2016 z dnia 19.04.2016 r., stwierdzając nadto, że: </w:t>
      </w:r>
      <w:r w:rsidRPr="00E81FB8">
        <w:rPr>
          <w:i/>
          <w:iCs/>
          <w:color w:val="000000"/>
          <w:szCs w:val="20"/>
        </w:rPr>
        <w:t xml:space="preserve">Dla terenów zabudowy usługowej 1U i 3U ustala sie powierzchnię nowo wydzielonej działki budowlanej nie mniejszą niż 1400 m². (...) Ze względu na powierzchnię oraz ustalenia ww. planu, wnioskowane działki </w:t>
      </w:r>
      <w:r w:rsidRPr="00E81FB8">
        <w:rPr>
          <w:i/>
          <w:iCs/>
          <w:color w:val="000000"/>
          <w:szCs w:val="20"/>
          <w:u w:val="single"/>
        </w:rPr>
        <w:t>nie stanowią samodzielnych działek budowlanych</w:t>
      </w:r>
      <w:r w:rsidRPr="00E81FB8">
        <w:rPr>
          <w:i/>
          <w:iCs/>
          <w:color w:val="000000"/>
          <w:szCs w:val="20"/>
        </w:rPr>
        <w:t>.</w:t>
      </w:r>
    </w:p>
    <w:p w:rsidR="00E81FB8" w:rsidRPr="00E81FB8" w:rsidRDefault="00E81FB8" w:rsidP="00E81FB8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E81FB8">
        <w:rPr>
          <w:color w:val="000000"/>
          <w:szCs w:val="20"/>
        </w:rPr>
        <w:t xml:space="preserve">Zgodnie z art. 37 ust. 2 pkt 6 ustawy z dnia 21 sierpnia 1997 r. o gospodarce nieruchomościami (Dz. U. z 2018 r. poz. 121 z późn. zm.), </w:t>
      </w:r>
      <w:r w:rsidRPr="00E81FB8">
        <w:rPr>
          <w:b/>
          <w:bCs/>
          <w:i/>
          <w:iCs/>
          <w:color w:val="000000"/>
          <w:szCs w:val="20"/>
        </w:rPr>
        <w:t>w drodze bezprzetargowej zbywana jest nieruchomość lub jej część,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E81FB8" w:rsidRPr="00E81FB8" w:rsidRDefault="00E81FB8" w:rsidP="00E81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>Prezydent Miasta Poznania wydał zarządzenie Nr 126/2015/P z dnia 27 lutego 2015 r. w</w:t>
      </w:r>
      <w:r w:rsidR="00460128">
        <w:rPr>
          <w:color w:val="000000"/>
          <w:szCs w:val="20"/>
        </w:rPr>
        <w:t> </w:t>
      </w:r>
      <w:r w:rsidRPr="00E81FB8">
        <w:rPr>
          <w:color w:val="000000"/>
          <w:szCs w:val="20"/>
        </w:rPr>
        <w:t>sprawie określenia zasad realizacji art. 37 ust. 2 pkt 6 ustawy z dnia 21 sierpnia 1997 r. o</w:t>
      </w:r>
      <w:r w:rsidR="00460128">
        <w:rPr>
          <w:color w:val="000000"/>
          <w:szCs w:val="20"/>
        </w:rPr>
        <w:t> </w:t>
      </w:r>
      <w:r w:rsidRPr="00E81FB8">
        <w:rPr>
          <w:color w:val="000000"/>
          <w:szCs w:val="20"/>
        </w:rPr>
        <w:t>gospodarce nieruchomościami.</w:t>
      </w:r>
    </w:p>
    <w:p w:rsidR="00E81FB8" w:rsidRPr="00E81FB8" w:rsidRDefault="00E81FB8" w:rsidP="00E81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lastRenderedPageBreak/>
        <w:t>Pozwala ono realizować w wyżej określonym trybie wnioski osób zainteresowanych możliwością nabycia nieruchomości miejskich lub ich części, jako niezbędnych do poprawienia warunków zagospodarowania nieruchomości przyległych.</w:t>
      </w:r>
    </w:p>
    <w:p w:rsidR="00E81FB8" w:rsidRPr="00E81FB8" w:rsidRDefault="00E81FB8" w:rsidP="00E81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>Zespół ds. masek budowlanych ustalił, że:</w:t>
      </w:r>
    </w:p>
    <w:p w:rsidR="00E81FB8" w:rsidRPr="00E81FB8" w:rsidRDefault="00E81FB8" w:rsidP="00E81FB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>nie istnieje możliwość zagospodarowania nieruchomości miejskich jako odrębnych nieruchomości,</w:t>
      </w:r>
    </w:p>
    <w:p w:rsidR="00E81FB8" w:rsidRPr="00E81FB8" w:rsidRDefault="00E81FB8" w:rsidP="00E81FB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>istnieje możliwość poprawienia warunków zagospodarowania nieruchomości przyległych, tj. działek 5/4, 28/2, 28/4, 28/5.</w:t>
      </w:r>
    </w:p>
    <w:p w:rsidR="00E81FB8" w:rsidRPr="00E81FB8" w:rsidRDefault="00E81FB8" w:rsidP="00E81FB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>Powyższe ustalenia zespołu zaakceptował Dyrektor Wydziału Gospodarki Nieruchomościami dnia 09.05.2016 r.</w:t>
      </w:r>
    </w:p>
    <w:p w:rsidR="00E81FB8" w:rsidRPr="00E81FB8" w:rsidRDefault="00E81FB8" w:rsidP="00E81FB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>Użytkownik wieczysty nieruchomości przyległych, stanowiących jednocześnie własność Skarbu Państwa, tj. działek 5/4, 28/2, 28/4, 28/5, jest zainteresowany nabyciem prawa własności nieruchomości miejskich.</w:t>
      </w:r>
    </w:p>
    <w:p w:rsidR="00E81FB8" w:rsidRPr="00E81FB8" w:rsidRDefault="00E81FB8" w:rsidP="00E81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>Zgodnie z art. 35 ust. 1 ustawy o gospodarce nieruchomościami Prezydent Miasta sporządza i</w:t>
      </w:r>
      <w:r w:rsidR="00460128">
        <w:rPr>
          <w:color w:val="000000"/>
          <w:szCs w:val="20"/>
        </w:rPr>
        <w:t> </w:t>
      </w:r>
      <w:r w:rsidRPr="00E81FB8">
        <w:rPr>
          <w:color w:val="000000"/>
          <w:szCs w:val="20"/>
        </w:rPr>
        <w:t>podaje do publicznej wiadomości wykaz nieruchomości przeznaczonych do zbycia w trybie bezprzetargowym.</w:t>
      </w:r>
    </w:p>
    <w:p w:rsidR="00E81FB8" w:rsidRPr="00E81FB8" w:rsidRDefault="00E81FB8" w:rsidP="00E81FB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E81FB8" w:rsidRPr="00E81FB8" w:rsidRDefault="00E81FB8" w:rsidP="00E81FB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 xml:space="preserve">Ponadto informację o zamieszczeniu tego wykazu podaje się do publicznej wiadomości przez ogłoszenie w prasie lokalnej o zasięgu obejmującym co najmniej powiat, na terenie którego położona jest nieruchomość. </w:t>
      </w:r>
    </w:p>
    <w:p w:rsidR="00E81FB8" w:rsidRDefault="00E81FB8" w:rsidP="00E81FB8">
      <w:pPr>
        <w:spacing w:line="360" w:lineRule="auto"/>
        <w:jc w:val="both"/>
        <w:rPr>
          <w:color w:val="000000"/>
          <w:szCs w:val="20"/>
        </w:rPr>
      </w:pPr>
      <w:r w:rsidRPr="00E81FB8">
        <w:rPr>
          <w:color w:val="000000"/>
          <w:szCs w:val="20"/>
        </w:rPr>
        <w:t>W związku z powyższym wydanie zarządzenia jest słuszne i uzasadnione.</w:t>
      </w:r>
    </w:p>
    <w:p w:rsidR="00E81FB8" w:rsidRDefault="00E81FB8" w:rsidP="00E81FB8">
      <w:pPr>
        <w:spacing w:line="360" w:lineRule="auto"/>
        <w:jc w:val="both"/>
      </w:pPr>
    </w:p>
    <w:p w:rsidR="00E81FB8" w:rsidRDefault="00E81FB8" w:rsidP="00E81FB8">
      <w:pPr>
        <w:keepNext/>
        <w:spacing w:line="360" w:lineRule="auto"/>
        <w:jc w:val="center"/>
      </w:pPr>
      <w:r>
        <w:t xml:space="preserve">DYREKTOR WYDZIAŁU </w:t>
      </w:r>
    </w:p>
    <w:p w:rsidR="00E81FB8" w:rsidRPr="00E81FB8" w:rsidRDefault="00E81FB8" w:rsidP="00E81FB8">
      <w:pPr>
        <w:keepNext/>
        <w:spacing w:line="360" w:lineRule="auto"/>
        <w:jc w:val="center"/>
      </w:pPr>
      <w:r>
        <w:t>(-) Bartosz Guss</w:t>
      </w:r>
    </w:p>
    <w:sectPr w:rsidR="00E81FB8" w:rsidRPr="00E81FB8" w:rsidSect="00E81F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B8" w:rsidRDefault="00E81FB8">
      <w:r>
        <w:separator/>
      </w:r>
    </w:p>
  </w:endnote>
  <w:endnote w:type="continuationSeparator" w:id="0">
    <w:p w:rsidR="00E81FB8" w:rsidRDefault="00E81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B8" w:rsidRDefault="00E81FB8">
      <w:r>
        <w:separator/>
      </w:r>
    </w:p>
  </w:footnote>
  <w:footnote w:type="continuationSeparator" w:id="0">
    <w:p w:rsidR="00E81FB8" w:rsidRDefault="00E81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4E4495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onstancji Łubieńskiej, przeznaczonej do sprzedaży w trybie bezprzetargowym."/>
  </w:docVars>
  <w:rsids>
    <w:rsidRoot w:val="00E81FB8"/>
    <w:rsid w:val="000607A3"/>
    <w:rsid w:val="001B1D53"/>
    <w:rsid w:val="0022095A"/>
    <w:rsid w:val="002946C5"/>
    <w:rsid w:val="002C29F3"/>
    <w:rsid w:val="00460128"/>
    <w:rsid w:val="00796326"/>
    <w:rsid w:val="00A87E1B"/>
    <w:rsid w:val="00AA04BE"/>
    <w:rsid w:val="00BB1A14"/>
    <w:rsid w:val="00E81FB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96DC5-439C-429B-BAE7-6CBECE59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426</Words>
  <Characters>2824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2018-04-19T08:39:00Z</dcterms:created>
  <dcterms:modified xsi:type="dcterms:W3CDTF">2018-04-19T08:39:00Z</dcterms:modified>
</cp:coreProperties>
</file>