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4484">
              <w:rPr>
                <w:b/>
              </w:rPr>
              <w:fldChar w:fldCharType="separate"/>
            </w:r>
            <w:r w:rsidR="00274484">
              <w:rPr>
                <w:b/>
              </w:rPr>
              <w:t>zarządzenie w sprawie ogłoszenia wykazu nr CDLVIII lokali mieszkalnych przeznaczonych do sprzedaży z równoczesnym oddaniem gruntu w 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4484" w:rsidRDefault="00FA63B5" w:rsidP="00274484">
      <w:pPr>
        <w:spacing w:line="360" w:lineRule="auto"/>
        <w:jc w:val="both"/>
      </w:pPr>
      <w:bookmarkStart w:id="2" w:name="z1"/>
      <w:bookmarkEnd w:id="2"/>
    </w:p>
    <w:p w:rsidR="00274484" w:rsidRPr="00274484" w:rsidRDefault="00274484" w:rsidP="002744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4">
        <w:rPr>
          <w:color w:val="000000"/>
        </w:rPr>
        <w:t>Lokal mieszkalny nr 6A położony w budynku przy ul. Grobla 8 w Poznaniu został przeznaczony do sprzedaży w myśl postanowień zarządzenia Nr 753/2016/P Prezydenta Miasta Poznania z dnia 28.10.2016 r. i ujęty w załączniku pod poz. 5.</w:t>
      </w:r>
    </w:p>
    <w:p w:rsidR="00274484" w:rsidRPr="00274484" w:rsidRDefault="00274484" w:rsidP="002744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4">
        <w:rPr>
          <w:color w:val="000000"/>
        </w:rPr>
        <w:t xml:space="preserve">W trakcie obowiązywania powyższego zarządzenia Prezydenta Miasta Poznania nie doszło do zawarcia umowy sprzedaży w zakreślonym terminie do dnia 28.02.2017 r. z powodu choroby jednego z najemców przedmiotowego lokalu. Z uwagi na fakt, iż operat szacunkowy stracił aktualność, konieczna była ponowna wycena przedmiotowego lokalu. Wobec powyższego zmianie uległa cena ww. lokalu i cena udziału w prawie użytkowania wieczystego gruntu, stąd dane pod poz. 5 wspomnianego załącznika wymagają korekty. </w:t>
      </w:r>
    </w:p>
    <w:p w:rsidR="00274484" w:rsidRDefault="00274484" w:rsidP="00274484">
      <w:pPr>
        <w:spacing w:line="360" w:lineRule="auto"/>
        <w:jc w:val="both"/>
        <w:rPr>
          <w:color w:val="000000"/>
          <w:szCs w:val="20"/>
        </w:rPr>
      </w:pPr>
      <w:r w:rsidRPr="00274484">
        <w:rPr>
          <w:color w:val="000000"/>
          <w:szCs w:val="20"/>
        </w:rPr>
        <w:t>Z uwagi na powyższe podjęcie niniejszego zarządzenia jest słuszne i uzasadnione.</w:t>
      </w:r>
    </w:p>
    <w:p w:rsidR="00274484" w:rsidRDefault="00274484" w:rsidP="00274484">
      <w:pPr>
        <w:spacing w:line="360" w:lineRule="auto"/>
        <w:jc w:val="both"/>
      </w:pPr>
    </w:p>
    <w:p w:rsidR="00274484" w:rsidRDefault="00274484" w:rsidP="00274484">
      <w:pPr>
        <w:keepNext/>
        <w:spacing w:line="360" w:lineRule="auto"/>
        <w:jc w:val="center"/>
      </w:pPr>
      <w:r>
        <w:t>Z-CA DYREKTORA</w:t>
      </w:r>
    </w:p>
    <w:p w:rsidR="00274484" w:rsidRDefault="00274484" w:rsidP="00274484">
      <w:pPr>
        <w:keepNext/>
        <w:spacing w:line="360" w:lineRule="auto"/>
        <w:jc w:val="center"/>
      </w:pPr>
      <w:r>
        <w:t>ds. POZYSKIWANIA NIERUCHOMOŚCI</w:t>
      </w:r>
    </w:p>
    <w:p w:rsidR="00274484" w:rsidRPr="00274484" w:rsidRDefault="00274484" w:rsidP="00274484">
      <w:pPr>
        <w:keepNext/>
        <w:spacing w:line="360" w:lineRule="auto"/>
        <w:jc w:val="center"/>
      </w:pPr>
      <w:r>
        <w:t>(-) Magda Albińska</w:t>
      </w:r>
    </w:p>
    <w:sectPr w:rsidR="00274484" w:rsidRPr="00274484" w:rsidSect="002744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84" w:rsidRDefault="00274484">
      <w:r>
        <w:separator/>
      </w:r>
    </w:p>
  </w:endnote>
  <w:endnote w:type="continuationSeparator" w:id="0">
    <w:p w:rsidR="00274484" w:rsidRDefault="0027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84" w:rsidRDefault="00274484">
      <w:r>
        <w:separator/>
      </w:r>
    </w:p>
  </w:footnote>
  <w:footnote w:type="continuationSeparator" w:id="0">
    <w:p w:rsidR="00274484" w:rsidRDefault="0027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CDLVIII lokali mieszkalnych przeznaczonych do sprzedaży z równoczesnym oddaniem gruntu w użytkowanie wieczyste."/>
  </w:docVars>
  <w:rsids>
    <w:rsidRoot w:val="00274484"/>
    <w:rsid w:val="000607A3"/>
    <w:rsid w:val="00191992"/>
    <w:rsid w:val="001B1D53"/>
    <w:rsid w:val="00274484"/>
    <w:rsid w:val="002946C5"/>
    <w:rsid w:val="002C29F3"/>
    <w:rsid w:val="008C68E6"/>
    <w:rsid w:val="00AA04BE"/>
    <w:rsid w:val="00AC4582"/>
    <w:rsid w:val="00B21A71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F6B4B-1693-4ACF-AD60-1883A35C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151</Words>
  <Characters>953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2018-04-23T11:24:00Z</dcterms:created>
  <dcterms:modified xsi:type="dcterms:W3CDTF">2018-04-23T11:24:00Z</dcterms:modified>
</cp:coreProperties>
</file>