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7E11">
              <w:rPr>
                <w:b/>
              </w:rPr>
              <w:fldChar w:fldCharType="separate"/>
            </w:r>
            <w:r w:rsidR="00F47E11">
              <w:rPr>
                <w:b/>
              </w:rPr>
              <w:t>ogłoszenia konkursu na stanowisko dyrektora publicznego Liceum Ogólnokształcącego Mistrzostwa Sportowego w Poznaniu, os. Tysiąclecia 43.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7E11" w:rsidRDefault="00FA63B5" w:rsidP="00F47E11">
      <w:pPr>
        <w:spacing w:line="360" w:lineRule="auto"/>
        <w:jc w:val="both"/>
      </w:pPr>
      <w:bookmarkStart w:id="2" w:name="z1"/>
      <w:bookmarkEnd w:id="2"/>
    </w:p>
    <w:p w:rsidR="00F47E11" w:rsidRPr="00F47E11" w:rsidRDefault="00F47E11" w:rsidP="00F47E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7E11">
        <w:rPr>
          <w:color w:val="000000"/>
        </w:rPr>
        <w:t>Prezydent Miasta Poznania zarządzeniem Nr 331/2018/P z dnia 10 maja 2018 r. unieważnił konkurs na stanowisko dyrektora Liceum Ogólnokształcącego Mistrzostwa Sportowego w</w:t>
      </w:r>
      <w:r w:rsidR="00FD06F8">
        <w:rPr>
          <w:color w:val="000000"/>
        </w:rPr>
        <w:t> </w:t>
      </w:r>
      <w:r w:rsidRPr="00F47E11">
        <w:rPr>
          <w:color w:val="000000"/>
        </w:rPr>
        <w:t xml:space="preserve">Poznaniu, który odbył się w dniu 26 marca 2018 r., oraz zarządził ponowne przeprowadzenie postępowania konkursowego. </w:t>
      </w:r>
    </w:p>
    <w:p w:rsidR="00F47E11" w:rsidRDefault="00F47E11" w:rsidP="00F47E11">
      <w:pPr>
        <w:spacing w:line="360" w:lineRule="auto"/>
        <w:jc w:val="both"/>
        <w:rPr>
          <w:color w:val="000000"/>
        </w:rPr>
      </w:pPr>
      <w:r w:rsidRPr="00F47E11">
        <w:rPr>
          <w:color w:val="000000"/>
        </w:rPr>
        <w:t>W związku z powyższym zaistniała konieczność ogłoszenia konkursu na stanowisko dyrektora Liceum Ogólnokształcącego Mistrzostwa Sportowego w Poznaniu, os. Tysiąclecia 43.</w:t>
      </w:r>
    </w:p>
    <w:p w:rsidR="00F47E11" w:rsidRDefault="00F47E11" w:rsidP="00F47E11">
      <w:pPr>
        <w:spacing w:line="360" w:lineRule="auto"/>
        <w:jc w:val="both"/>
      </w:pPr>
    </w:p>
    <w:p w:rsidR="00F47E11" w:rsidRDefault="00F47E11" w:rsidP="00F47E11">
      <w:pPr>
        <w:keepNext/>
        <w:spacing w:line="360" w:lineRule="auto"/>
        <w:jc w:val="center"/>
      </w:pPr>
      <w:r>
        <w:t>ZASTĘPCA DYREKTORA</w:t>
      </w:r>
    </w:p>
    <w:p w:rsidR="00F47E11" w:rsidRPr="00F47E11" w:rsidRDefault="00F47E11" w:rsidP="00F47E11">
      <w:pPr>
        <w:keepNext/>
        <w:spacing w:line="360" w:lineRule="auto"/>
        <w:jc w:val="center"/>
      </w:pPr>
      <w:r>
        <w:t>(-) Wiesław Banaś</w:t>
      </w:r>
    </w:p>
    <w:sectPr w:rsidR="00F47E11" w:rsidRPr="00F47E11" w:rsidSect="00F47E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E11" w:rsidRDefault="00F47E11">
      <w:r>
        <w:separator/>
      </w:r>
    </w:p>
  </w:endnote>
  <w:endnote w:type="continuationSeparator" w:id="0">
    <w:p w:rsidR="00F47E11" w:rsidRDefault="00F4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E11" w:rsidRDefault="00F47E11">
      <w:r>
        <w:separator/>
      </w:r>
    </w:p>
  </w:footnote>
  <w:footnote w:type="continuationSeparator" w:id="0">
    <w:p w:rsidR="00F47E11" w:rsidRDefault="00F4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Liceum Ogólnokształcącego Mistrzostwa Sportowego w Poznaniu, os. Tysiąclecia 43."/>
  </w:docVars>
  <w:rsids>
    <w:rsidRoot w:val="00F47E1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47E11"/>
    <w:rsid w:val="00FA63B5"/>
    <w:rsid w:val="00F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03428-62EA-471F-88E7-89CE26BE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661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2018-05-15T05:47:00Z</dcterms:created>
  <dcterms:modified xsi:type="dcterms:W3CDTF">2018-05-15T05:47:00Z</dcterms:modified>
</cp:coreProperties>
</file>