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803295">
          <w:t>343/2018/P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803295">
        <w:rPr>
          <w:b/>
          <w:sz w:val="28"/>
        </w:rPr>
        <w:fldChar w:fldCharType="separate"/>
      </w:r>
      <w:r w:rsidR="00803295">
        <w:rPr>
          <w:b/>
          <w:sz w:val="28"/>
        </w:rPr>
        <w:t>21 maja 2018r.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803295">
              <w:rPr>
                <w:b/>
                <w:sz w:val="24"/>
                <w:szCs w:val="24"/>
              </w:rPr>
              <w:fldChar w:fldCharType="separate"/>
            </w:r>
            <w:r w:rsidR="00803295">
              <w:rPr>
                <w:b/>
                <w:sz w:val="24"/>
                <w:szCs w:val="24"/>
              </w:rPr>
              <w:t>zarządzenie w sprawie powołania Zespołu ds. Poznańskiego Budżetu Obywatelskiego 2019.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803295">
        <w:rPr>
          <w:color w:val="000000"/>
          <w:sz w:val="24"/>
        </w:rPr>
        <w:t>Na podstawie art. 31 oraz art. 33 ust. 3 i 5 ustawy z dnia 8 marca 1990 r. o samorządzie gminnym (t.j. Dz. U. z 2017 r. poz. 1875 ze zmianami) zarządza się, co następuje:</w:t>
      </w:r>
    </w:p>
    <w:p w:rsidR="00803295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3295" w:rsidRPr="00803295" w:rsidRDefault="00803295" w:rsidP="00803295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803295">
        <w:rPr>
          <w:color w:val="000000"/>
          <w:sz w:val="24"/>
          <w:szCs w:val="24"/>
        </w:rPr>
        <w:t>W zarządzeniu Nr 142/2018/P Prezydenta Miasta Poznania z dnia 27 lutego 2018 r. w sprawie powołania Zespołu ds. Poznańskiego Budżetu Obywatelskiego 2019 wprowadza się następujące zmiany:</w:t>
      </w:r>
    </w:p>
    <w:p w:rsidR="00803295" w:rsidRPr="00803295" w:rsidRDefault="00803295" w:rsidP="008032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3295">
        <w:rPr>
          <w:color w:val="000000"/>
          <w:sz w:val="24"/>
          <w:szCs w:val="24"/>
        </w:rPr>
        <w:t>1) § 1 pkt 5c otrzymuje brzmienie: Anna Maria Szymkowiak - Fundacja Akceptacja;</w:t>
      </w:r>
    </w:p>
    <w:p w:rsidR="00803295" w:rsidRPr="00803295" w:rsidRDefault="00803295" w:rsidP="00803295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3295">
        <w:rPr>
          <w:color w:val="000000"/>
          <w:sz w:val="24"/>
          <w:szCs w:val="24"/>
        </w:rPr>
        <w:t>2) § 1 pkt 7e otrzymuje brzmienie: Bogumiła Rosińska;</w:t>
      </w:r>
    </w:p>
    <w:p w:rsidR="00803295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803295">
        <w:rPr>
          <w:color w:val="000000"/>
          <w:sz w:val="24"/>
          <w:szCs w:val="24"/>
        </w:rPr>
        <w:t>3) § 1 pkt 7f zostaje usunięty.</w:t>
      </w:r>
    </w:p>
    <w:p w:rsidR="00803295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3295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803295">
        <w:rPr>
          <w:color w:val="000000"/>
          <w:sz w:val="24"/>
          <w:szCs w:val="24"/>
        </w:rPr>
        <w:t>Wykonanie zarządzenia powierza się Dyrektorowi Gabinetu Prezydenta Urzędu Miasta Poznania.</w:t>
      </w:r>
    </w:p>
    <w:p w:rsidR="00803295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803295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803295">
        <w:rPr>
          <w:color w:val="000000"/>
          <w:sz w:val="24"/>
          <w:szCs w:val="24"/>
        </w:rPr>
        <w:t>Zarządzenie wchodzi w życie z dniem podpisania.</w:t>
      </w:r>
    </w:p>
    <w:p w:rsidR="00803295" w:rsidRDefault="00803295" w:rsidP="00803295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803295" w:rsidRPr="00803295" w:rsidRDefault="00803295" w:rsidP="00803295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803295" w:rsidRPr="00803295" w:rsidSect="00803295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3295" w:rsidRDefault="00803295">
      <w:r>
        <w:separator/>
      </w:r>
    </w:p>
  </w:endnote>
  <w:endnote w:type="continuationSeparator" w:id="0">
    <w:p w:rsidR="00803295" w:rsidRDefault="008032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3295" w:rsidRDefault="00803295">
      <w:r>
        <w:separator/>
      </w:r>
    </w:p>
  </w:footnote>
  <w:footnote w:type="continuationSeparator" w:id="0">
    <w:p w:rsidR="00803295" w:rsidRDefault="008032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maja 2018r."/>
    <w:docVar w:name="AktNr" w:val="343/2018/P"/>
    <w:docVar w:name="Sprawa" w:val="zarządzenie w sprawie powołania Zespołu ds. Poznańskiego Budżetu Obywatelskiego 2019."/>
  </w:docVars>
  <w:rsids>
    <w:rsidRoot w:val="00803295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03295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CF2C50"/>
    <w:rsid w:val="00D672EE"/>
    <w:rsid w:val="00D871A6"/>
    <w:rsid w:val="00DF41AC"/>
    <w:rsid w:val="00E30060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B3C37B-7651-4701-8F8B-962E3BAD1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1</Pages>
  <Words>141</Words>
  <Characters>753</Characters>
  <Application>Microsoft Office Word</Application>
  <DocSecurity>0</DocSecurity>
  <Lines>34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2018-05-21T09:13:00Z</dcterms:created>
  <dcterms:modified xsi:type="dcterms:W3CDTF">2018-05-21T09:13:00Z</dcterms:modified>
</cp:coreProperties>
</file>