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0BD7">
              <w:rPr>
                <w:b/>
              </w:rPr>
              <w:fldChar w:fldCharType="separate"/>
            </w:r>
            <w:r w:rsidR="00E70BD7">
              <w:rPr>
                <w:b/>
              </w:rPr>
              <w:t>określenia wzoru formularza wniosku o przyznanie stypendium dla studentów poznańskich uczelni wyższych.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0BD7" w:rsidRDefault="00FA63B5" w:rsidP="00E70BD7">
      <w:pPr>
        <w:spacing w:line="360" w:lineRule="auto"/>
        <w:jc w:val="both"/>
      </w:pPr>
      <w:bookmarkStart w:id="2" w:name="z1"/>
      <w:bookmarkEnd w:id="2"/>
    </w:p>
    <w:p w:rsidR="00E70BD7" w:rsidRPr="00E70BD7" w:rsidRDefault="00E70BD7" w:rsidP="00E70BD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70BD7" w:rsidRPr="00E70BD7" w:rsidRDefault="00E70BD7" w:rsidP="00E70B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0BD7">
        <w:rPr>
          <w:color w:val="000000"/>
        </w:rPr>
        <w:t xml:space="preserve">W związku z uchwałą Nr LXVI/1212/VII/2018 Rady Miasta Poznania z dnia 8 maja 2018 roku, zmieniającą uchwałę Nr XXXV/366/V/2008 Rady Miasta Poznania z dnia 8 kwietnia 2008 roku w sprawie przyznawania stypendiów dla studentów poznańskich uczelni wyższych, zmienił się § 3 ust. 2 Regulaminu, stanowiącego załącznik do wyżej wymienionej uchwały. Zmianie uległ tryb wprowadzenia wzoru formularza wniosku, który obecnie określa Prezydent Miasta Poznania. </w:t>
      </w:r>
    </w:p>
    <w:p w:rsidR="00E70BD7" w:rsidRPr="00E70BD7" w:rsidRDefault="00E70BD7" w:rsidP="00E70B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0BD7" w:rsidRDefault="00E70BD7" w:rsidP="00E70BD7">
      <w:pPr>
        <w:spacing w:line="360" w:lineRule="auto"/>
        <w:jc w:val="both"/>
        <w:rPr>
          <w:color w:val="000000"/>
        </w:rPr>
      </w:pPr>
      <w:r w:rsidRPr="00E70BD7">
        <w:rPr>
          <w:color w:val="000000"/>
        </w:rPr>
        <w:t>W związku z powyższym wydanie niniejszego zarządzenia jest konieczne do zapewnienia</w:t>
      </w:r>
      <w:r w:rsidRPr="00E70BD7">
        <w:rPr>
          <w:color w:val="FF0000"/>
        </w:rPr>
        <w:t xml:space="preserve"> </w:t>
      </w:r>
      <w:r w:rsidRPr="00E70BD7">
        <w:rPr>
          <w:color w:val="000000"/>
        </w:rPr>
        <w:t>prawidłowego przebiegu procedury przyznawania stypendium.</w:t>
      </w:r>
    </w:p>
    <w:p w:rsidR="00E70BD7" w:rsidRDefault="00E70BD7" w:rsidP="00E70BD7">
      <w:pPr>
        <w:spacing w:line="360" w:lineRule="auto"/>
        <w:jc w:val="both"/>
      </w:pPr>
    </w:p>
    <w:p w:rsidR="00E70BD7" w:rsidRDefault="00E70BD7" w:rsidP="00E70BD7">
      <w:pPr>
        <w:keepNext/>
        <w:spacing w:line="360" w:lineRule="auto"/>
        <w:jc w:val="center"/>
      </w:pPr>
      <w:r>
        <w:t>DYREKTOR</w:t>
      </w:r>
    </w:p>
    <w:p w:rsidR="00E70BD7" w:rsidRPr="00E70BD7" w:rsidRDefault="00E70BD7" w:rsidP="00E70BD7">
      <w:pPr>
        <w:keepNext/>
        <w:spacing w:line="360" w:lineRule="auto"/>
        <w:jc w:val="center"/>
      </w:pPr>
      <w:r>
        <w:t>(-) Iwona Matuszczak-Szulc</w:t>
      </w:r>
    </w:p>
    <w:sectPr w:rsidR="00E70BD7" w:rsidRPr="00E70BD7" w:rsidSect="00E70B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D7" w:rsidRDefault="00E70BD7">
      <w:r>
        <w:separator/>
      </w:r>
    </w:p>
  </w:endnote>
  <w:endnote w:type="continuationSeparator" w:id="0">
    <w:p w:rsidR="00E70BD7" w:rsidRDefault="00E7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D7" w:rsidRDefault="00E70BD7">
      <w:r>
        <w:separator/>
      </w:r>
    </w:p>
  </w:footnote>
  <w:footnote w:type="continuationSeparator" w:id="0">
    <w:p w:rsidR="00E70BD7" w:rsidRDefault="00E7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zoru formularza wniosku o przyznanie stypendium dla studentów poznańskich uczelni wyższych."/>
  </w:docVars>
  <w:rsids>
    <w:rsidRoot w:val="00E70BD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A6ABF"/>
    <w:rsid w:val="00E70B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519F7-B99A-40DD-A7F0-B43F886F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701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2018-05-24T13:09:00Z</dcterms:created>
  <dcterms:modified xsi:type="dcterms:W3CDTF">2018-05-24T13:09:00Z</dcterms:modified>
</cp:coreProperties>
</file>