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147E">
          <w:t>422/2018/P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147E">
        <w:rPr>
          <w:b/>
          <w:sz w:val="28"/>
        </w:rPr>
        <w:fldChar w:fldCharType="separate"/>
      </w:r>
      <w:r w:rsidR="0062147E">
        <w:rPr>
          <w:b/>
          <w:sz w:val="28"/>
        </w:rPr>
        <w:t>15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14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147E">
              <w:rPr>
                <w:b/>
                <w:sz w:val="24"/>
                <w:szCs w:val="24"/>
              </w:rPr>
              <w:fldChar w:fldCharType="separate"/>
            </w:r>
            <w:r w:rsidR="0062147E">
              <w:rPr>
                <w:b/>
                <w:sz w:val="24"/>
                <w:szCs w:val="24"/>
              </w:rPr>
              <w:t>rozstrzygnięcia otwartego konkursu ofert nr 56/2018 w obszarze "Pomoc społeczna, w tym pomoc rodzinom i osobom w trudnej sytuacji życiowej, oraz wyrównywanie szans tych rodzin i osób" na realizację zadania publicznego pod tytułem "Zapewnienie wsparcia osobom bezdomnym w ramach mobilnego punktu pomocy, w tym poprzez dostarczenie co najmniej ciepłych napoi oraz kanapek, w okresie od 1 listopada 2018 r. do 31 grudnia 2018 r." przez organizacje pozarządowe oraz podmioty, o których mowa w art. 3 ust. 3 ustawy z dnia 24 kwietnia 2003 roku o 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147E" w:rsidP="006214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147E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2066B7">
        <w:rPr>
          <w:color w:val="000000"/>
          <w:sz w:val="24"/>
          <w:szCs w:val="24"/>
        </w:rPr>
        <w:t> </w:t>
      </w:r>
      <w:r w:rsidRPr="0062147E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62147E" w:rsidRDefault="0062147E" w:rsidP="0062147E">
      <w:pPr>
        <w:spacing w:line="360" w:lineRule="auto"/>
        <w:jc w:val="both"/>
        <w:rPr>
          <w:sz w:val="24"/>
        </w:rPr>
      </w:pPr>
    </w:p>
    <w:p w:rsidR="0062147E" w:rsidRDefault="0062147E" w:rsidP="0062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147E" w:rsidRDefault="0062147E" w:rsidP="0062147E">
      <w:pPr>
        <w:keepNext/>
        <w:spacing w:line="360" w:lineRule="auto"/>
        <w:rPr>
          <w:color w:val="000000"/>
          <w:sz w:val="24"/>
        </w:rPr>
      </w:pPr>
    </w:p>
    <w:p w:rsidR="0062147E" w:rsidRDefault="0062147E" w:rsidP="006214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147E">
        <w:rPr>
          <w:color w:val="000000"/>
          <w:sz w:val="24"/>
          <w:szCs w:val="24"/>
        </w:rPr>
        <w:t>W okresie od 1 października 2018 roku do 31 grudnia 2018 roku postanawia się realizować zadanie publiczne z obszaru pomocy społecznej, w tym pomocy rodzinom i osobom w trudnej sytuacji życiowej, oraz wyrównywania szans tych rodzin i osób pod tytułem "Zapewnienie wsparcia osobom bezdomnym w ramach mobilnego punktu pomocy, w tym co najmniej ciepłych napoi oraz kanapek, w okresie od 1 listopada 2018 r. do 31 grudnia 2018 r.", przez organizacje pozarządowe oraz podmioty, o których mowa w art. 3 ust. 3 ustawy z dnia 24 kwietnia 2003 roku o działalności pożytku publicznego i o wolontariacie, przez podmioty wskazane w załączniku do zarządzenia, przekazując na ten cel kwotę w wysokości 60 000,00 zł (słownie: sześćdziesiąt tysięcy złotych 00/100).</w:t>
      </w:r>
    </w:p>
    <w:p w:rsidR="0062147E" w:rsidRDefault="0062147E" w:rsidP="0062147E">
      <w:pPr>
        <w:spacing w:line="360" w:lineRule="auto"/>
        <w:jc w:val="both"/>
        <w:rPr>
          <w:color w:val="000000"/>
          <w:sz w:val="24"/>
        </w:rPr>
      </w:pPr>
    </w:p>
    <w:p w:rsidR="0062147E" w:rsidRDefault="0062147E" w:rsidP="0062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147E" w:rsidRDefault="0062147E" w:rsidP="0062147E">
      <w:pPr>
        <w:keepNext/>
        <w:spacing w:line="360" w:lineRule="auto"/>
        <w:rPr>
          <w:color w:val="000000"/>
          <w:sz w:val="24"/>
        </w:rPr>
      </w:pPr>
    </w:p>
    <w:p w:rsidR="0062147E" w:rsidRDefault="0062147E" w:rsidP="006214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147E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2066B7">
        <w:rPr>
          <w:color w:val="000000"/>
          <w:sz w:val="24"/>
          <w:szCs w:val="24"/>
        </w:rPr>
        <w:t> </w:t>
      </w:r>
      <w:r w:rsidRPr="0062147E">
        <w:rPr>
          <w:color w:val="000000"/>
          <w:sz w:val="24"/>
          <w:szCs w:val="24"/>
        </w:rPr>
        <w:t>wykonania zadania w terminie określonym w zawartej umowie.</w:t>
      </w:r>
    </w:p>
    <w:p w:rsidR="0062147E" w:rsidRDefault="0062147E" w:rsidP="0062147E">
      <w:pPr>
        <w:spacing w:line="360" w:lineRule="auto"/>
        <w:jc w:val="both"/>
        <w:rPr>
          <w:color w:val="000000"/>
          <w:sz w:val="24"/>
        </w:rPr>
      </w:pPr>
    </w:p>
    <w:p w:rsidR="0062147E" w:rsidRDefault="0062147E" w:rsidP="0062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147E" w:rsidRDefault="0062147E" w:rsidP="0062147E">
      <w:pPr>
        <w:keepNext/>
        <w:spacing w:line="360" w:lineRule="auto"/>
        <w:rPr>
          <w:color w:val="000000"/>
          <w:sz w:val="24"/>
        </w:rPr>
      </w:pPr>
    </w:p>
    <w:p w:rsidR="0062147E" w:rsidRDefault="0062147E" w:rsidP="006214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147E">
        <w:rPr>
          <w:color w:val="000000"/>
          <w:sz w:val="24"/>
          <w:szCs w:val="24"/>
        </w:rPr>
        <w:t>Zarządzenie wchodzi w życie z dniem podpisania.</w:t>
      </w:r>
    </w:p>
    <w:p w:rsidR="0062147E" w:rsidRDefault="0062147E" w:rsidP="0062147E">
      <w:pPr>
        <w:spacing w:line="360" w:lineRule="auto"/>
        <w:jc w:val="both"/>
        <w:rPr>
          <w:color w:val="000000"/>
          <w:sz w:val="24"/>
        </w:rPr>
      </w:pPr>
    </w:p>
    <w:p w:rsidR="0062147E" w:rsidRDefault="0062147E" w:rsidP="0062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147E" w:rsidRDefault="0062147E" w:rsidP="0062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147E" w:rsidRPr="0062147E" w:rsidRDefault="0062147E" w:rsidP="0062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147E" w:rsidRPr="0062147E" w:rsidSect="006214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7E" w:rsidRDefault="0062147E">
      <w:r>
        <w:separator/>
      </w:r>
    </w:p>
  </w:endnote>
  <w:endnote w:type="continuationSeparator" w:id="0">
    <w:p w:rsidR="0062147E" w:rsidRDefault="0062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7E" w:rsidRDefault="0062147E">
      <w:r>
        <w:separator/>
      </w:r>
    </w:p>
  </w:footnote>
  <w:footnote w:type="continuationSeparator" w:id="0">
    <w:p w:rsidR="0062147E" w:rsidRDefault="0062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18r."/>
    <w:docVar w:name="AktNr" w:val="422/2018/P"/>
    <w:docVar w:name="Sprawa" w:val="rozstrzygnięcia otwartego konkursu ofert nr 56/2018 w obszarze &quot;Pomoc społeczna, w tym pomoc rodzinom i osobom w trudnej sytuacji życiowej, oraz wyrównywanie szans tych rodzin i osób&quot; na realizację zadania publicznego pod tytułem &quot;Zapewnienie wsparcia osobom bezdomnym w ramach mobilnego punktu pomocy, w tym poprzez dostarczenie co najmniej ciepłych napoi oraz kanapek, w okresie od 1 listopada 2018 r. do 31 grudnia 2018 r.&quot; przez organizacje pozarządowe oraz podmioty, o których mowa w art. 3 ust. 3 ustawy z dnia 24 kwietnia 2003 roku o działalności pożytku publicznego i o wolontariacie, w 2018 roku."/>
  </w:docVars>
  <w:rsids>
    <w:rsidRoot w:val="0062147E"/>
    <w:rsid w:val="00072485"/>
    <w:rsid w:val="000C07FF"/>
    <w:rsid w:val="000E2E12"/>
    <w:rsid w:val="00167A3B"/>
    <w:rsid w:val="002066B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147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68622-3FBC-410E-B982-C637AC53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1949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2018-06-18T09:38:00Z</dcterms:created>
  <dcterms:modified xsi:type="dcterms:W3CDTF">2018-06-18T09:38:00Z</dcterms:modified>
</cp:coreProperties>
</file>