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2457C">
        <w:fldChar w:fldCharType="begin"/>
      </w:r>
      <w:r w:rsidR="0072457C">
        <w:instrText xml:space="preserve"> DOCVARIABLE  AktNr  \* MERGEFORMAT </w:instrText>
      </w:r>
      <w:r w:rsidR="0072457C">
        <w:fldChar w:fldCharType="separate"/>
      </w:r>
      <w:r w:rsidR="0024142A">
        <w:t>441/2018/P</w:t>
      </w:r>
      <w:r w:rsidR="0072457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4142A">
        <w:rPr>
          <w:b/>
          <w:sz w:val="28"/>
        </w:rPr>
        <w:t>20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2457C">
        <w:tc>
          <w:tcPr>
            <w:tcW w:w="1368" w:type="dxa"/>
            <w:shd w:val="clear" w:color="auto" w:fill="auto"/>
          </w:tcPr>
          <w:p w:rsidR="00565809" w:rsidRPr="0072457C" w:rsidRDefault="00565809" w:rsidP="0072457C">
            <w:pPr>
              <w:spacing w:line="360" w:lineRule="auto"/>
              <w:rPr>
                <w:sz w:val="24"/>
                <w:szCs w:val="24"/>
              </w:rPr>
            </w:pPr>
            <w:r w:rsidRPr="0072457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2457C" w:rsidRDefault="00565809" w:rsidP="0072457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2457C">
              <w:rPr>
                <w:b/>
                <w:sz w:val="24"/>
                <w:szCs w:val="24"/>
              </w:rPr>
              <w:fldChar w:fldCharType="begin"/>
            </w:r>
            <w:r w:rsidRPr="0072457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2457C">
              <w:rPr>
                <w:b/>
                <w:sz w:val="24"/>
                <w:szCs w:val="24"/>
              </w:rPr>
              <w:fldChar w:fldCharType="separate"/>
            </w:r>
            <w:r w:rsidR="0024142A" w:rsidRPr="0072457C">
              <w:rPr>
                <w:b/>
                <w:sz w:val="24"/>
                <w:szCs w:val="24"/>
              </w:rPr>
              <w:t xml:space="preserve">nabycia na rzecz Miasta Poznania w trybie umowy sprzedaży prawa własności nieruchomości położonych w Poznaniu w rejonie Parku Rataje, oznaczonych geodezyjnie jako dz. 19/2 i 19/3 (obr. Żegrze, ark. 10), zapisanych w księdze wieczystej nr </w:t>
            </w:r>
            <w:r w:rsidR="00AF738D" w:rsidRPr="0072457C">
              <w:rPr>
                <w:b/>
                <w:sz w:val="24"/>
                <w:szCs w:val="24"/>
              </w:rPr>
              <w:t>xxx</w:t>
            </w:r>
            <w:r w:rsidR="0024142A" w:rsidRPr="0072457C">
              <w:rPr>
                <w:b/>
                <w:sz w:val="24"/>
                <w:szCs w:val="24"/>
              </w:rPr>
              <w:t xml:space="preserve"> oraz dz. 12/2 (obr. Żegrze, ark. 05), zapisanej w księdze wieczystej nr </w:t>
            </w:r>
            <w:r w:rsidR="00AF738D" w:rsidRPr="0072457C">
              <w:rPr>
                <w:b/>
                <w:sz w:val="24"/>
                <w:szCs w:val="24"/>
              </w:rPr>
              <w:t>xxx</w:t>
            </w:r>
            <w:r w:rsidR="0024142A" w:rsidRPr="0072457C">
              <w:rPr>
                <w:b/>
                <w:sz w:val="24"/>
                <w:szCs w:val="24"/>
              </w:rPr>
              <w:t>.</w:t>
            </w:r>
            <w:r w:rsidRPr="0072457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142A" w:rsidP="0024142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4142A">
        <w:rPr>
          <w:color w:val="000000"/>
          <w:sz w:val="24"/>
        </w:rPr>
        <w:t>Na podstawie art. 30 ust. 1 ustawy z dnia 8 marca 1990 r. o samorządzie gminnym (Dz. U. z</w:t>
      </w:r>
      <w:r w:rsidR="009831A3">
        <w:rPr>
          <w:color w:val="000000"/>
          <w:sz w:val="24"/>
        </w:rPr>
        <w:t> </w:t>
      </w:r>
      <w:r w:rsidRPr="0024142A">
        <w:rPr>
          <w:color w:val="000000"/>
          <w:sz w:val="24"/>
        </w:rPr>
        <w:t>2018 r. poz. 944), art. 25 ust. 1 i 2 w zw. z art. 23 ust. 1 pkt 7 ustawy z dnia 21 sierpnia 1997 r. o gospodarce nieruchomościami (Dz. U. z 2018 r. poz. 121 z późn. zm.)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24142A" w:rsidRDefault="0024142A" w:rsidP="0024142A">
      <w:pPr>
        <w:spacing w:line="360" w:lineRule="auto"/>
        <w:jc w:val="both"/>
        <w:rPr>
          <w:sz w:val="24"/>
        </w:rPr>
      </w:pPr>
    </w:p>
    <w:p w:rsidR="0024142A" w:rsidRDefault="0024142A" w:rsidP="002414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142A" w:rsidRDefault="0024142A" w:rsidP="0024142A">
      <w:pPr>
        <w:keepNext/>
        <w:spacing w:line="360" w:lineRule="auto"/>
        <w:rPr>
          <w:color w:val="000000"/>
          <w:sz w:val="24"/>
        </w:rPr>
      </w:pPr>
    </w:p>
    <w:p w:rsidR="0024142A" w:rsidRPr="0024142A" w:rsidRDefault="0024142A" w:rsidP="002414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24142A">
        <w:rPr>
          <w:color w:val="000000"/>
          <w:sz w:val="24"/>
        </w:rPr>
        <w:t>Nabyć na rzecz Miasta Poznania prawo własności nieruchomości położonych w Poznaniu w</w:t>
      </w:r>
      <w:r w:rsidR="009831A3">
        <w:rPr>
          <w:color w:val="000000"/>
          <w:sz w:val="24"/>
        </w:rPr>
        <w:t> </w:t>
      </w:r>
      <w:r w:rsidRPr="0024142A">
        <w:rPr>
          <w:color w:val="000000"/>
          <w:sz w:val="24"/>
        </w:rPr>
        <w:t>rejonie Parku Rataje, oznaczonych geodezyjnie jako:</w:t>
      </w:r>
    </w:p>
    <w:p w:rsidR="0024142A" w:rsidRPr="0024142A" w:rsidRDefault="0024142A" w:rsidP="002414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24142A">
        <w:rPr>
          <w:color w:val="000000"/>
          <w:sz w:val="24"/>
        </w:rPr>
        <w:t xml:space="preserve"> </w:t>
      </w:r>
    </w:p>
    <w:p w:rsidR="0024142A" w:rsidRPr="0024142A" w:rsidRDefault="0024142A" w:rsidP="002414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24142A">
        <w:rPr>
          <w:color w:val="000000"/>
          <w:sz w:val="24"/>
          <w:szCs w:val="24"/>
        </w:rPr>
        <w:t xml:space="preserve">1) </w:t>
      </w:r>
      <w:r w:rsidRPr="0024142A">
        <w:rPr>
          <w:color w:val="000000"/>
          <w:sz w:val="24"/>
        </w:rPr>
        <w:t xml:space="preserve">działki 19/2 o pow. </w:t>
      </w:r>
      <w:r w:rsidRPr="0024142A">
        <w:rPr>
          <w:color w:val="000000"/>
          <w:sz w:val="24"/>
          <w:szCs w:val="22"/>
        </w:rPr>
        <w:t>2294 m²,</w:t>
      </w:r>
      <w:r w:rsidRPr="0024142A">
        <w:rPr>
          <w:color w:val="000000"/>
          <w:sz w:val="24"/>
        </w:rPr>
        <w:t xml:space="preserve"> dz. 19/3 o pow. </w:t>
      </w:r>
      <w:r w:rsidRPr="0024142A">
        <w:rPr>
          <w:color w:val="000000"/>
          <w:sz w:val="24"/>
          <w:szCs w:val="22"/>
        </w:rPr>
        <w:t>2457 m²,</w:t>
      </w:r>
      <w:r w:rsidRPr="0024142A">
        <w:rPr>
          <w:color w:val="000000"/>
          <w:sz w:val="24"/>
        </w:rPr>
        <w:t xml:space="preserve"> z obr. Żegrze, ark. 10, zapisanych w księdze wieczystej nr </w:t>
      </w:r>
      <w:r w:rsidR="00AF738D">
        <w:rPr>
          <w:color w:val="000000"/>
          <w:sz w:val="24"/>
          <w:szCs w:val="22"/>
        </w:rPr>
        <w:t>xxx</w:t>
      </w:r>
      <w:r w:rsidRPr="0024142A">
        <w:rPr>
          <w:color w:val="000000"/>
          <w:sz w:val="24"/>
          <w:szCs w:val="22"/>
        </w:rPr>
        <w:t>,</w:t>
      </w:r>
    </w:p>
    <w:p w:rsidR="0024142A" w:rsidRPr="0024142A" w:rsidRDefault="0024142A" w:rsidP="002414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</w:p>
    <w:p w:rsidR="0024142A" w:rsidRPr="0024142A" w:rsidRDefault="0024142A" w:rsidP="002414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24142A">
        <w:rPr>
          <w:color w:val="000000"/>
          <w:sz w:val="24"/>
          <w:szCs w:val="24"/>
        </w:rPr>
        <w:lastRenderedPageBreak/>
        <w:t xml:space="preserve">2) </w:t>
      </w:r>
      <w:r w:rsidRPr="0024142A">
        <w:rPr>
          <w:color w:val="000000"/>
          <w:sz w:val="24"/>
          <w:szCs w:val="22"/>
        </w:rPr>
        <w:t>działki 12/2 o pow. 2838 m², z obr. Żegrze, ark. 05, zapisanej</w:t>
      </w:r>
      <w:r w:rsidRPr="0024142A">
        <w:rPr>
          <w:color w:val="FF0000"/>
          <w:sz w:val="24"/>
          <w:szCs w:val="22"/>
        </w:rPr>
        <w:t xml:space="preserve"> </w:t>
      </w:r>
      <w:r w:rsidRPr="0024142A">
        <w:rPr>
          <w:color w:val="000000"/>
          <w:sz w:val="24"/>
          <w:szCs w:val="22"/>
        </w:rPr>
        <w:t xml:space="preserve">w księdze wieczystej nr </w:t>
      </w:r>
      <w:r w:rsidR="00AF738D">
        <w:rPr>
          <w:color w:val="000000"/>
          <w:sz w:val="24"/>
          <w:szCs w:val="22"/>
        </w:rPr>
        <w:t>xxx</w:t>
      </w:r>
      <w:bookmarkStart w:id="3" w:name="_GoBack"/>
      <w:bookmarkEnd w:id="3"/>
      <w:r w:rsidRPr="0024142A">
        <w:rPr>
          <w:color w:val="000000"/>
          <w:sz w:val="24"/>
          <w:szCs w:val="22"/>
        </w:rPr>
        <w:t>,</w:t>
      </w:r>
    </w:p>
    <w:p w:rsidR="0024142A" w:rsidRPr="0024142A" w:rsidRDefault="0024142A" w:rsidP="002414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24142A">
        <w:rPr>
          <w:color w:val="000000"/>
          <w:sz w:val="24"/>
        </w:rPr>
        <w:t>od osób fizycznych.</w:t>
      </w:r>
    </w:p>
    <w:p w:rsidR="0024142A" w:rsidRDefault="0024142A" w:rsidP="0024142A">
      <w:pPr>
        <w:spacing w:line="360" w:lineRule="auto"/>
        <w:jc w:val="both"/>
        <w:rPr>
          <w:color w:val="000000"/>
          <w:sz w:val="24"/>
        </w:rPr>
      </w:pPr>
    </w:p>
    <w:p w:rsidR="0024142A" w:rsidRDefault="0024142A" w:rsidP="0024142A">
      <w:pPr>
        <w:spacing w:line="360" w:lineRule="auto"/>
        <w:jc w:val="both"/>
        <w:rPr>
          <w:color w:val="000000"/>
          <w:sz w:val="24"/>
        </w:rPr>
      </w:pPr>
    </w:p>
    <w:p w:rsidR="0024142A" w:rsidRDefault="0024142A" w:rsidP="002414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142A" w:rsidRDefault="0024142A" w:rsidP="0024142A">
      <w:pPr>
        <w:keepNext/>
        <w:spacing w:line="360" w:lineRule="auto"/>
        <w:rPr>
          <w:color w:val="000000"/>
          <w:sz w:val="24"/>
        </w:rPr>
      </w:pPr>
    </w:p>
    <w:p w:rsidR="0024142A" w:rsidRPr="0024142A" w:rsidRDefault="0024142A" w:rsidP="002414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24142A">
        <w:rPr>
          <w:color w:val="000000"/>
          <w:sz w:val="24"/>
        </w:rPr>
        <w:t xml:space="preserve">Nabycie nastąpi za łączną cenę ustaloną na kwotę </w:t>
      </w:r>
      <w:r w:rsidRPr="0024142A">
        <w:rPr>
          <w:b/>
          <w:bCs/>
          <w:color w:val="000000"/>
          <w:sz w:val="24"/>
          <w:szCs w:val="22"/>
        </w:rPr>
        <w:t>1.125.483,00</w:t>
      </w:r>
      <w:r w:rsidRPr="0024142A">
        <w:rPr>
          <w:color w:val="000000"/>
          <w:sz w:val="24"/>
          <w:szCs w:val="22"/>
        </w:rPr>
        <w:t xml:space="preserve"> </w:t>
      </w:r>
      <w:r w:rsidRPr="0024142A">
        <w:rPr>
          <w:b/>
          <w:bCs/>
          <w:color w:val="000000"/>
          <w:sz w:val="24"/>
          <w:szCs w:val="22"/>
        </w:rPr>
        <w:t xml:space="preserve">zł </w:t>
      </w:r>
      <w:r w:rsidRPr="0024142A">
        <w:rPr>
          <w:color w:val="000000"/>
          <w:sz w:val="24"/>
          <w:szCs w:val="22"/>
        </w:rPr>
        <w:t>(słownie: jeden milion sto dwadzieścia pięć tysięcy czterysta osiemdziesiąt trzy złote i 00/100). W tym:</w:t>
      </w:r>
    </w:p>
    <w:p w:rsidR="0024142A" w:rsidRPr="0024142A" w:rsidRDefault="0024142A" w:rsidP="002414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142A">
        <w:rPr>
          <w:color w:val="000000"/>
          <w:sz w:val="24"/>
          <w:szCs w:val="24"/>
        </w:rPr>
        <w:t>1) cena działek 19/2 i 19/3 wynosi 680.201,00 zł (słownie: sześćset osiemdziesiąt tysięcy dwieście jeden złotych i 00/100);</w:t>
      </w:r>
    </w:p>
    <w:p w:rsidR="0024142A" w:rsidRPr="0024142A" w:rsidRDefault="0024142A" w:rsidP="002414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142A">
        <w:rPr>
          <w:color w:val="000000"/>
          <w:sz w:val="24"/>
          <w:szCs w:val="24"/>
        </w:rPr>
        <w:t>2) cena dz. 12/2 wynosi 445.282,00 zł (słownie: czterysta czterdzieści pięć tysięcy dwieście osiemdziesiąt dwa złote i 00/100);</w:t>
      </w:r>
    </w:p>
    <w:p w:rsidR="0024142A" w:rsidRPr="0024142A" w:rsidRDefault="0024142A" w:rsidP="002414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142A">
        <w:rPr>
          <w:color w:val="000000"/>
          <w:sz w:val="24"/>
          <w:szCs w:val="24"/>
        </w:rPr>
        <w:t>3) cena zostanie uiszczona przez kupującego na rzecz sprzedających w terminie 14 dni od dnia zawarcia umowy sprzedaży z zastrzeżeniem punktu 4 niniejszego paragrafu.</w:t>
      </w:r>
    </w:p>
    <w:p w:rsidR="0024142A" w:rsidRPr="0024142A" w:rsidRDefault="0024142A" w:rsidP="002414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4142A" w:rsidRDefault="0024142A" w:rsidP="0024142A">
      <w:pPr>
        <w:spacing w:line="360" w:lineRule="auto"/>
        <w:jc w:val="both"/>
        <w:rPr>
          <w:color w:val="000000"/>
          <w:sz w:val="24"/>
          <w:szCs w:val="22"/>
        </w:rPr>
      </w:pPr>
      <w:r w:rsidRPr="0024142A">
        <w:rPr>
          <w:color w:val="000000"/>
          <w:sz w:val="24"/>
          <w:szCs w:val="24"/>
        </w:rPr>
        <w:t xml:space="preserve">Część ceny w kwocie wskazanej przez Zakład Ubezpieczeń Społecznych, jako wierzyciela hipotecznego, zostanie uiszczona na rzecz ww. podmiotu w celu spłaty hipotek przymusowych, obciążających niniejsze nieruchomości, </w:t>
      </w:r>
      <w:r w:rsidRPr="0024142A">
        <w:rPr>
          <w:color w:val="000000"/>
          <w:sz w:val="24"/>
          <w:szCs w:val="22"/>
        </w:rPr>
        <w:t>na podstawie promesy wystawionej przez wierzyciela, w której to ZUS zobowiąże się do wykreślenia hipotek z ww. ksiąg wieczystych po uregulowaniu wskazanych zaległości.</w:t>
      </w:r>
    </w:p>
    <w:p w:rsidR="0024142A" w:rsidRDefault="0024142A" w:rsidP="0024142A">
      <w:pPr>
        <w:spacing w:line="360" w:lineRule="auto"/>
        <w:jc w:val="both"/>
        <w:rPr>
          <w:color w:val="000000"/>
          <w:sz w:val="24"/>
        </w:rPr>
      </w:pPr>
    </w:p>
    <w:p w:rsidR="0024142A" w:rsidRDefault="0024142A" w:rsidP="002414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142A" w:rsidRDefault="0024142A" w:rsidP="0024142A">
      <w:pPr>
        <w:keepNext/>
        <w:spacing w:line="360" w:lineRule="auto"/>
        <w:rPr>
          <w:color w:val="000000"/>
          <w:sz w:val="24"/>
        </w:rPr>
      </w:pPr>
    </w:p>
    <w:p w:rsidR="0024142A" w:rsidRDefault="0024142A" w:rsidP="0024142A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4142A">
        <w:rPr>
          <w:color w:val="000000"/>
          <w:sz w:val="24"/>
        </w:rPr>
        <w:t>Co do obowiązku zapłaty ceny Miasto Poznań podda się egzekucji na rzecz sprzedającego wprost z aktu notarialnego na podstawie art. 777 § 1 pkt 4 Kodeksu postępowania cywilnego.</w:t>
      </w:r>
    </w:p>
    <w:p w:rsidR="0024142A" w:rsidRDefault="0024142A" w:rsidP="0024142A">
      <w:pPr>
        <w:spacing w:line="360" w:lineRule="auto"/>
        <w:jc w:val="both"/>
        <w:rPr>
          <w:color w:val="000000"/>
          <w:sz w:val="24"/>
        </w:rPr>
      </w:pPr>
    </w:p>
    <w:p w:rsidR="0024142A" w:rsidRDefault="0024142A" w:rsidP="002414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4142A" w:rsidRDefault="0024142A" w:rsidP="0024142A">
      <w:pPr>
        <w:keepNext/>
        <w:spacing w:line="360" w:lineRule="auto"/>
        <w:rPr>
          <w:color w:val="000000"/>
          <w:sz w:val="24"/>
        </w:rPr>
      </w:pPr>
    </w:p>
    <w:p w:rsidR="0024142A" w:rsidRDefault="0024142A" w:rsidP="0024142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4142A">
        <w:rPr>
          <w:color w:val="000000"/>
          <w:sz w:val="24"/>
        </w:rPr>
        <w:t>Wykonanie zarządzenia powierza się Dyrektorowi Wydziału Gospodarki Nieruchomościami Urzędu Miasta Poznania.</w:t>
      </w:r>
    </w:p>
    <w:p w:rsidR="0024142A" w:rsidRDefault="0024142A" w:rsidP="0024142A">
      <w:pPr>
        <w:spacing w:line="360" w:lineRule="auto"/>
        <w:jc w:val="both"/>
        <w:rPr>
          <w:color w:val="000000"/>
          <w:sz w:val="24"/>
        </w:rPr>
      </w:pPr>
    </w:p>
    <w:p w:rsidR="0024142A" w:rsidRDefault="0024142A" w:rsidP="002414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24142A" w:rsidRDefault="0024142A" w:rsidP="0024142A">
      <w:pPr>
        <w:keepNext/>
        <w:spacing w:line="360" w:lineRule="auto"/>
        <w:rPr>
          <w:color w:val="000000"/>
          <w:sz w:val="24"/>
        </w:rPr>
      </w:pPr>
    </w:p>
    <w:p w:rsidR="0024142A" w:rsidRDefault="0024142A" w:rsidP="0024142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4142A">
        <w:rPr>
          <w:color w:val="000000"/>
          <w:sz w:val="24"/>
        </w:rPr>
        <w:t>Zarządzenie wchodzi w życie z dniem podpisania</w:t>
      </w:r>
      <w:r w:rsidRPr="0024142A">
        <w:rPr>
          <w:color w:val="000000"/>
          <w:sz w:val="24"/>
          <w:szCs w:val="24"/>
        </w:rPr>
        <w:t>.</w:t>
      </w:r>
    </w:p>
    <w:p w:rsidR="0024142A" w:rsidRDefault="0024142A" w:rsidP="0024142A">
      <w:pPr>
        <w:spacing w:line="360" w:lineRule="auto"/>
        <w:jc w:val="both"/>
        <w:rPr>
          <w:color w:val="000000"/>
          <w:sz w:val="24"/>
        </w:rPr>
      </w:pPr>
    </w:p>
    <w:p w:rsidR="0024142A" w:rsidRDefault="0024142A" w:rsidP="002414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4142A" w:rsidRDefault="0024142A" w:rsidP="002414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4142A" w:rsidRPr="0024142A" w:rsidRDefault="0024142A" w:rsidP="002414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142A" w:rsidRPr="0024142A" w:rsidSect="002414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7C" w:rsidRDefault="0072457C">
      <w:r>
        <w:separator/>
      </w:r>
    </w:p>
  </w:endnote>
  <w:endnote w:type="continuationSeparator" w:id="0">
    <w:p w:rsidR="0072457C" w:rsidRDefault="0072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7C" w:rsidRDefault="0072457C">
      <w:r>
        <w:separator/>
      </w:r>
    </w:p>
  </w:footnote>
  <w:footnote w:type="continuationSeparator" w:id="0">
    <w:p w:rsidR="0072457C" w:rsidRDefault="00724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18r."/>
    <w:docVar w:name="AktNr" w:val="441/2018/P"/>
    <w:docVar w:name="Sprawa" w:val="nabycia na rzecz Miasta Poznania w trybie umowy sprzedaży prawa własności nieruchomości położonych w Poznaniu w rejonie Parku Rataje, oznaczonych geodezyjnie jako dz. 19/2 i 19/3 (obr. Żegrze, ark. 10), zapisanych w księdze wieczystej nr PO2P/00175950/2 oraz dz. 12/2 (obr. Żegrze, ark. 05), zapisanej w księdze wieczystej nr PO2P/00059427/8."/>
  </w:docVars>
  <w:rsids>
    <w:rsidRoot w:val="0024142A"/>
    <w:rsid w:val="00072485"/>
    <w:rsid w:val="000C07FF"/>
    <w:rsid w:val="000E2E12"/>
    <w:rsid w:val="00167A3B"/>
    <w:rsid w:val="0024142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457C"/>
    <w:rsid w:val="0079779A"/>
    <w:rsid w:val="007D5325"/>
    <w:rsid w:val="00853287"/>
    <w:rsid w:val="00860838"/>
    <w:rsid w:val="008627D3"/>
    <w:rsid w:val="00931FB0"/>
    <w:rsid w:val="009711FF"/>
    <w:rsid w:val="009773E3"/>
    <w:rsid w:val="009831A3"/>
    <w:rsid w:val="009E48F1"/>
    <w:rsid w:val="009F5036"/>
    <w:rsid w:val="00A5209A"/>
    <w:rsid w:val="00AA184A"/>
    <w:rsid w:val="00AF738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7D1A9"/>
  <w15:chartTrackingRefBased/>
  <w15:docId w15:val="{F2DD0FAB-8435-4955-8961-A99F018D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2018-06-21T10:34:00Z</dcterms:created>
  <dcterms:modified xsi:type="dcterms:W3CDTF">2018-06-21T10:36:00Z</dcterms:modified>
</cp:coreProperties>
</file>