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C52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5208">
              <w:rPr>
                <w:b/>
              </w:rPr>
              <w:fldChar w:fldCharType="separate"/>
            </w:r>
            <w:r w:rsidR="004C5208">
              <w:rPr>
                <w:b/>
              </w:rPr>
              <w:t xml:space="preserve">zarządzenie w sprawie ustalenia rocznych list osób uprawnionych do zawarcia umowy najmu lokalu socjalnego lub lokalu mieszkalnego w 2018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5208" w:rsidRDefault="00FA63B5" w:rsidP="004C5208">
      <w:pPr>
        <w:spacing w:line="360" w:lineRule="auto"/>
        <w:jc w:val="both"/>
      </w:pPr>
      <w:bookmarkStart w:id="2" w:name="z1"/>
      <w:bookmarkEnd w:id="2"/>
    </w:p>
    <w:p w:rsidR="004C5208" w:rsidRPr="004C5208" w:rsidRDefault="004C5208" w:rsidP="004C5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208">
        <w:rPr>
          <w:color w:val="000000"/>
        </w:rPr>
        <w:t xml:space="preserve">Prezydent Miasta Poznania w drodze zarządzenia Nr 933/2017/P z dnia 21.12.2017 r., zmienionego zarządzeniem Nr 161/2018/P z dnia 6 marca 2018 r., zarządzeniem Nr 230/2018/P z dnia 23 marca 2018 r. oraz zarządzeniem Nr 241/2018/P z dnia 27 marca 2018 r. ustalił roczne listy osób uprawnionych do zawarcia umowy najmu lokalu socjalnego lub lokalu mieszkalnego w 2018 roku. </w:t>
      </w:r>
    </w:p>
    <w:p w:rsidR="004C5208" w:rsidRPr="004C5208" w:rsidRDefault="004C5208" w:rsidP="004C5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208">
        <w:rPr>
          <w:color w:val="000000"/>
        </w:rPr>
        <w:t>Na podstawie § 11 ust. 8 uchwały Nr XXX/443/VII/2016 Rady Miasta Poznania z dnia 7</w:t>
      </w:r>
      <w:r w:rsidR="0043218F">
        <w:rPr>
          <w:color w:val="000000"/>
        </w:rPr>
        <w:t> </w:t>
      </w:r>
      <w:r w:rsidRPr="004C5208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4C5208" w:rsidRPr="004C5208" w:rsidRDefault="004C5208" w:rsidP="004C5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208">
        <w:rPr>
          <w:color w:val="000000"/>
        </w:rPr>
        <w:t>W załączniku nr 1 dopisano dodatkowo 5 osób pod pozycjami: 47, 145, 197, 270, 271, a</w:t>
      </w:r>
      <w:r w:rsidR="0043218F">
        <w:rPr>
          <w:color w:val="000000"/>
        </w:rPr>
        <w:t> </w:t>
      </w:r>
      <w:r w:rsidRPr="004C5208">
        <w:rPr>
          <w:color w:val="000000"/>
        </w:rPr>
        <w:t>w</w:t>
      </w:r>
      <w:r w:rsidR="0043218F">
        <w:rPr>
          <w:color w:val="000000"/>
        </w:rPr>
        <w:t> </w:t>
      </w:r>
      <w:r w:rsidRPr="004C5208">
        <w:rPr>
          <w:color w:val="000000"/>
        </w:rPr>
        <w:t>załączniku nr 2 dopisano 2 osoby pod pozycjami: 46, 167.</w:t>
      </w:r>
    </w:p>
    <w:p w:rsidR="004C5208" w:rsidRPr="004C5208" w:rsidRDefault="004C5208" w:rsidP="004C5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208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2018 r. Sprawy wspomnianych osób przedstawiono Komisji ds. Opiniowania Projektów List w celu zaopiniowania. Prezydent Miasta Poznania po zapoznaniu się z opinią Komisji (w sześciu przypadkach pozytywną, w</w:t>
      </w:r>
      <w:r w:rsidR="0043218F">
        <w:rPr>
          <w:color w:val="000000"/>
        </w:rPr>
        <w:t> </w:t>
      </w:r>
      <w:r w:rsidRPr="004C5208">
        <w:rPr>
          <w:color w:val="000000"/>
        </w:rPr>
        <w:t>jednym przypadku negatywną), mając na względzie trudną sytuację wnioskodawców, postanowił o objęciu listami wszystkich  wymienionych  osób.</w:t>
      </w:r>
    </w:p>
    <w:p w:rsidR="004C5208" w:rsidRDefault="004C5208" w:rsidP="004C5208">
      <w:pPr>
        <w:spacing w:line="360" w:lineRule="auto"/>
        <w:jc w:val="both"/>
        <w:rPr>
          <w:color w:val="000000"/>
        </w:rPr>
      </w:pPr>
      <w:r w:rsidRPr="004C5208">
        <w:rPr>
          <w:color w:val="000000"/>
        </w:rPr>
        <w:t>Ich nazwiska zostały umieszczone jako ostatnie w grupie osób, które osiągnęły tę samą liczbę punktów.</w:t>
      </w:r>
    </w:p>
    <w:p w:rsidR="004C5208" w:rsidRDefault="004C5208" w:rsidP="004C5208">
      <w:pPr>
        <w:spacing w:line="360" w:lineRule="auto"/>
        <w:jc w:val="both"/>
      </w:pPr>
    </w:p>
    <w:p w:rsidR="004C5208" w:rsidRDefault="004C5208" w:rsidP="004C5208">
      <w:pPr>
        <w:keepNext/>
        <w:spacing w:line="360" w:lineRule="auto"/>
        <w:jc w:val="center"/>
      </w:pPr>
      <w:r>
        <w:lastRenderedPageBreak/>
        <w:t>DYREKTOR</w:t>
      </w:r>
    </w:p>
    <w:p w:rsidR="004C5208" w:rsidRDefault="004C5208" w:rsidP="004C5208">
      <w:pPr>
        <w:keepNext/>
        <w:spacing w:line="360" w:lineRule="auto"/>
        <w:jc w:val="center"/>
      </w:pPr>
      <w:r>
        <w:t>BIURA SPRAW LOKALOWYCH</w:t>
      </w:r>
    </w:p>
    <w:p w:rsidR="004C5208" w:rsidRPr="004C5208" w:rsidRDefault="004C5208" w:rsidP="004C5208">
      <w:pPr>
        <w:keepNext/>
        <w:spacing w:line="360" w:lineRule="auto"/>
        <w:jc w:val="center"/>
      </w:pPr>
      <w:r>
        <w:t>(-) Renata Murczak</w:t>
      </w:r>
    </w:p>
    <w:sectPr w:rsidR="004C5208" w:rsidRPr="004C5208" w:rsidSect="004C52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08" w:rsidRDefault="004C5208">
      <w:r>
        <w:separator/>
      </w:r>
    </w:p>
  </w:endnote>
  <w:endnote w:type="continuationSeparator" w:id="0">
    <w:p w:rsidR="004C5208" w:rsidRDefault="004C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08" w:rsidRDefault="004C5208">
      <w:r>
        <w:separator/>
      </w:r>
    </w:p>
  </w:footnote>
  <w:footnote w:type="continuationSeparator" w:id="0">
    <w:p w:rsidR="004C5208" w:rsidRDefault="004C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8 roku. "/>
  </w:docVars>
  <w:rsids>
    <w:rsidRoot w:val="004C5208"/>
    <w:rsid w:val="000607A3"/>
    <w:rsid w:val="00191992"/>
    <w:rsid w:val="001B1D53"/>
    <w:rsid w:val="002946C5"/>
    <w:rsid w:val="002C29F3"/>
    <w:rsid w:val="0043218F"/>
    <w:rsid w:val="004C520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6C674-D9DA-4720-A171-980161A5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284</Words>
  <Characters>1708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2018-06-21T11:21:00Z</dcterms:created>
  <dcterms:modified xsi:type="dcterms:W3CDTF">2018-06-21T11:21:00Z</dcterms:modified>
</cp:coreProperties>
</file>