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1441">
          <w:t>462/2018/P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1441">
        <w:rPr>
          <w:b/>
          <w:sz w:val="28"/>
        </w:rPr>
        <w:fldChar w:fldCharType="separate"/>
      </w:r>
      <w:r w:rsidR="00D81441">
        <w:rPr>
          <w:b/>
          <w:sz w:val="28"/>
        </w:rPr>
        <w:t>27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1441">
              <w:rPr>
                <w:b/>
                <w:sz w:val="24"/>
                <w:szCs w:val="24"/>
              </w:rPr>
              <w:fldChar w:fldCharType="separate"/>
            </w:r>
            <w:r w:rsidR="00D81441">
              <w:rPr>
                <w:b/>
                <w:sz w:val="24"/>
                <w:szCs w:val="24"/>
              </w:rPr>
              <w:t>rozstrzygnięcia otwartego konkursu ofert (nr 57/2018) na wspieranie realizacji zadań Miasta Poznania w obszarze przeciwdziałania uzależnieniom i patologiom społecznym w 2018 roku (VI edycja).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1441" w:rsidP="00D814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1441">
        <w:rPr>
          <w:color w:val="000000"/>
          <w:sz w:val="24"/>
          <w:szCs w:val="24"/>
        </w:rPr>
        <w:t>Na podstawie art. 30 ust. 1 ustawy z dnia 8 marca 1990 r. o samorządzie gminnym (Dz. U. z</w:t>
      </w:r>
      <w:r w:rsidR="000257F2">
        <w:rPr>
          <w:color w:val="000000"/>
          <w:sz w:val="24"/>
          <w:szCs w:val="24"/>
        </w:rPr>
        <w:t> </w:t>
      </w:r>
      <w:r w:rsidRPr="00D81441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0257F2">
        <w:rPr>
          <w:color w:val="000000"/>
          <w:sz w:val="24"/>
          <w:szCs w:val="24"/>
        </w:rPr>
        <w:t> </w:t>
      </w:r>
      <w:r w:rsidRPr="00D81441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D81441">
        <w:rPr>
          <w:color w:val="000000"/>
          <w:sz w:val="24"/>
        </w:rPr>
        <w:t>:</w:t>
      </w:r>
    </w:p>
    <w:p w:rsidR="00D81441" w:rsidRDefault="00D81441" w:rsidP="00D81441">
      <w:pPr>
        <w:spacing w:line="360" w:lineRule="auto"/>
        <w:jc w:val="both"/>
        <w:rPr>
          <w:sz w:val="24"/>
        </w:rPr>
      </w:pPr>
    </w:p>
    <w:p w:rsidR="00D81441" w:rsidRDefault="00D81441" w:rsidP="00D81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1441" w:rsidRDefault="00D81441" w:rsidP="00D81441">
      <w:pPr>
        <w:keepNext/>
        <w:spacing w:line="360" w:lineRule="auto"/>
        <w:rPr>
          <w:color w:val="000000"/>
          <w:sz w:val="24"/>
        </w:rPr>
      </w:pPr>
    </w:p>
    <w:p w:rsidR="00D81441" w:rsidRPr="00D81441" w:rsidRDefault="00D81441" w:rsidP="00D81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1441">
        <w:rPr>
          <w:color w:val="000000"/>
          <w:sz w:val="24"/>
          <w:szCs w:val="24"/>
        </w:rPr>
        <w:t>1. Postanawia się wybrać realizatorów następującego zadania publicznego:</w:t>
      </w:r>
    </w:p>
    <w:p w:rsidR="00D81441" w:rsidRPr="00D81441" w:rsidRDefault="00D81441" w:rsidP="00D81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1441">
        <w:rPr>
          <w:color w:val="000000"/>
          <w:sz w:val="24"/>
          <w:szCs w:val="24"/>
        </w:rPr>
        <w:t>"Organizacja wypoczynku letniego dla dzieci i młodzieży z rodzin z problemem alkoholowym, połączonego z realizacją programu profilaktycznego lub socjoterapeutycznego (kolonie, półkolonie, obozy)".</w:t>
      </w:r>
    </w:p>
    <w:p w:rsidR="00D81441" w:rsidRPr="00D81441" w:rsidRDefault="00D81441" w:rsidP="00D81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1441">
        <w:rPr>
          <w:color w:val="000000"/>
          <w:sz w:val="24"/>
          <w:szCs w:val="24"/>
        </w:rPr>
        <w:t>2. Realizatorzy wyżej wymienionego zadania publicznego, których oferty zostały wybrane w</w:t>
      </w:r>
      <w:r w:rsidR="000257F2">
        <w:rPr>
          <w:color w:val="000000"/>
          <w:sz w:val="24"/>
          <w:szCs w:val="24"/>
        </w:rPr>
        <w:t> </w:t>
      </w:r>
      <w:r w:rsidRPr="00D81441">
        <w:rPr>
          <w:color w:val="000000"/>
          <w:sz w:val="24"/>
          <w:szCs w:val="24"/>
        </w:rPr>
        <w:t xml:space="preserve">ramach otwartego konkursu ofert, ogłoszonego przez Prezydenta Miasta Poznania 14 maja 2018 roku, wymienieni zostają w załączniku nr 1 do zarządzenia. </w:t>
      </w:r>
    </w:p>
    <w:p w:rsidR="00D81441" w:rsidRDefault="00D81441" w:rsidP="00D81441">
      <w:pPr>
        <w:spacing w:line="360" w:lineRule="auto"/>
        <w:jc w:val="both"/>
        <w:rPr>
          <w:color w:val="000000"/>
          <w:sz w:val="24"/>
          <w:szCs w:val="24"/>
        </w:rPr>
      </w:pPr>
      <w:r w:rsidRPr="00D81441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0257F2">
        <w:rPr>
          <w:color w:val="000000"/>
          <w:sz w:val="24"/>
          <w:szCs w:val="24"/>
        </w:rPr>
        <w:t> </w:t>
      </w:r>
      <w:r w:rsidRPr="00D81441">
        <w:rPr>
          <w:color w:val="000000"/>
          <w:sz w:val="24"/>
          <w:szCs w:val="24"/>
        </w:rPr>
        <w:t>obszarze przeciwdziałania uzależnieniom i patologiom społecznym i przekazać na ten cel kwotę w wysokości 100 000,00 zł (słownie: sto tysięcy złotych).</w:t>
      </w:r>
    </w:p>
    <w:p w:rsidR="00D81441" w:rsidRDefault="00D81441" w:rsidP="00D81441">
      <w:pPr>
        <w:spacing w:line="360" w:lineRule="auto"/>
        <w:jc w:val="both"/>
        <w:rPr>
          <w:color w:val="000000"/>
          <w:sz w:val="24"/>
        </w:rPr>
      </w:pPr>
    </w:p>
    <w:p w:rsidR="00D81441" w:rsidRDefault="00D81441" w:rsidP="00D81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1441" w:rsidRDefault="00D81441" w:rsidP="00D81441">
      <w:pPr>
        <w:keepNext/>
        <w:spacing w:line="360" w:lineRule="auto"/>
        <w:rPr>
          <w:color w:val="000000"/>
          <w:sz w:val="24"/>
        </w:rPr>
      </w:pPr>
    </w:p>
    <w:p w:rsidR="00D81441" w:rsidRDefault="00D81441" w:rsidP="00D814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1441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D81441" w:rsidRDefault="00D81441" w:rsidP="00D81441">
      <w:pPr>
        <w:spacing w:line="360" w:lineRule="auto"/>
        <w:jc w:val="both"/>
        <w:rPr>
          <w:color w:val="000000"/>
          <w:sz w:val="24"/>
        </w:rPr>
      </w:pPr>
    </w:p>
    <w:p w:rsidR="00D81441" w:rsidRDefault="00D81441" w:rsidP="00D81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1441" w:rsidRDefault="00D81441" w:rsidP="00D81441">
      <w:pPr>
        <w:keepNext/>
        <w:spacing w:line="360" w:lineRule="auto"/>
        <w:rPr>
          <w:color w:val="000000"/>
          <w:sz w:val="24"/>
        </w:rPr>
      </w:pPr>
    </w:p>
    <w:p w:rsidR="00D81441" w:rsidRDefault="00D81441" w:rsidP="00D814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1441">
        <w:rPr>
          <w:color w:val="000000"/>
          <w:sz w:val="24"/>
          <w:szCs w:val="24"/>
        </w:rPr>
        <w:t>Zarządzenie wchodzi w życie z dniem podpisania.</w:t>
      </w:r>
    </w:p>
    <w:p w:rsidR="00D81441" w:rsidRDefault="00D81441" w:rsidP="00D81441">
      <w:pPr>
        <w:spacing w:line="360" w:lineRule="auto"/>
        <w:jc w:val="both"/>
        <w:rPr>
          <w:color w:val="000000"/>
          <w:sz w:val="24"/>
        </w:rPr>
      </w:pPr>
    </w:p>
    <w:p w:rsidR="00D81441" w:rsidRDefault="00D81441" w:rsidP="00D81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1441" w:rsidRDefault="00D81441" w:rsidP="00D81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1441" w:rsidRPr="00D81441" w:rsidRDefault="00D81441" w:rsidP="00D81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1441" w:rsidRPr="00D81441" w:rsidSect="00D814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41" w:rsidRDefault="00D81441">
      <w:r>
        <w:separator/>
      </w:r>
    </w:p>
  </w:endnote>
  <w:endnote w:type="continuationSeparator" w:id="0">
    <w:p w:rsidR="00D81441" w:rsidRDefault="00D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41" w:rsidRDefault="00D81441">
      <w:r>
        <w:separator/>
      </w:r>
    </w:p>
  </w:footnote>
  <w:footnote w:type="continuationSeparator" w:id="0">
    <w:p w:rsidR="00D81441" w:rsidRDefault="00D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8r."/>
    <w:docVar w:name="AktNr" w:val="462/2018/P"/>
    <w:docVar w:name="Sprawa" w:val="rozstrzygnięcia otwartego konkursu ofert (nr 57/2018) na wspieranie realizacji zadań Miasta Poznania w obszarze przeciwdziałania uzależnieniom i patologiom społecznym w 2018 roku (VI edycja)."/>
  </w:docVars>
  <w:rsids>
    <w:rsidRoot w:val="00D81441"/>
    <w:rsid w:val="000257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144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2E86-8E07-44D9-A5F3-0419975D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1906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2018-06-27T07:35:00Z</dcterms:created>
  <dcterms:modified xsi:type="dcterms:W3CDTF">2018-06-27T07:35:00Z</dcterms:modified>
</cp:coreProperties>
</file>