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90B58">
        <w:tc>
          <w:tcPr>
            <w:tcW w:w="1368" w:type="dxa"/>
            <w:shd w:val="clear" w:color="auto" w:fill="auto"/>
          </w:tcPr>
          <w:p w:rsidR="00FA63B5" w:rsidRDefault="00FA63B5" w:rsidP="00590B5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90B58">
            <w:pPr>
              <w:spacing w:line="360" w:lineRule="auto"/>
              <w:jc w:val="both"/>
            </w:pPr>
            <w:r w:rsidRPr="00590B58">
              <w:rPr>
                <w:b/>
              </w:rPr>
              <w:fldChar w:fldCharType="begin"/>
            </w:r>
            <w:r w:rsidRPr="00590B58">
              <w:rPr>
                <w:b/>
              </w:rPr>
              <w:instrText xml:space="preserve"> DOCVARIABLE  Sprawa  \* MERGEFORMAT </w:instrText>
            </w:r>
            <w:r w:rsidRPr="00590B58">
              <w:rPr>
                <w:b/>
              </w:rPr>
              <w:fldChar w:fldCharType="separate"/>
            </w:r>
            <w:r w:rsidR="006854CF" w:rsidRPr="00590B58">
              <w:rPr>
                <w:b/>
              </w:rPr>
              <w:t>skorzystania przez Miasto Poznań z prawa pierwokupu prawa użytkowania wieczystego nieruchomości będącej własnością Miasta Poznania, położonej w rejonie ul. Arystofanesa w Poznaniu.</w:t>
            </w:r>
            <w:r w:rsidRPr="00590B58">
              <w:rPr>
                <w:b/>
              </w:rPr>
              <w:fldChar w:fldCharType="end"/>
            </w:r>
          </w:p>
        </w:tc>
      </w:tr>
    </w:tbl>
    <w:p w:rsidR="00FA63B5" w:rsidRPr="006854CF" w:rsidRDefault="00FA63B5" w:rsidP="006854CF">
      <w:pPr>
        <w:spacing w:line="360" w:lineRule="auto"/>
        <w:jc w:val="both"/>
      </w:pPr>
      <w:bookmarkStart w:id="1" w:name="z1"/>
      <w:bookmarkEnd w:id="1"/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Notariusz Mikołaj Siennicki pismem z dnia 5 czerwca 2018 r. (data wpływu do Urzędu Miasta Poznania - 8 czerwca 2018 r.) zawiadomił Wydział Gospodarki Nieruchomościami UMP, że dnia 7 czerwca 2018 r. zawarta została aktem notarialnym Rep. A 6781/2018 warunkowa umowa sprzedaży prawa użytkowania wieczystego niezabudowanej nieruchomości będącej własnością Miasta Poznania, położonej w rejonie ul. Arystofanesa w</w:t>
      </w:r>
      <w:r w:rsidR="00B145F1">
        <w:rPr>
          <w:color w:val="000000"/>
        </w:rPr>
        <w:t> </w:t>
      </w:r>
      <w:r w:rsidRPr="006854CF">
        <w:rPr>
          <w:color w:val="000000"/>
        </w:rPr>
        <w:t xml:space="preserve">Poznaniu, o oznaczeniach geodezyjnych: obręb Golęcin (20), arkusz mapy 13, działka nr 1/633 o powierzchni 325 m², zapisanej w księdze wieczystej </w:t>
      </w:r>
      <w:r w:rsidR="00071B58">
        <w:rPr>
          <w:color w:val="000000"/>
        </w:rPr>
        <w:t>xxx</w:t>
      </w:r>
      <w:r w:rsidRPr="006854CF">
        <w:rPr>
          <w:color w:val="000000"/>
        </w:rPr>
        <w:t>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071B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 xml:space="preserve">Cena, za jaką strony warunkowej umowy zobowiązały się sprzedać prawo użytkowania wieczystego przedmiotowej nieruchomości, ustalona została na kwotę brutto </w:t>
      </w:r>
      <w:r w:rsidR="00071B58">
        <w:rPr>
          <w:color w:val="000000"/>
        </w:rPr>
        <w:t>xxx 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6854CF">
        <w:rPr>
          <w:color w:val="000000"/>
        </w:rPr>
        <w:t xml:space="preserve">Ww. nieruchomość położona jest na terenie objętym miejscowym planem zagospodarowania przestrzennego "Rejon ulicy Horacego i Hezjoda w Poznaniu", zatwierdzonym uchwałą Nr CIII/1190/IV/2006 Rady Miasta Poznania z dnia 26 września 2006 r., i oznaczona symbolem: </w:t>
      </w:r>
      <w:r w:rsidRPr="006854CF">
        <w:rPr>
          <w:b/>
          <w:bCs/>
          <w:color w:val="000000"/>
        </w:rPr>
        <w:t>2ZP</w:t>
      </w:r>
      <w:r w:rsidRPr="006854CF">
        <w:rPr>
          <w:color w:val="000000"/>
        </w:rPr>
        <w:t xml:space="preserve"> - teren zieleni urządzonej </w:t>
      </w:r>
      <w:r w:rsidRPr="006854CF">
        <w:rPr>
          <w:i/>
          <w:iCs/>
          <w:color w:val="000000"/>
        </w:rPr>
        <w:t>(ustala się zagospodarowanie zielenią trawiastą, dopuszcza się nasadzenia drzew i krzewów, dopuszcza się lokalizację dróg pieszych, sieci infrastruktury technicznej oraz obiektów małej architektury).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Cena gruntów przeznaczonych pod zieleń urządzoną w podobnej lokalizacji na terenie Poznania kształtuje się na poziomie ok. 150 zł/m² netto.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lastRenderedPageBreak/>
        <w:t>W piśmie z dnia 14 czerwca 2018 r. Zarząd Zieleni Miejskiej, odnosząc się do rozważanego nabycia do zasobu Miasta Poznania działki nr 20/13/1/633, poinformował, że na przedmiotowym terenie nie prowadził i nie planuje żadnych działań.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Wydział Transportu i Zieleni w piśmie z dnia 21.06.2018 r. stwierdził, że pozyskanie przedmiotowej nieruchomości jest zasadne z uwagi na zapisy obowiązującego na tym terenie miejscowego planu zagospodarowania przestrzennego, jednak nie jest priorytetowe w</w:t>
      </w:r>
      <w:r w:rsidR="00B145F1">
        <w:rPr>
          <w:color w:val="000000"/>
        </w:rPr>
        <w:t> </w:t>
      </w:r>
      <w:r w:rsidRPr="006854CF">
        <w:rPr>
          <w:color w:val="000000"/>
        </w:rPr>
        <w:t xml:space="preserve">kontekście obecnie prowadzonych działań.  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Zarząd Osiedla Strzeszyn uchwałą nr 59/VI/2018 z dnia 19 czerwca 2018 r. zaopiniował pozytywnie nabycie nieruchomości oznaczonej geodezyjnie: obręb Golęcin, ark. 13, dz. nr 1/633, do zasobu Miasta Poznania i przekazanie jej do korzystania  Radzie Osiedla.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Podstawą prawną nabycia są zapisy: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1) art. 7 ust. 1 pkt 12 ustawy z dnia 8 marca 1990 r. o samorządzie gminnym (Dz.U.2018.994 j.t. ze zm.) wskazującego, że do zadań własnych gminy należy prowadzenie spraw z zakresu zieleni gminnej i zadrzewień,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>oraz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 xml:space="preserve">2) art. 6 pkt 9c ustawy z dnia 21 sierpnia 1997 r. o gospodarce nieruchomościami (Dz.U.2018.121 j.t. ze zm) wskazującego, że celem publicznym jest wydzielanie gruntów pod publiczne dostępne samorządowe: ciągi piesze, place, parki, promenady lub bulwary, a także ich urządzanie, w tym budowa lub przebudowa. </w:t>
      </w:r>
    </w:p>
    <w:p w:rsidR="006854CF" w:rsidRPr="006854CF" w:rsidRDefault="006854CF" w:rsidP="006854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4CF" w:rsidRDefault="006854CF" w:rsidP="006854CF">
      <w:pPr>
        <w:spacing w:line="360" w:lineRule="auto"/>
        <w:jc w:val="both"/>
        <w:rPr>
          <w:color w:val="000000"/>
        </w:rPr>
      </w:pPr>
      <w:r w:rsidRPr="006854CF">
        <w:rPr>
          <w:color w:val="000000"/>
        </w:rPr>
        <w:t xml:space="preserve">W związku z powyższym uzasadnione jest nabycie prawa użytkowania wieczystego nieruchomości w rejonie ul. Arystofanesa w Poznaniu za kwotę </w:t>
      </w:r>
      <w:r w:rsidR="00071B58">
        <w:rPr>
          <w:color w:val="000000"/>
        </w:rPr>
        <w:t>xxx</w:t>
      </w:r>
      <w:bookmarkStart w:id="2" w:name="_GoBack"/>
      <w:bookmarkEnd w:id="2"/>
      <w:r w:rsidRPr="006854CF">
        <w:rPr>
          <w:color w:val="000000"/>
        </w:rPr>
        <w:t xml:space="preserve"> i przekazanie jej w zarząd Radzie Osiedla Strzeszyn, zgodnie z uchwałą nr 59/VI/2018 z dnia 19 czerwca 2018 r.     </w:t>
      </w:r>
    </w:p>
    <w:p w:rsidR="006854CF" w:rsidRDefault="006854CF" w:rsidP="006854CF">
      <w:pPr>
        <w:spacing w:line="360" w:lineRule="auto"/>
        <w:jc w:val="both"/>
      </w:pPr>
    </w:p>
    <w:p w:rsidR="006854CF" w:rsidRDefault="006854CF" w:rsidP="006854CF">
      <w:pPr>
        <w:keepNext/>
        <w:spacing w:line="360" w:lineRule="auto"/>
        <w:jc w:val="center"/>
      </w:pPr>
      <w:r>
        <w:t xml:space="preserve">DYREKTOR WYDZIAŁU </w:t>
      </w:r>
    </w:p>
    <w:p w:rsidR="006854CF" w:rsidRPr="006854CF" w:rsidRDefault="006854CF" w:rsidP="006854CF">
      <w:pPr>
        <w:keepNext/>
        <w:spacing w:line="360" w:lineRule="auto"/>
        <w:jc w:val="center"/>
      </w:pPr>
      <w:r>
        <w:t>(-) Bartosz Guss</w:t>
      </w:r>
    </w:p>
    <w:sectPr w:rsidR="006854CF" w:rsidRPr="006854CF" w:rsidSect="006854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58" w:rsidRDefault="00590B58">
      <w:r>
        <w:separator/>
      </w:r>
    </w:p>
  </w:endnote>
  <w:endnote w:type="continuationSeparator" w:id="0">
    <w:p w:rsidR="00590B58" w:rsidRDefault="0059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58" w:rsidRDefault="00590B58">
      <w:r>
        <w:separator/>
      </w:r>
    </w:p>
  </w:footnote>
  <w:footnote w:type="continuationSeparator" w:id="0">
    <w:p w:rsidR="00590B58" w:rsidRDefault="00590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orzystania przez Miasto Poznań z prawa pierwokupu prawa użytkowania wieczystego nieruchomości będącej własnością Miasta Poznania, położonej w rejonie ul. Arystofanesa w Poznaniu."/>
  </w:docVars>
  <w:rsids>
    <w:rsidRoot w:val="006854CF"/>
    <w:rsid w:val="000607A3"/>
    <w:rsid w:val="00071B58"/>
    <w:rsid w:val="001B1D53"/>
    <w:rsid w:val="0022095A"/>
    <w:rsid w:val="002946C5"/>
    <w:rsid w:val="002C29F3"/>
    <w:rsid w:val="00590B58"/>
    <w:rsid w:val="006854CF"/>
    <w:rsid w:val="00796326"/>
    <w:rsid w:val="00A87E1B"/>
    <w:rsid w:val="00AA04BE"/>
    <w:rsid w:val="00B145F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98E74"/>
  <w15:chartTrackingRefBased/>
  <w15:docId w15:val="{86FF3A8E-D6CC-4409-ADA5-5C7240F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2018-06-29T09:11:00Z</dcterms:created>
  <dcterms:modified xsi:type="dcterms:W3CDTF">2018-06-29T09:17:00Z</dcterms:modified>
</cp:coreProperties>
</file>