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2244">
          <w:t>488/2018/P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E2244">
        <w:rPr>
          <w:b/>
          <w:sz w:val="28"/>
        </w:rPr>
        <w:fldChar w:fldCharType="separate"/>
      </w:r>
      <w:r w:rsidR="00BE2244">
        <w:rPr>
          <w:b/>
          <w:sz w:val="28"/>
        </w:rPr>
        <w:t>9 lipca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2244">
              <w:rPr>
                <w:b/>
                <w:sz w:val="24"/>
                <w:szCs w:val="24"/>
              </w:rPr>
              <w:fldChar w:fldCharType="separate"/>
            </w:r>
            <w:r w:rsidR="00BE2244">
              <w:rPr>
                <w:b/>
                <w:sz w:val="24"/>
                <w:szCs w:val="24"/>
              </w:rPr>
              <w:t>zarządzenie w sprawie zasad honorowego pochówku na cmentarzach komunalnych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E2244" w:rsidP="00BE22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E2244">
        <w:rPr>
          <w:color w:val="000000"/>
          <w:sz w:val="24"/>
        </w:rPr>
        <w:t>Na podstawie art. 2 ust. 1 ustawy z dnia 31 stycznia 1959 r. o cmentarzach i chowaniu zmarłych (Dz. U. z 2017 r., poz. 912), w związku z art. 33 ust. 4 ustawy z dnia 8 marca 1990 r. o samorządzie gminnym (Dz. U. z 2018 r., poz. 994 ze zmianami), zarządza się, co następuje:</w:t>
      </w:r>
    </w:p>
    <w:p w:rsidR="00BE2244" w:rsidRDefault="00BE2244" w:rsidP="00BE22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E2244" w:rsidRDefault="00BE2244" w:rsidP="00BE22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2244" w:rsidRDefault="00BE2244" w:rsidP="00BE22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E2244" w:rsidRPr="00BE2244" w:rsidRDefault="00BE2244" w:rsidP="00BE22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2244">
        <w:rPr>
          <w:color w:val="000000"/>
          <w:sz w:val="24"/>
          <w:szCs w:val="24"/>
        </w:rPr>
        <w:t>W zarządzeniu Nr 345/2016/P Prezydenta Miasta Poznania z dnia 25 kwietnia 2016 r. w</w:t>
      </w:r>
      <w:r w:rsidR="002930EF">
        <w:rPr>
          <w:color w:val="000000"/>
          <w:sz w:val="24"/>
          <w:szCs w:val="24"/>
        </w:rPr>
        <w:t> </w:t>
      </w:r>
      <w:r w:rsidRPr="00BE2244">
        <w:rPr>
          <w:color w:val="000000"/>
          <w:sz w:val="24"/>
          <w:szCs w:val="24"/>
        </w:rPr>
        <w:t>sprawie zasad honorowego pochówku na cmentarzach komunalnych miasta Poznania wprowadza się następujące zmiany:</w:t>
      </w:r>
    </w:p>
    <w:p w:rsidR="00BE2244" w:rsidRPr="00BE2244" w:rsidRDefault="00BE2244" w:rsidP="00BE22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2244">
        <w:rPr>
          <w:color w:val="000000"/>
          <w:sz w:val="24"/>
          <w:szCs w:val="24"/>
        </w:rPr>
        <w:t>1) § 2 ust. 5 otrzymuje brzmienie: "Jednostka budżetowa Usługi Komunalne - Biuro Administracji Cmentarzy ocenia techniczną możliwość pochówku we wskazanym przez wnioskodawcę miejscu. Korespondencja w tym zakresie odbywa się drogą elektroniczną.";</w:t>
      </w:r>
    </w:p>
    <w:p w:rsidR="00BE2244" w:rsidRDefault="00BE2244" w:rsidP="00BE2244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2244">
        <w:rPr>
          <w:color w:val="000000"/>
          <w:sz w:val="24"/>
          <w:szCs w:val="24"/>
        </w:rPr>
        <w:t>2) § 4 otrzymuje brzmienie: "Wykonanie zarządzenia powierza się Sekretarzowi Miasta Poznania, Dyrektorowi Wydziału Organizacyjnego oraz Dyrektorowi jednostki budżetowej Usługi Komunalne.".</w:t>
      </w:r>
    </w:p>
    <w:p w:rsidR="00BE2244" w:rsidRDefault="00BE2244" w:rsidP="00BE22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E2244" w:rsidRDefault="00BE2244" w:rsidP="00BE22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2244" w:rsidRDefault="00BE2244" w:rsidP="00BE22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E2244" w:rsidRDefault="00BE2244" w:rsidP="00BE22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2244">
        <w:rPr>
          <w:color w:val="000000"/>
          <w:sz w:val="24"/>
          <w:szCs w:val="24"/>
        </w:rPr>
        <w:t>Wykonanie zarządzenia powierza się Sekretarzowi Miasta Poznania, Dyrektorowi Wydziału Organizacyjnego oraz Dyrektorowi jednostki budżetowej Usługi Komunalne.</w:t>
      </w:r>
    </w:p>
    <w:p w:rsidR="00BE2244" w:rsidRDefault="00BE2244" w:rsidP="00BE22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E2244" w:rsidRDefault="00BE2244" w:rsidP="00BE22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E2244" w:rsidRDefault="00BE2244" w:rsidP="00BE22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E2244" w:rsidRDefault="00BE2244" w:rsidP="00BE22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2244">
        <w:rPr>
          <w:color w:val="000000"/>
          <w:sz w:val="24"/>
          <w:szCs w:val="24"/>
        </w:rPr>
        <w:t>Zarządzenie wchodzi w życie z dniem podpisania.</w:t>
      </w:r>
    </w:p>
    <w:p w:rsidR="00BE2244" w:rsidRDefault="00BE2244" w:rsidP="00BE22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E2244" w:rsidRDefault="00BE2244" w:rsidP="00BE22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E2244" w:rsidRPr="00BE2244" w:rsidRDefault="00BE2244" w:rsidP="00BE22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E2244" w:rsidRPr="00BE2244" w:rsidSect="00BE22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244" w:rsidRDefault="00BE2244">
      <w:r>
        <w:separator/>
      </w:r>
    </w:p>
  </w:endnote>
  <w:endnote w:type="continuationSeparator" w:id="0">
    <w:p w:rsidR="00BE2244" w:rsidRDefault="00BE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244" w:rsidRDefault="00BE2244">
      <w:r>
        <w:separator/>
      </w:r>
    </w:p>
  </w:footnote>
  <w:footnote w:type="continuationSeparator" w:id="0">
    <w:p w:rsidR="00BE2244" w:rsidRDefault="00BE2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pca 2018r."/>
    <w:docVar w:name="AktNr" w:val="488/2018/P"/>
    <w:docVar w:name="Sprawa" w:val="zarządzenie w sprawie zasad honorowego pochówku na cmentarzach komunalnych miasta Poznania."/>
  </w:docVars>
  <w:rsids>
    <w:rsidRoot w:val="00BE2244"/>
    <w:rsid w:val="0003528D"/>
    <w:rsid w:val="00072485"/>
    <w:rsid w:val="000A5BC9"/>
    <w:rsid w:val="000B2C44"/>
    <w:rsid w:val="000E2E12"/>
    <w:rsid w:val="00167A3B"/>
    <w:rsid w:val="0017594F"/>
    <w:rsid w:val="001E3D52"/>
    <w:rsid w:val="002930EF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E2244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173FE-C364-4FE7-BBBC-BDC4A4E9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212</Words>
  <Characters>1270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2018-07-09T12:29:00Z</dcterms:created>
  <dcterms:modified xsi:type="dcterms:W3CDTF">2018-07-09T12:29:00Z</dcterms:modified>
</cp:coreProperties>
</file>