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0D25">
          <w:t>514/2018/P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B0D25">
        <w:rPr>
          <w:b/>
          <w:sz w:val="28"/>
        </w:rPr>
        <w:fldChar w:fldCharType="separate"/>
      </w:r>
      <w:r w:rsidR="00CB0D25">
        <w:rPr>
          <w:b/>
          <w:sz w:val="28"/>
        </w:rPr>
        <w:t>13 lipca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0D25">
              <w:rPr>
                <w:b/>
                <w:sz w:val="24"/>
                <w:szCs w:val="24"/>
              </w:rPr>
              <w:fldChar w:fldCharType="separate"/>
            </w:r>
            <w:r w:rsidR="00CB0D25">
              <w:rPr>
                <w:b/>
                <w:sz w:val="24"/>
                <w:szCs w:val="24"/>
              </w:rPr>
              <w:t xml:space="preserve">zarządzenie w sprawie powołania Komisji Konkursowej ds. oceny wniosków o dofinansowanie zadań inwestycyjnych jednostek pomocniczych Miasta - osiedli.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B0D25" w:rsidP="00CB0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B0D25">
        <w:rPr>
          <w:color w:val="000000"/>
          <w:sz w:val="24"/>
        </w:rPr>
        <w:t xml:space="preserve">Na podstawie </w:t>
      </w:r>
      <w:r w:rsidRPr="00CB0D25">
        <w:rPr>
          <w:color w:val="000000"/>
          <w:sz w:val="24"/>
          <w:szCs w:val="24"/>
        </w:rPr>
        <w:t>art. 30 ust. 1 i ust. 2 pkt 2 ustawy z dnia 8 marca 1990 r. o samorządzie gminnym</w:t>
      </w:r>
      <w:r w:rsidRPr="00CB0D25">
        <w:rPr>
          <w:color w:val="FF0000"/>
          <w:sz w:val="24"/>
          <w:szCs w:val="24"/>
        </w:rPr>
        <w:t xml:space="preserve"> </w:t>
      </w:r>
      <w:r w:rsidRPr="00CB0D25">
        <w:rPr>
          <w:color w:val="000000"/>
          <w:sz w:val="24"/>
          <w:szCs w:val="24"/>
        </w:rPr>
        <w:t xml:space="preserve"> (Dz. U. z 2018 r., poz. 994 z późn. zm.) oraz § 4 ust. 1 zarządzenia Nr 23/2017/P Prezydenta Miasta Poznania z dnia 13 stycznia 2017 r. w sprawie organizacji konkursu na dofinansowanie zadań inwestycyjnych jednostek pomocniczych Miasta – osiedli, zarządza się, co następuje:</w:t>
      </w:r>
    </w:p>
    <w:p w:rsidR="00CB0D25" w:rsidRDefault="00CB0D25" w:rsidP="00CB0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B0D25" w:rsidRDefault="00CB0D25" w:rsidP="00CB0D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0D25" w:rsidRDefault="00CB0D25" w:rsidP="00CB0D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0D25" w:rsidRPr="00CB0D25" w:rsidRDefault="00CB0D25" w:rsidP="00CB0D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0D25">
        <w:rPr>
          <w:color w:val="000000"/>
          <w:sz w:val="24"/>
          <w:szCs w:val="24"/>
        </w:rPr>
        <w:t>W zarządzeniu Nr 375/2015/P Prezydenta Miasta Poznania z dnia 9 czerwca 2015 r. w</w:t>
      </w:r>
      <w:r w:rsidR="005202C3">
        <w:rPr>
          <w:color w:val="000000"/>
          <w:sz w:val="24"/>
          <w:szCs w:val="24"/>
        </w:rPr>
        <w:t> </w:t>
      </w:r>
      <w:r w:rsidRPr="00CB0D25">
        <w:rPr>
          <w:color w:val="000000"/>
          <w:sz w:val="24"/>
          <w:szCs w:val="24"/>
        </w:rPr>
        <w:t>sprawie powołania Komisji Konkursowej ds. oceny wniosków o dofinansowanie zadań inwestycyjnych jednostek pomocniczych Miasta - osiedli, zmienionym zarządzeniem Nr 196/2017/P z dnia 23 marca 2017 r., zarządzeniem Nr 248/2018/P z dnia 29 marca 2018 r. zmienia się  § 2, który otrzymuje brzmienie</w:t>
      </w:r>
    </w:p>
    <w:p w:rsidR="00CB0D25" w:rsidRPr="00CB0D25" w:rsidRDefault="00CB0D25" w:rsidP="00CB0D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B0D25" w:rsidRPr="00CB0D25" w:rsidRDefault="00CB0D25" w:rsidP="00CB0D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B0D25">
        <w:rPr>
          <w:color w:val="000000"/>
          <w:sz w:val="24"/>
          <w:szCs w:val="24"/>
        </w:rPr>
        <w:t>1. Zakres zadań Komisji określa § 4 ust. 4 zarządzenia Nr 412/2013/P z dnia 7 czerwca 2013 r. w sprawie organizacji konkursu na dofinansowanie zadań inwestycyjnych jednostek pomocniczych Miasta – osiedli.</w:t>
      </w:r>
    </w:p>
    <w:p w:rsidR="00CB0D25" w:rsidRPr="00CB0D25" w:rsidRDefault="00CB0D25" w:rsidP="00CB0D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B0D25">
        <w:rPr>
          <w:color w:val="000000"/>
          <w:sz w:val="24"/>
          <w:szCs w:val="24"/>
        </w:rPr>
        <w:t>2. Członkowie Komisji są upoważnieni do przetwarzania danych osobowych w zakresie niezbędnym do przeprowadzenia konkursu.</w:t>
      </w:r>
    </w:p>
    <w:p w:rsidR="00CB0D25" w:rsidRPr="00CB0D25" w:rsidRDefault="00CB0D25" w:rsidP="00CB0D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0D25">
        <w:rPr>
          <w:color w:val="000000"/>
          <w:sz w:val="24"/>
          <w:szCs w:val="24"/>
        </w:rPr>
        <w:t>3. Członkowie Komisji są zobowiązani do:</w:t>
      </w:r>
    </w:p>
    <w:p w:rsidR="00CB0D25" w:rsidRPr="00CB0D25" w:rsidRDefault="00CB0D25" w:rsidP="00CB0D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0D25">
        <w:rPr>
          <w:color w:val="000000"/>
          <w:sz w:val="24"/>
          <w:szCs w:val="24"/>
        </w:rPr>
        <w:lastRenderedPageBreak/>
        <w:t>1) zapoznania się z przepisami dotyczącymi ochrony danych osobowych oraz regulacjami wewnętrznymi wprowadzonymi i wdrożonymi do stosowania przez Administratora danych, którym jest Prezydent Miasta Poznania;</w:t>
      </w:r>
    </w:p>
    <w:p w:rsidR="00CB0D25" w:rsidRPr="00CB0D25" w:rsidRDefault="00CB0D25" w:rsidP="00CB0D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0D25">
        <w:rPr>
          <w:color w:val="000000"/>
          <w:sz w:val="24"/>
          <w:szCs w:val="24"/>
        </w:rPr>
        <w:t>2) zachowania w tajemnicy danych osobowych, jak również innych informacji chronionych na podstawie przepisów prawa lub regulacji wewnętrznych Urzędu Miasta Poznania oraz zachowania w tajemnicy sposobów ich zabezpieczania, także po zakończeniu konkursu;</w:t>
      </w:r>
    </w:p>
    <w:p w:rsidR="00CB0D25" w:rsidRDefault="00CB0D25" w:rsidP="00CB0D2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0D25">
        <w:rPr>
          <w:color w:val="000000"/>
          <w:sz w:val="24"/>
          <w:szCs w:val="24"/>
        </w:rPr>
        <w:t>3) niewykorzystywania danych osobowych oraz innych informacji uzyskanych w związku z przeprowadzeniem konkursu, w celach prywatnych, o ile nie są one jawne".</w:t>
      </w:r>
    </w:p>
    <w:p w:rsidR="00CB0D25" w:rsidRDefault="00CB0D25" w:rsidP="00CB0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0D25" w:rsidRDefault="00CB0D25" w:rsidP="00CB0D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0D25" w:rsidRDefault="00CB0D25" w:rsidP="00CB0D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0D25" w:rsidRDefault="00CB0D25" w:rsidP="00CB0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0D25">
        <w:rPr>
          <w:color w:val="000000"/>
          <w:sz w:val="24"/>
          <w:szCs w:val="24"/>
        </w:rPr>
        <w:t>Zarządzenie wchodzi w życie z dniem podpisania.</w:t>
      </w:r>
    </w:p>
    <w:p w:rsidR="00CB0D25" w:rsidRDefault="00CB0D25" w:rsidP="00CB0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0D25" w:rsidRDefault="00CB0D25" w:rsidP="00CB0D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B0D25" w:rsidRPr="00CB0D25" w:rsidRDefault="00CB0D25" w:rsidP="00CB0D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B0D25" w:rsidRPr="00CB0D25" w:rsidSect="00CB0D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D25" w:rsidRDefault="00CB0D25">
      <w:r>
        <w:separator/>
      </w:r>
    </w:p>
  </w:endnote>
  <w:endnote w:type="continuationSeparator" w:id="0">
    <w:p w:rsidR="00CB0D25" w:rsidRDefault="00CB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D25" w:rsidRDefault="00CB0D25">
      <w:r>
        <w:separator/>
      </w:r>
    </w:p>
  </w:footnote>
  <w:footnote w:type="continuationSeparator" w:id="0">
    <w:p w:rsidR="00CB0D25" w:rsidRDefault="00CB0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14/2018/P"/>
    <w:docVar w:name="Sprawa" w:val="zarządzenie w sprawie powołania Komisji Konkursowej ds. oceny wniosków o dofinansowanie zadań inwestycyjnych jednostek pomocniczych Miasta - osiedli. "/>
  </w:docVars>
  <w:rsids>
    <w:rsidRoot w:val="00CB0D2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202C3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B0D25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345EA-A26E-40B5-8B0D-042618E4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317</Words>
  <Characters>1890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2018-07-16T07:01:00Z</dcterms:created>
  <dcterms:modified xsi:type="dcterms:W3CDTF">2018-07-16T07:01:00Z</dcterms:modified>
</cp:coreProperties>
</file>