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43091E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091E">
              <w:rPr>
                <w:b/>
              </w:rPr>
              <w:fldChar w:fldCharType="separate"/>
            </w:r>
            <w:r w:rsidR="0043091E">
              <w:rPr>
                <w:b/>
              </w:rPr>
              <w:t xml:space="preserve">zakazu organizowania na terenach należących do Miasta Poznania objazdowych przedstawień cyrkowych  zawierających  w  ofercie programowej (repertuarze) udział zwierząt.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43091E" w:rsidRDefault="00FA63B5" w:rsidP="0043091E">
      <w:pPr>
        <w:spacing w:line="360" w:lineRule="auto"/>
        <w:jc w:val="both"/>
      </w:pPr>
      <w:bookmarkStart w:id="2" w:name="z1"/>
      <w:bookmarkEnd w:id="2"/>
    </w:p>
    <w:p w:rsidR="0043091E" w:rsidRDefault="0043091E" w:rsidP="0043091E">
      <w:pPr>
        <w:spacing w:line="360" w:lineRule="auto"/>
        <w:jc w:val="both"/>
        <w:rPr>
          <w:color w:val="000000"/>
        </w:rPr>
      </w:pPr>
      <w:r w:rsidRPr="0043091E">
        <w:rPr>
          <w:color w:val="000000"/>
        </w:rPr>
        <w:t>W uzasadnieniu do zarządzenia Prezydenta Miasta Poznania Nr 131/2016/P z dnia 16 lutego 2016 r. w sprawie zakazu organizowania na terenach należących do Miasta Poznania objazdowych przedstawień cyrkowych z udziałem zwierząt wyjaśniono powody wprowadzenia takiego rozwiązania w życie. W stosunku do ww. dokumentu niniejszym zarządzeniem doprecyzowano, że zakaz ten dotyczy organizowania przez cyrki i</w:t>
      </w:r>
      <w:r w:rsidR="008D2E76">
        <w:rPr>
          <w:color w:val="000000"/>
        </w:rPr>
        <w:t> </w:t>
      </w:r>
      <w:r w:rsidRPr="0043091E">
        <w:rPr>
          <w:color w:val="000000"/>
        </w:rPr>
        <w:t>przeprowadzania objazdowych przedstawień cyrkowych, zawierających w ogólnej ofercie programowej udział zwierząt.</w:t>
      </w:r>
    </w:p>
    <w:p w:rsidR="0043091E" w:rsidRDefault="0043091E" w:rsidP="0043091E">
      <w:pPr>
        <w:spacing w:line="360" w:lineRule="auto"/>
        <w:jc w:val="both"/>
      </w:pPr>
    </w:p>
    <w:p w:rsidR="0043091E" w:rsidRDefault="0043091E" w:rsidP="0043091E">
      <w:pPr>
        <w:keepNext/>
        <w:spacing w:line="360" w:lineRule="auto"/>
        <w:jc w:val="center"/>
      </w:pPr>
      <w:r>
        <w:t>DYREKTOR WYDZIAŁU</w:t>
      </w:r>
    </w:p>
    <w:p w:rsidR="0043091E" w:rsidRPr="0043091E" w:rsidRDefault="0043091E" w:rsidP="0043091E">
      <w:pPr>
        <w:keepNext/>
        <w:spacing w:line="360" w:lineRule="auto"/>
        <w:jc w:val="center"/>
      </w:pPr>
      <w:r>
        <w:t>(-) Ziemowit Borowczak</w:t>
      </w:r>
    </w:p>
    <w:sectPr w:rsidR="0043091E" w:rsidRPr="0043091E" w:rsidSect="004309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1E" w:rsidRDefault="0043091E">
      <w:r>
        <w:separator/>
      </w:r>
    </w:p>
  </w:endnote>
  <w:endnote w:type="continuationSeparator" w:id="0">
    <w:p w:rsidR="0043091E" w:rsidRDefault="0043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1E" w:rsidRDefault="0043091E">
      <w:r>
        <w:separator/>
      </w:r>
    </w:p>
  </w:footnote>
  <w:footnote w:type="continuationSeparator" w:id="0">
    <w:p w:rsidR="0043091E" w:rsidRDefault="0043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kazu organizowania na terenach należących do Miasta Poznania objazdowych przedstawień cyrkowych  zawierających  w  ofercie programowej (repertuarze) udział zwierząt. _x000d_"/>
  </w:docVars>
  <w:rsids>
    <w:rsidRoot w:val="0043091E"/>
    <w:rsid w:val="000607A3"/>
    <w:rsid w:val="001B1D53"/>
    <w:rsid w:val="0022095A"/>
    <w:rsid w:val="002946C5"/>
    <w:rsid w:val="002C29F3"/>
    <w:rsid w:val="0043091E"/>
    <w:rsid w:val="00796326"/>
    <w:rsid w:val="008D2E7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2E3BA-9158-4F7B-8B3C-F3B52417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103</Words>
  <Characters>742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2018-07-17T08:54:00Z</dcterms:created>
  <dcterms:modified xsi:type="dcterms:W3CDTF">2018-07-17T08:54:00Z</dcterms:modified>
</cp:coreProperties>
</file>