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06F">
          <w:t>551/2018/P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06F">
        <w:rPr>
          <w:b/>
          <w:sz w:val="28"/>
        </w:rPr>
        <w:fldChar w:fldCharType="separate"/>
      </w:r>
      <w:r w:rsidR="00FE006F">
        <w:rPr>
          <w:b/>
          <w:sz w:val="28"/>
        </w:rPr>
        <w:t>30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06F">
              <w:rPr>
                <w:b/>
                <w:sz w:val="24"/>
                <w:szCs w:val="24"/>
              </w:rPr>
              <w:fldChar w:fldCharType="separate"/>
            </w:r>
            <w:r w:rsidR="00FE006F">
              <w:rPr>
                <w:b/>
                <w:sz w:val="24"/>
                <w:szCs w:val="24"/>
              </w:rPr>
              <w:t>powołania Zespołu ds. Rezerwatu Żurawiniec.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06F" w:rsidP="00FE00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006F">
        <w:rPr>
          <w:color w:val="000000"/>
          <w:sz w:val="24"/>
        </w:rPr>
        <w:t xml:space="preserve">Na podstawie </w:t>
      </w:r>
      <w:r w:rsidRPr="00FE006F">
        <w:rPr>
          <w:color w:val="000000"/>
          <w:sz w:val="24"/>
          <w:szCs w:val="24"/>
        </w:rPr>
        <w:t>art. 30 ust. 1</w:t>
      </w:r>
      <w:r w:rsidRPr="00FE006F">
        <w:rPr>
          <w:color w:val="FF0000"/>
          <w:sz w:val="24"/>
          <w:szCs w:val="24"/>
        </w:rPr>
        <w:t xml:space="preserve"> </w:t>
      </w:r>
      <w:r w:rsidRPr="00FE006F">
        <w:rPr>
          <w:color w:val="000000"/>
          <w:sz w:val="24"/>
          <w:szCs w:val="24"/>
        </w:rPr>
        <w:t>ustawy z dnia 8 marca 1990 r. o samorządzie gminnym (t.j. Dz. U. z 2018 r. poz. 994 ze zmianami) zarządza się</w:t>
      </w:r>
      <w:r w:rsidRPr="00FE006F">
        <w:rPr>
          <w:color w:val="000000"/>
          <w:sz w:val="24"/>
        </w:rPr>
        <w:t>, co następuje:</w:t>
      </w:r>
    </w:p>
    <w:p w:rsidR="00FE006F" w:rsidRDefault="00FE006F" w:rsidP="00FE006F">
      <w:pPr>
        <w:spacing w:line="360" w:lineRule="auto"/>
        <w:jc w:val="both"/>
        <w:rPr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06F">
        <w:rPr>
          <w:color w:val="000000"/>
          <w:sz w:val="24"/>
          <w:szCs w:val="24"/>
        </w:rPr>
        <w:t xml:space="preserve">Pod patronatem Zastępcy Prezydenta Miasta Poznania Macieja Wudarskiego powołuje się zespół zadaniowy do spraw Rezerwatu Żurawiniec w następującym składzie: 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1) mgr inż. Mieczysław Broński - Dyrektor Zakładu Lasów Poznańskich -</w:t>
      </w:r>
      <w:r w:rsidR="00894DA5">
        <w:rPr>
          <w:color w:val="000000"/>
          <w:sz w:val="24"/>
          <w:szCs w:val="24"/>
        </w:rPr>
        <w:t> </w:t>
      </w:r>
      <w:r w:rsidRPr="00FE006F">
        <w:rPr>
          <w:color w:val="000000"/>
          <w:sz w:val="24"/>
          <w:szCs w:val="24"/>
        </w:rPr>
        <w:t>Przewodniczący Zespołu;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2) prof. dr hab. Wojciech Tschuschke - Dyrektor Instytutu Budownictwa i Geoinżynierii, Wydział Inżynierii Środowiska i Gospodarki Przestrzennej,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3) dr hab. Mariusz Sojka - Zastępca Dyrektora ds. Nauki Instytutu Melioracji Kształtowania Środowiska i Geodezji, Wydział Inżynierii Środowiska i Gospodarki Przestrzennej,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4) dr hab. Tomasz Kałuża - Kierownik Katedry Inżynierii Wodnej i Sanitarnej, Wydział Inżynierii Środowiska i Gospodarki Przestrzennej, Uniwersytet Przyrodniczy w</w:t>
      </w:r>
      <w:r w:rsidR="00894DA5">
        <w:rPr>
          <w:color w:val="000000"/>
          <w:sz w:val="24"/>
          <w:szCs w:val="24"/>
        </w:rPr>
        <w:t> </w:t>
      </w:r>
      <w:r w:rsidRPr="00FE006F">
        <w:rPr>
          <w:color w:val="000000"/>
          <w:sz w:val="24"/>
          <w:szCs w:val="24"/>
        </w:rPr>
        <w:t>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5) prof. dr hab. Piotr Łakomy - Dziekan Wydziału Leśnego, Katedra Fitopatologii Leśnej, Wydział Leśny,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6) prof. dr hab. Maciej Skorupski - Kierownik Katedry Ochrony Lasu i Środowiska Przyrodniczego, Wydział Leśny,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7) prof. dr hab. Andrzej Czerniak - Kierownik Katedry Inżynierii Leśnej, Wydział Leśny,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lastRenderedPageBreak/>
        <w:t>8) dr inż. Sylwester Grajewski - Katedra Inżynierii Leśnej, Wydział Leśny,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9) dr hab. Dorota Wrońska-Pilarek - Katedra Botaniki Leśnej, Wydział Leśny,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10) dr hab. Andrzej Mazur - Kierownik Katedry Entomologii Leśnej, Wydział Leśny, Uniwersytet Przyrodniczy w Poznaniu - członek;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11) dr inż. Paweł Strzeliński - Kierownik Pracowni SIP i Fotogrametrii, Katedra Urządzania Lasu, Wydział Leśny, Uniwersytet Przyrodniczy w Poznaniu - zastępca przewodniczącego;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12) prof. dr hab. Piotr Tryjanowski - Dyrektor Instytutu Zoologii, Wydział Medycyny Weterynaryjnej i Nauk o Zwierzętach, Uniwersytet Przyrodniczy w Poznaniu -</w:t>
      </w:r>
      <w:r w:rsidR="00894DA5">
        <w:rPr>
          <w:color w:val="000000"/>
          <w:sz w:val="24"/>
          <w:szCs w:val="24"/>
        </w:rPr>
        <w:t> </w:t>
      </w:r>
      <w:r w:rsidRPr="00FE006F">
        <w:rPr>
          <w:color w:val="000000"/>
          <w:sz w:val="24"/>
          <w:szCs w:val="24"/>
        </w:rPr>
        <w:t>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13) prof. dr hab. Piotr Goliński - Kierownik Katedry Chemii, Wydział Technologii Drewna, Uniwersytet Przyrodniczy w Poznaniu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14) dr hab. Roman Jaszczak - Kierownik Katedry Urządzania Lasu, Uniwersytet Przyrodniczy w Poznaniu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15) dr hab. Andrzej Jagodziński - Zastępca Dyrektora ds. Organizacji i Rozwoju, Pracownia Ekologii, Instytut Dendrologii PAN w Kórniku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16) mgr Leszek Kurek - Dyrektor Wydziału Ochrony Środowiska Urzędu Miasta Poznania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17) dr Piotr Szczepanowski - Zastępca Dyrektora Wydziału Ochrony Środowiska Urzędu Miasta Poznania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18) mgr Jerzy Ptaszyk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19) prof. dr hab. Mirosław Makohonienko - Kierownik Zakładu Geologii i Paleogeografii Czwartorzędu, Wydział Nauk Geograficznych i Geologicznych UAM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20) dr Piotr Hermanowski - Zakład Hydrologii i Ochrony Wód, Wydział Nauk Geograficznych i Geologicznych UAM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21) dr Grzegorz Kowalewski - Zakład Biogeografii i Paleoekologii, Wydział Nauk Geograficznych i Geologicznych UAM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22) prof. zw. dr hab. Ryszard Gołdyn - Zakład Ochrony Wód, Wydział Biologii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23) dr hab. Piotr Klimaszyk - Kierownik Zakładu Ochrony Wód, Wydział Biologii UAM -</w:t>
      </w:r>
      <w:r w:rsidR="00894DA5">
        <w:rPr>
          <w:color w:val="000000"/>
          <w:sz w:val="24"/>
          <w:szCs w:val="24"/>
        </w:rPr>
        <w:t> </w:t>
      </w:r>
      <w:r w:rsidRPr="00FE006F">
        <w:rPr>
          <w:color w:val="000000"/>
          <w:sz w:val="24"/>
          <w:szCs w:val="24"/>
        </w:rPr>
        <w:t>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24) dr hab. Łukasz Kaczmarek - Zakład Taksonomii i Ekologii Zwierząt, Wydział Biologii UAM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lastRenderedPageBreak/>
        <w:t>25) prof. Justyna Wiland-Szymańska - Dyrektor Ogrodu Botanicznego UAM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26) Michał Kucharski - Rada Osiedla Naramowice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27) Eleonora Mikołąjczyk-Winiarska - Rada Osiedla Naramowice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28) Elżbieta Skrzypczyńska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29) Anna Wachowska-Kucharska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30) Paweł Sowa - inicjator powstania terenów rekreacyjnych w ramach Poznańskiego Budżetu Obywatelskiego przy Rezerwacie Żurawiniec - członek;</w:t>
      </w:r>
    </w:p>
    <w:p w:rsidR="00FE006F" w:rsidRPr="00FE006F" w:rsidRDefault="00FE006F" w:rsidP="00FE006F">
      <w:pPr>
        <w:tabs>
          <w:tab w:val="left" w:pos="426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31) mgr inż. Henryk Borowski - ekspert społeczny - członek;</w:t>
      </w:r>
    </w:p>
    <w:p w:rsidR="00FE006F" w:rsidRDefault="00FE006F" w:rsidP="00FE00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32) dr inż. Magdalena Mühle - Zakład Lasów Poznańskich - członek.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06F">
        <w:rPr>
          <w:color w:val="000000"/>
          <w:sz w:val="24"/>
          <w:szCs w:val="24"/>
        </w:rPr>
        <w:t>Honorowym Przewodniczącym Zespołu jest prof. dr hab. Krzysztof Szoszkiewicz Prorektor ds. Nauki i Współpracy z Zagranicą Uniwersytetu Przyrodniczego w Poznaniu.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06F">
        <w:rPr>
          <w:color w:val="000000"/>
          <w:sz w:val="24"/>
          <w:szCs w:val="24"/>
        </w:rPr>
        <w:t>Celem Zespołu jest przywrócenie unikatowego charakteru torfowiskowego flory i fauny Rezerwatu Żurawiniec, z zachowaniem warunków wodnych typowych dla ekosystemów zależnych od wód.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06F">
        <w:rPr>
          <w:color w:val="000000"/>
          <w:sz w:val="24"/>
          <w:szCs w:val="24"/>
        </w:rPr>
        <w:t>Do zadań</w:t>
      </w:r>
      <w:r w:rsidRPr="00FE006F">
        <w:rPr>
          <w:color w:val="FF0000"/>
          <w:sz w:val="24"/>
          <w:szCs w:val="24"/>
        </w:rPr>
        <w:t xml:space="preserve"> </w:t>
      </w:r>
      <w:r w:rsidRPr="00FE006F">
        <w:rPr>
          <w:color w:val="000000"/>
          <w:sz w:val="24"/>
          <w:szCs w:val="24"/>
        </w:rPr>
        <w:t xml:space="preserve">Zespołu należeć będzie w szczególności: 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1) określenie wypadkowej procesów zachodzących w ekosystemie Rezerwatu;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2) określenie zadań mających na celu ustabilizowanie kierunków sukcesji biologicznej pozwalającej na odtworzenie charakteru torfowiskowego Rezerwatu Żurawiniec;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3) stały monitoring parametrów fizyko-chemiczno-biologicznych;</w:t>
      </w:r>
    </w:p>
    <w:p w:rsidR="00FE006F" w:rsidRDefault="00FE006F" w:rsidP="00FE00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4) działania edukacyjne i popularyzujące zgromadzoną wiedzę na rzecz społeczeństwa.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006F">
        <w:rPr>
          <w:color w:val="000000"/>
          <w:sz w:val="24"/>
          <w:szCs w:val="24"/>
        </w:rPr>
        <w:t>1. Zawiadomienie o spotkaniu będzie przekazywane każdemu członkowi Zespołu przez Przewodniczącego telefonicznie lub e-mailowo, z określeniem miejsca i czasu rozpoczęcia spotkania.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2. Informacja o spotkaniu Zespołu będzie przekazywana najpóźniej na 7 dni przed planowanym spotkaniem.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006F">
        <w:rPr>
          <w:color w:val="000000"/>
          <w:sz w:val="24"/>
          <w:szCs w:val="24"/>
        </w:rPr>
        <w:t>1. Za prawidłowe funkcjonowanie</w:t>
      </w:r>
      <w:r w:rsidRPr="00FE006F">
        <w:rPr>
          <w:color w:val="FF0000"/>
          <w:sz w:val="24"/>
          <w:szCs w:val="24"/>
        </w:rPr>
        <w:t xml:space="preserve"> </w:t>
      </w:r>
      <w:r w:rsidRPr="00FE006F">
        <w:rPr>
          <w:color w:val="000000"/>
          <w:sz w:val="24"/>
          <w:szCs w:val="24"/>
        </w:rPr>
        <w:t>Zespołu odpowiedzialny jest Przewodniczący.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2. Do zadań Przewodniczącego należy w szczególności:</w:t>
      </w: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1) planowanie i organizowanie spotkań Zespołu;</w:t>
      </w:r>
    </w:p>
    <w:p w:rsidR="00FE006F" w:rsidRPr="00FE006F" w:rsidRDefault="00FE006F" w:rsidP="00FE006F">
      <w:pPr>
        <w:tabs>
          <w:tab w:val="left" w:pos="7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2) zwoływanie spotkań Zespołu;</w:t>
      </w:r>
    </w:p>
    <w:p w:rsidR="00FE006F" w:rsidRDefault="00FE006F" w:rsidP="00FE00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3) przewodniczenie spotkaniom.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Pr="00FE006F" w:rsidRDefault="00FE006F" w:rsidP="00FE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006F">
        <w:rPr>
          <w:color w:val="000000"/>
          <w:sz w:val="24"/>
          <w:szCs w:val="24"/>
        </w:rPr>
        <w:t xml:space="preserve">1. Obsługę biurową i organizacyjną Zespołu zapewnia Zakład Lasów Poznańskich. </w:t>
      </w:r>
    </w:p>
    <w:p w:rsidR="00FE006F" w:rsidRPr="00FE006F" w:rsidRDefault="00FE006F" w:rsidP="00FE006F">
      <w:pPr>
        <w:tabs>
          <w:tab w:val="left" w:pos="40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 xml:space="preserve">2. Ze spotkania Zespołu sporządza się notatkę służbową. 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r w:rsidRPr="00FE006F">
        <w:rPr>
          <w:color w:val="000000"/>
          <w:sz w:val="24"/>
          <w:szCs w:val="24"/>
        </w:rPr>
        <w:t>3. Kopia notatki służbowej z przebiegu spotkania przekazywana jest przez Zakład Lasów Poznańskich wszystkim członkom Zespołu.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E006F">
        <w:rPr>
          <w:color w:val="000000"/>
          <w:sz w:val="24"/>
          <w:szCs w:val="24"/>
        </w:rPr>
        <w:t>Wykonanie zarządzenia powierza się Dyrektorowi Zakładu Lasów Poznańskich Mieczysławowi Brońskiemu.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E006F">
        <w:rPr>
          <w:color w:val="000000"/>
          <w:sz w:val="24"/>
          <w:szCs w:val="24"/>
        </w:rPr>
        <w:t>Zespół zadaniowy zakończy prace po realizacji całego zadania.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FE006F" w:rsidRDefault="00FE006F" w:rsidP="00FE006F">
      <w:pPr>
        <w:keepNext/>
        <w:spacing w:line="360" w:lineRule="auto"/>
        <w:rPr>
          <w:color w:val="000000"/>
          <w:sz w:val="24"/>
        </w:rPr>
      </w:pPr>
    </w:p>
    <w:p w:rsidR="00FE006F" w:rsidRDefault="00FE006F" w:rsidP="00FE006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E006F">
        <w:rPr>
          <w:color w:val="000000"/>
          <w:sz w:val="24"/>
          <w:szCs w:val="24"/>
        </w:rPr>
        <w:t>Zarządzenie wchodzi w życie z dniem podpisania.</w:t>
      </w:r>
    </w:p>
    <w:p w:rsidR="00FE006F" w:rsidRDefault="00FE006F" w:rsidP="00FE006F">
      <w:pPr>
        <w:spacing w:line="360" w:lineRule="auto"/>
        <w:jc w:val="both"/>
        <w:rPr>
          <w:color w:val="000000"/>
          <w:sz w:val="24"/>
        </w:rPr>
      </w:pPr>
    </w:p>
    <w:p w:rsidR="00FE006F" w:rsidRDefault="00FE006F" w:rsidP="00FE0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006F" w:rsidRDefault="00FE006F" w:rsidP="00FE0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FE006F" w:rsidRPr="00FE006F" w:rsidRDefault="00FE006F" w:rsidP="00FE0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006F" w:rsidRPr="00FE006F" w:rsidSect="00FE00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6F" w:rsidRDefault="00FE006F">
      <w:r>
        <w:separator/>
      </w:r>
    </w:p>
  </w:endnote>
  <w:endnote w:type="continuationSeparator" w:id="0">
    <w:p w:rsidR="00FE006F" w:rsidRDefault="00FE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6F" w:rsidRDefault="00FE006F">
      <w:r>
        <w:separator/>
      </w:r>
    </w:p>
  </w:footnote>
  <w:footnote w:type="continuationSeparator" w:id="0">
    <w:p w:rsidR="00FE006F" w:rsidRDefault="00FE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18r."/>
    <w:docVar w:name="AktNr" w:val="551/2018/P"/>
    <w:docVar w:name="Sprawa" w:val="powołania Zespołu ds. Rezerwatu Żurawiniec."/>
  </w:docVars>
  <w:rsids>
    <w:rsidRoot w:val="00FE00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DA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98EB8-9B57-4F15-9BFC-43746C11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850</Words>
  <Characters>5338</Characters>
  <Application>Microsoft Office Word</Application>
  <DocSecurity>0</DocSecurity>
  <Lines>140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2018-07-30T10:17:00Z</dcterms:created>
  <dcterms:modified xsi:type="dcterms:W3CDTF">2018-07-30T10:17:00Z</dcterms:modified>
</cp:coreProperties>
</file>