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3111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3111A">
              <w:rPr>
                <w:b/>
              </w:rPr>
              <w:fldChar w:fldCharType="separate"/>
            </w:r>
            <w:r w:rsidR="0043111A">
              <w:rPr>
                <w:b/>
              </w:rPr>
              <w:t xml:space="preserve">powołania Komisji Konkursowej do zaopiniowania ofert złożonych przez organizacje pozarządowe w ramach otwartego konkursu ofert nr 63/2018 na wsparcie realizacji zadań Miasta Poznania w obszarze „Kultura, sztuka, ochrona dóbr kultury i dziedzictwa narodowego”, na rok 2018  – w zakresie zadań priorytetowych nr 1, 2, 3, 4, 5, 6 i 7.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3111A" w:rsidRDefault="00FA63B5" w:rsidP="0043111A">
      <w:pPr>
        <w:spacing w:line="360" w:lineRule="auto"/>
        <w:jc w:val="both"/>
      </w:pPr>
      <w:bookmarkStart w:id="2" w:name="z1"/>
      <w:bookmarkEnd w:id="2"/>
    </w:p>
    <w:p w:rsidR="0043111A" w:rsidRPr="0043111A" w:rsidRDefault="0043111A" w:rsidP="0043111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3111A">
        <w:rPr>
          <w:color w:val="000000"/>
        </w:rPr>
        <w:t>Na podstawie przepisów uchwały Nr LVII/1066/VII/2017 Rady Miasta Poznania z dnia 21 listopada 2017 r. w sprawie Rocznego Programu Współpracy Miasta Poznania z</w:t>
      </w:r>
      <w:r w:rsidR="003E778A">
        <w:rPr>
          <w:color w:val="000000"/>
        </w:rPr>
        <w:t> </w:t>
      </w:r>
      <w:r w:rsidRPr="0043111A">
        <w:rPr>
          <w:color w:val="000000"/>
        </w:rPr>
        <w:t>Organizacjami Pozarządowymi oraz podmiotami, o których mowa w art. 3 ust. 3 ustawy z</w:t>
      </w:r>
      <w:r w:rsidR="003E778A">
        <w:rPr>
          <w:color w:val="000000"/>
        </w:rPr>
        <w:t> </w:t>
      </w:r>
      <w:r w:rsidRPr="0043111A">
        <w:rPr>
          <w:color w:val="000000"/>
        </w:rPr>
        <w:t>dnia 24 kwietnia 2003 r. o działalności pożytku publicznego i o wolontariacie, na rok 2018, powołuje się komisje konkursowe, które przedstawiają opinię o ofertach złożonych w</w:t>
      </w:r>
      <w:r w:rsidR="003E778A">
        <w:rPr>
          <w:color w:val="000000"/>
        </w:rPr>
        <w:t> </w:t>
      </w:r>
      <w:r w:rsidRPr="0043111A">
        <w:rPr>
          <w:color w:val="000000"/>
        </w:rPr>
        <w:t>otwartych konkursach na realizację zadań Miasta.</w:t>
      </w:r>
    </w:p>
    <w:p w:rsidR="0043111A" w:rsidRPr="0043111A" w:rsidRDefault="0043111A" w:rsidP="0043111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3111A">
        <w:rPr>
          <w:color w:val="000000"/>
        </w:rPr>
        <w:t xml:space="preserve">W związku z ogłoszeniem przez Prezydenta Miasta Poznania w dniu 3 lipca 2018 r. otwartego konkursu ofert nr 63/2018 na wsparcie realizacji zadań Miasta Poznania w obszarze „Kultura, sztuka, ochrona dóbr kultury i dziedzictwa narodowego”, na rok 2018 – w zakresie zadań priorytetowych nr 1, 2, 3, 4, 5, 6 i 7, istnieje konieczność powołania przedmiotowej Komisji. </w:t>
      </w:r>
    </w:p>
    <w:p w:rsidR="0043111A" w:rsidRPr="0043111A" w:rsidRDefault="0043111A" w:rsidP="0043111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3111A">
        <w:rPr>
          <w:color w:val="000000"/>
        </w:rPr>
        <w:t>W świetle zapisu § 36 uchwały Nr LVII/1066/VII/2017 Rady Miasta Poznania z dnia 21 listopada 2017 r. w skład Komisji Konkursowej wchodzi minimum dwóch przedstawicieli Prezydenta Miasta Poznania oraz dwóch przedstawicieli organizacji pozarządowych.</w:t>
      </w:r>
    </w:p>
    <w:p w:rsidR="0043111A" w:rsidRPr="0043111A" w:rsidRDefault="0043111A" w:rsidP="0043111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3111A">
        <w:rPr>
          <w:color w:val="000000"/>
        </w:rPr>
        <w:t>W skład komisji konkursowej mogą wchodzić osoby wskazane przez organizacje pozarządowe lub podmioty wymienione w art. 3 ust. 3 ustawy o działalności pożytku publicznego i o wolontariacie, które:</w:t>
      </w:r>
    </w:p>
    <w:p w:rsidR="0043111A" w:rsidRPr="0043111A" w:rsidRDefault="0043111A" w:rsidP="0043111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3111A">
        <w:rPr>
          <w:color w:val="000000"/>
        </w:rPr>
        <w:t>1) są obywatelami RP i korzystają z pełni praw publicznych;</w:t>
      </w:r>
    </w:p>
    <w:p w:rsidR="0043111A" w:rsidRPr="0043111A" w:rsidRDefault="0043111A" w:rsidP="0043111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3111A">
        <w:rPr>
          <w:color w:val="000000"/>
        </w:rPr>
        <w:t>2) nie zostały wskazane przez organizacje pozarządowe lub podmioty wymienione w art. 3</w:t>
      </w:r>
      <w:r w:rsidR="003E778A">
        <w:rPr>
          <w:color w:val="000000"/>
        </w:rPr>
        <w:t> </w:t>
      </w:r>
      <w:r w:rsidRPr="0043111A">
        <w:rPr>
          <w:color w:val="000000"/>
        </w:rPr>
        <w:t>ust. 3 ustawy biorące udział w danym konkursie;</w:t>
      </w:r>
    </w:p>
    <w:p w:rsidR="0043111A" w:rsidRPr="0043111A" w:rsidRDefault="0043111A" w:rsidP="0043111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3111A">
        <w:rPr>
          <w:color w:val="000000"/>
        </w:rPr>
        <w:lastRenderedPageBreak/>
        <w:t>3) nie podlegają wyłączeniu na podstawie art. 24 ustawy z dnia 14 czerwca 1960 r. – Kodeks postępowania administracyjnego (t.j. Dz. U. z 2017 r. poz. 1257 ze zm.) w związku z art. 15 ust. 2f ustawy o działalności pożytku publicznego i o wolontariacie;</w:t>
      </w:r>
    </w:p>
    <w:p w:rsidR="0043111A" w:rsidRPr="0043111A" w:rsidRDefault="0043111A" w:rsidP="0043111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3111A">
        <w:rPr>
          <w:color w:val="000000"/>
        </w:rPr>
        <w:t>4) spełniają kwalifikacje określone dla danej sfery zadań publicznych, zgodnie z tabelą znajdującą się w Komunikacie Prezydenta Miasta Poznania z dnia 25.01.2018 r. dotyczącym naboru ciągłego do bazy kandydatów do komisji konkursowych.</w:t>
      </w:r>
    </w:p>
    <w:p w:rsidR="0043111A" w:rsidRDefault="0043111A" w:rsidP="0043111A">
      <w:pPr>
        <w:spacing w:line="360" w:lineRule="auto"/>
        <w:jc w:val="both"/>
        <w:rPr>
          <w:color w:val="000000"/>
        </w:rPr>
      </w:pPr>
      <w:r w:rsidRPr="0043111A">
        <w:rPr>
          <w:color w:val="000000"/>
        </w:rPr>
        <w:t>W świetle powyższego przyjęcie zarządzenia jest zasadne.</w:t>
      </w:r>
    </w:p>
    <w:p w:rsidR="0043111A" w:rsidRDefault="0043111A" w:rsidP="0043111A">
      <w:pPr>
        <w:spacing w:line="360" w:lineRule="auto"/>
        <w:jc w:val="both"/>
      </w:pPr>
    </w:p>
    <w:p w:rsidR="0043111A" w:rsidRDefault="0043111A" w:rsidP="0043111A">
      <w:pPr>
        <w:keepNext/>
        <w:spacing w:line="360" w:lineRule="auto"/>
        <w:jc w:val="center"/>
      </w:pPr>
      <w:r>
        <w:t>ZASTĘPCA DYREKTORA</w:t>
      </w:r>
    </w:p>
    <w:p w:rsidR="0043111A" w:rsidRPr="0043111A" w:rsidRDefault="0043111A" w:rsidP="0043111A">
      <w:pPr>
        <w:keepNext/>
        <w:spacing w:line="360" w:lineRule="auto"/>
        <w:jc w:val="center"/>
      </w:pPr>
      <w:r>
        <w:t>(-) Marcin Kostaszuk</w:t>
      </w:r>
    </w:p>
    <w:sectPr w:rsidR="0043111A" w:rsidRPr="0043111A" w:rsidSect="0043111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11A" w:rsidRDefault="0043111A">
      <w:r>
        <w:separator/>
      </w:r>
    </w:p>
  </w:endnote>
  <w:endnote w:type="continuationSeparator" w:id="0">
    <w:p w:rsidR="0043111A" w:rsidRDefault="0043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11A" w:rsidRDefault="0043111A">
      <w:r>
        <w:separator/>
      </w:r>
    </w:p>
  </w:footnote>
  <w:footnote w:type="continuationSeparator" w:id="0">
    <w:p w:rsidR="0043111A" w:rsidRDefault="00431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twartego konkursu ofert nr 63/2018 na wsparcie realizacji zadań Miasta Poznania w obszarze „Kultura, sztuka, ochrona dóbr kultury i dziedzictwa narodowego”, na rok 2018  – w zakresie zadań priorytetowych nr 1, 2, 3, 4, 5, 6 i 7. "/>
  </w:docVars>
  <w:rsids>
    <w:rsidRoot w:val="0043111A"/>
    <w:rsid w:val="000607A3"/>
    <w:rsid w:val="001B1D53"/>
    <w:rsid w:val="0022095A"/>
    <w:rsid w:val="002946C5"/>
    <w:rsid w:val="002C29F3"/>
    <w:rsid w:val="003E778A"/>
    <w:rsid w:val="0043111A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A9AAF-D9A2-4130-A16C-E1C1748C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370</Words>
  <Characters>2139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2018-07-31T11:58:00Z</dcterms:created>
  <dcterms:modified xsi:type="dcterms:W3CDTF">2018-07-31T11:58:00Z</dcterms:modified>
</cp:coreProperties>
</file>