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C3E0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3E0D">
              <w:rPr>
                <w:b/>
              </w:rPr>
              <w:fldChar w:fldCharType="separate"/>
            </w:r>
            <w:r w:rsidR="008C3E0D">
              <w:rPr>
                <w:b/>
              </w:rPr>
              <w:t>rozstrzygnięcia otwartego konkursu ofert nr 64/2018 na realizację zadania publicznego w latach 2018-2019 z rozdziału 92605 w obszarze wspierania i upowszechniania kultury fizycznej,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3E0D" w:rsidRDefault="00FA63B5" w:rsidP="008C3E0D">
      <w:pPr>
        <w:spacing w:line="360" w:lineRule="auto"/>
        <w:jc w:val="both"/>
      </w:pPr>
      <w:bookmarkStart w:id="2" w:name="z1"/>
      <w:bookmarkEnd w:id="2"/>
    </w:p>
    <w:p w:rsidR="008C3E0D" w:rsidRPr="008C3E0D" w:rsidRDefault="008C3E0D" w:rsidP="008C3E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3E0D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organizacjom pozarządowym oraz podmiotom wymienionym w art. 3 ust. 3, prowadzącym działalność statutową w obszarze objętym konkursem, poprzez przeprowadzenie otwartego konkursu ofert.</w:t>
      </w:r>
    </w:p>
    <w:p w:rsidR="008C3E0D" w:rsidRPr="008C3E0D" w:rsidRDefault="008C3E0D" w:rsidP="008C3E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3E0D">
        <w:rPr>
          <w:color w:val="000000"/>
        </w:rPr>
        <w:t xml:space="preserve">Prezydent Miasta Poznania dnia 28 czerwca 2018 r. ogłosił otwarty konkurs ofert nr 64/2018 na realizację zadania w obszarze wspierania i upowszechniania kultury fizycznej. </w:t>
      </w:r>
    </w:p>
    <w:p w:rsidR="008C3E0D" w:rsidRPr="008C3E0D" w:rsidRDefault="008C3E0D" w:rsidP="008C3E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3E0D">
        <w:rPr>
          <w:color w:val="000000"/>
        </w:rPr>
        <w:t>Komisja Konkursowa, powołana przez Prezydenta Miasta Poznania zarządzeniem Nr 531/2018/P z dnia 23 lipca 2018 r., na posiedzeniu, które odbyło się 26 lipca 2018 r., zaopiniowała oferty złożone na realizację zadania pod nazwą "Udział czołowych zespołów poznańskich w grach zespołowych w rozgrywkach ligowych".</w:t>
      </w:r>
    </w:p>
    <w:p w:rsidR="008C3E0D" w:rsidRPr="008C3E0D" w:rsidRDefault="008C3E0D" w:rsidP="008C3E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3E0D">
        <w:rPr>
          <w:color w:val="000000"/>
        </w:rPr>
        <w:t xml:space="preserve">Na powyższy konkurs wpłynęło 19 ofert. W załączniku nr 1 wskazano podmioty, które spełniły warunki formalne dopuszczające oferenta do udziału w konkursie, oraz przedstawiono wykaz dotacji, jakie otrzymały na realizację zadań. </w:t>
      </w:r>
    </w:p>
    <w:p w:rsidR="008C3E0D" w:rsidRDefault="008C3E0D" w:rsidP="008C3E0D">
      <w:pPr>
        <w:spacing w:line="360" w:lineRule="auto"/>
        <w:jc w:val="both"/>
        <w:rPr>
          <w:color w:val="000000"/>
        </w:rPr>
      </w:pPr>
      <w:r w:rsidRPr="008C3E0D">
        <w:rPr>
          <w:color w:val="000000"/>
        </w:rPr>
        <w:t>W świetle powyższego wydanie zarządzenia jest w pełni uzasadnione.</w:t>
      </w:r>
    </w:p>
    <w:p w:rsidR="008C3E0D" w:rsidRDefault="008C3E0D" w:rsidP="008C3E0D">
      <w:pPr>
        <w:spacing w:line="360" w:lineRule="auto"/>
        <w:jc w:val="both"/>
      </w:pPr>
    </w:p>
    <w:p w:rsidR="008C3E0D" w:rsidRDefault="008C3E0D" w:rsidP="008C3E0D">
      <w:pPr>
        <w:keepNext/>
        <w:spacing w:line="360" w:lineRule="auto"/>
        <w:jc w:val="center"/>
      </w:pPr>
      <w:r>
        <w:t>ZASTĘPCA DYREKTORA</w:t>
      </w:r>
    </w:p>
    <w:p w:rsidR="008C3E0D" w:rsidRPr="008C3E0D" w:rsidRDefault="008C3E0D" w:rsidP="008C3E0D">
      <w:pPr>
        <w:keepNext/>
        <w:spacing w:line="360" w:lineRule="auto"/>
        <w:jc w:val="center"/>
      </w:pPr>
      <w:r>
        <w:t>(-) Maciej Piekarczyk</w:t>
      </w:r>
    </w:p>
    <w:sectPr w:rsidR="008C3E0D" w:rsidRPr="008C3E0D" w:rsidSect="008C3E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0D" w:rsidRDefault="008C3E0D">
      <w:r>
        <w:separator/>
      </w:r>
    </w:p>
  </w:endnote>
  <w:endnote w:type="continuationSeparator" w:id="0">
    <w:p w:rsidR="008C3E0D" w:rsidRDefault="008C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0D" w:rsidRDefault="008C3E0D">
      <w:r>
        <w:separator/>
      </w:r>
    </w:p>
  </w:footnote>
  <w:footnote w:type="continuationSeparator" w:id="0">
    <w:p w:rsidR="008C3E0D" w:rsidRDefault="008C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4/2018 na realizację zadania publicznego w latach 2018-2019 z rozdziału 92605 w obszarze wspierania i upowszechniania kultury fizycznej, realizowanego przez podmioty niezaliczane do sektora finansów publicznych."/>
  </w:docVars>
  <w:rsids>
    <w:rsidRoot w:val="008C3E0D"/>
    <w:rsid w:val="000607A3"/>
    <w:rsid w:val="001B1D53"/>
    <w:rsid w:val="0022095A"/>
    <w:rsid w:val="002946C5"/>
    <w:rsid w:val="002C29F3"/>
    <w:rsid w:val="004021AB"/>
    <w:rsid w:val="00796326"/>
    <w:rsid w:val="008C3E0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A24A-1C96-4250-B040-861C4AB9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1341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2018-08-01T11:18:00Z</dcterms:created>
  <dcterms:modified xsi:type="dcterms:W3CDTF">2018-08-01T11:18:00Z</dcterms:modified>
</cp:coreProperties>
</file>